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116BF" w14:textId="511DA7E8" w:rsidR="00926E70" w:rsidRPr="00BE5ADE" w:rsidRDefault="006B7E3A" w:rsidP="00990C1B">
      <w:pPr>
        <w:shd w:val="clear" w:color="auto" w:fill="FFFFFF"/>
        <w:spacing w:line="276" w:lineRule="auto"/>
        <w:jc w:val="center"/>
        <w:rPr>
          <w:rFonts w:eastAsia="Times New Roman" w:cs="Arial"/>
          <w:b/>
          <w:bCs/>
          <w:color w:val="000000" w:themeColor="text1"/>
          <w:spacing w:val="-4"/>
          <w:kern w:val="0"/>
          <w:sz w:val="27"/>
          <w:szCs w:val="27"/>
          <w:lang w:eastAsia="en-GB"/>
          <w14:ligatures w14:val="none"/>
        </w:rPr>
      </w:pPr>
      <w:r w:rsidRPr="00BE5ADE">
        <w:rPr>
          <w:rFonts w:eastAsia="Times New Roman" w:cs="Arial"/>
          <w:b/>
          <w:bCs/>
          <w:color w:val="000000" w:themeColor="text1"/>
          <w:spacing w:val="-4"/>
          <w:kern w:val="0"/>
          <w:sz w:val="27"/>
          <w:szCs w:val="27"/>
          <w:lang w:eastAsia="en-GB"/>
          <w14:ligatures w14:val="none"/>
        </w:rPr>
        <w:t>‘EXPERIENCES OF IRISH MOTHER AND BABY INSTITUTIONS’</w:t>
      </w:r>
      <w:r w:rsidR="00BE5ADE" w:rsidRPr="00BE5ADE">
        <w:rPr>
          <w:rFonts w:eastAsia="Times New Roman" w:cs="Arial"/>
          <w:b/>
          <w:bCs/>
          <w:color w:val="000000" w:themeColor="text1"/>
          <w:spacing w:val="-4"/>
          <w:kern w:val="0"/>
          <w:sz w:val="27"/>
          <w:szCs w:val="27"/>
          <w:lang w:eastAsia="en-GB"/>
          <w14:ligatures w14:val="none"/>
        </w:rPr>
        <w:t xml:space="preserve"> STUDY</w:t>
      </w:r>
      <w:r w:rsidR="00926E70" w:rsidRPr="00BE5ADE">
        <w:rPr>
          <w:rFonts w:eastAsia="Times New Roman" w:cs="Arial"/>
          <w:b/>
          <w:bCs/>
          <w:color w:val="000000" w:themeColor="text1"/>
          <w:spacing w:val="-4"/>
          <w:kern w:val="0"/>
          <w:sz w:val="27"/>
          <w:szCs w:val="27"/>
          <w:lang w:eastAsia="en-GB"/>
          <w14:ligatures w14:val="none"/>
        </w:rPr>
        <w:t>:</w:t>
      </w:r>
    </w:p>
    <w:p w14:paraId="2EC2BCCE" w14:textId="45266302" w:rsidR="00A03D62" w:rsidRPr="00BE5ADE" w:rsidRDefault="00926E70" w:rsidP="00990C1B">
      <w:pPr>
        <w:shd w:val="clear" w:color="auto" w:fill="FFFFFF"/>
        <w:spacing w:line="276" w:lineRule="auto"/>
        <w:jc w:val="center"/>
        <w:rPr>
          <w:rFonts w:eastAsia="Times New Roman" w:cs="Arial"/>
          <w:b/>
          <w:bCs/>
          <w:color w:val="000000" w:themeColor="text1"/>
          <w:spacing w:val="-4"/>
          <w:kern w:val="0"/>
          <w:sz w:val="27"/>
          <w:szCs w:val="27"/>
          <w:lang w:eastAsia="en-GB"/>
          <w14:ligatures w14:val="none"/>
        </w:rPr>
      </w:pPr>
      <w:r w:rsidRPr="00BE5ADE">
        <w:rPr>
          <w:rFonts w:eastAsia="Times New Roman" w:cs="Arial"/>
          <w:b/>
          <w:bCs/>
          <w:color w:val="000000" w:themeColor="text1"/>
          <w:spacing w:val="-4"/>
          <w:kern w:val="0"/>
          <w:sz w:val="27"/>
          <w:szCs w:val="27"/>
          <w:lang w:eastAsia="en-GB"/>
          <w14:ligatures w14:val="none"/>
        </w:rPr>
        <w:t>A CRITICAL ANALYSIS</w:t>
      </w:r>
    </w:p>
    <w:p w14:paraId="329A44E2" w14:textId="77777777" w:rsidR="009849AA" w:rsidRPr="00E8620D" w:rsidRDefault="009849AA" w:rsidP="00990C1B">
      <w:pPr>
        <w:shd w:val="clear" w:color="auto" w:fill="FFFFFF"/>
        <w:spacing w:line="276" w:lineRule="auto"/>
        <w:jc w:val="center"/>
        <w:rPr>
          <w:rFonts w:eastAsia="Times New Roman" w:cs="Arial"/>
          <w:color w:val="000000" w:themeColor="text1"/>
          <w:kern w:val="0"/>
          <w:lang w:eastAsia="en-GB"/>
          <w14:ligatures w14:val="none"/>
        </w:rPr>
      </w:pPr>
    </w:p>
    <w:p w14:paraId="5DA546BB" w14:textId="2525B4EA" w:rsidR="00A03D62" w:rsidRPr="00E8620D" w:rsidRDefault="009849AA" w:rsidP="00990C1B">
      <w:pPr>
        <w:pBdr>
          <w:bottom w:val="single" w:sz="12" w:space="1" w:color="auto"/>
        </w:pBdr>
        <w:shd w:val="clear" w:color="auto" w:fill="FFFFFF"/>
        <w:spacing w:line="360" w:lineRule="auto"/>
        <w:jc w:val="center"/>
        <w:rPr>
          <w:rFonts w:eastAsia="Times New Roman" w:cs="Arial"/>
          <w:i/>
          <w:iCs/>
          <w:color w:val="000000" w:themeColor="text1"/>
          <w:kern w:val="0"/>
          <w:lang w:eastAsia="en-GB"/>
          <w14:ligatures w14:val="none"/>
        </w:rPr>
      </w:pPr>
      <w:r w:rsidRPr="00E8620D">
        <w:rPr>
          <w:rFonts w:eastAsia="Times New Roman" w:cs="Arial"/>
          <w:i/>
          <w:iCs/>
          <w:color w:val="000000" w:themeColor="text1"/>
          <w:kern w:val="0"/>
          <w:lang w:eastAsia="en-GB"/>
          <w14:ligatures w14:val="none"/>
        </w:rPr>
        <w:t>Dr Claire McGettrick, born Lorraine Hughes</w:t>
      </w:r>
    </w:p>
    <w:p w14:paraId="16B12A14" w14:textId="507D474F" w:rsidR="00034444" w:rsidRPr="00E8620D" w:rsidRDefault="00034444" w:rsidP="00DC1B87">
      <w:pPr>
        <w:shd w:val="clear" w:color="auto" w:fill="FFFFFF"/>
        <w:spacing w:line="360" w:lineRule="auto"/>
        <w:jc w:val="both"/>
        <w:rPr>
          <w:rFonts w:eastAsia="Times New Roman" w:cs="Arial"/>
          <w:color w:val="000000" w:themeColor="text1"/>
          <w:kern w:val="0"/>
          <w:lang w:eastAsia="en-GB"/>
          <w14:ligatures w14:val="none"/>
        </w:rPr>
      </w:pPr>
    </w:p>
    <w:p w14:paraId="53668A5F" w14:textId="447F6994" w:rsidR="00A03D62" w:rsidRPr="00E8620D" w:rsidRDefault="00833548" w:rsidP="00DC1B87">
      <w:pPr>
        <w:shd w:val="clear" w:color="auto" w:fill="FFFFFF"/>
        <w:spacing w:line="360" w:lineRule="auto"/>
        <w:ind w:left="851" w:hanging="851"/>
        <w:jc w:val="both"/>
        <w:rPr>
          <w:rFonts w:eastAsia="Times New Roman" w:cs="Arial"/>
          <w:b/>
          <w:bCs/>
          <w:color w:val="000000" w:themeColor="text1"/>
          <w:kern w:val="0"/>
          <w:lang w:eastAsia="en-GB"/>
          <w14:ligatures w14:val="none"/>
        </w:rPr>
      </w:pPr>
      <w:r w:rsidRPr="00E8620D">
        <w:rPr>
          <w:rFonts w:eastAsia="Times New Roman" w:cs="Arial"/>
          <w:b/>
          <w:bCs/>
          <w:color w:val="000000" w:themeColor="text1"/>
          <w:kern w:val="0"/>
          <w:lang w:eastAsia="en-GB"/>
          <w14:ligatures w14:val="none"/>
        </w:rPr>
        <w:t>1.</w:t>
      </w:r>
      <w:r w:rsidRPr="00E8620D">
        <w:rPr>
          <w:rFonts w:eastAsia="Times New Roman" w:cs="Arial"/>
          <w:b/>
          <w:bCs/>
          <w:color w:val="000000" w:themeColor="text1"/>
          <w:kern w:val="0"/>
          <w:lang w:eastAsia="en-GB"/>
          <w14:ligatures w14:val="none"/>
        </w:rPr>
        <w:tab/>
      </w:r>
      <w:r w:rsidR="006B7E3A" w:rsidRPr="00E8620D">
        <w:rPr>
          <w:rFonts w:eastAsia="Times New Roman" w:cs="Arial"/>
          <w:b/>
          <w:bCs/>
          <w:color w:val="000000" w:themeColor="text1"/>
          <w:kern w:val="0"/>
          <w:lang w:eastAsia="en-GB"/>
          <w14:ligatures w14:val="none"/>
        </w:rPr>
        <w:t>INTRODUCTION</w:t>
      </w:r>
    </w:p>
    <w:p w14:paraId="06748811" w14:textId="44F11E6E" w:rsidR="000043BA" w:rsidRPr="00E8620D" w:rsidRDefault="006B7E3A" w:rsidP="00DC1B87">
      <w:pPr>
        <w:shd w:val="clear" w:color="auto" w:fill="FFFFFF"/>
        <w:spacing w:line="360" w:lineRule="auto"/>
        <w:jc w:val="both"/>
        <w:rPr>
          <w:rFonts w:eastAsia="Times New Roman" w:cs="Arial"/>
          <w:color w:val="000000" w:themeColor="text1"/>
          <w:kern w:val="0"/>
          <w:lang w:eastAsia="en-GB"/>
          <w14:ligatures w14:val="none"/>
        </w:rPr>
      </w:pPr>
      <w:r w:rsidRPr="00E8620D">
        <w:rPr>
          <w:rFonts w:eastAsia="Times New Roman" w:cs="Arial"/>
          <w:color w:val="000000" w:themeColor="text1"/>
          <w:kern w:val="0"/>
          <w:lang w:eastAsia="en-GB"/>
          <w14:ligatures w14:val="none"/>
        </w:rPr>
        <w:t>In December 2024, the University of Limerick</w:t>
      </w:r>
      <w:r w:rsidR="002422D1" w:rsidRPr="00E8620D">
        <w:rPr>
          <w:rFonts w:eastAsia="Times New Roman" w:cs="Arial"/>
          <w:color w:val="000000" w:themeColor="text1"/>
          <w:kern w:val="0"/>
          <w:lang w:eastAsia="en-GB"/>
          <w14:ligatures w14:val="none"/>
        </w:rPr>
        <w:t xml:space="preserve"> (UL)</w:t>
      </w:r>
      <w:r w:rsidRPr="00E8620D">
        <w:rPr>
          <w:rFonts w:eastAsia="Times New Roman" w:cs="Arial"/>
          <w:color w:val="000000" w:themeColor="text1"/>
          <w:kern w:val="0"/>
          <w:lang w:eastAsia="en-GB"/>
          <w14:ligatures w14:val="none"/>
        </w:rPr>
        <w:t xml:space="preserve"> </w:t>
      </w:r>
      <w:hyperlink r:id="rId8" w:history="1">
        <w:r w:rsidR="00750191" w:rsidRPr="00BE5ADE">
          <w:rPr>
            <w:rStyle w:val="Hyperlink"/>
            <w:rFonts w:eastAsia="Times New Roman" w:cs="Arial"/>
            <w:color w:val="804A17"/>
            <w:kern w:val="0"/>
            <w:lang w:eastAsia="en-GB"/>
            <w14:ligatures w14:val="none"/>
          </w:rPr>
          <w:t>announced the l</w:t>
        </w:r>
        <w:r w:rsidRPr="00BE5ADE">
          <w:rPr>
            <w:rStyle w:val="Hyperlink"/>
            <w:rFonts w:eastAsia="Times New Roman" w:cs="Arial"/>
            <w:color w:val="804A17"/>
            <w:kern w:val="0"/>
            <w:lang w:eastAsia="en-GB"/>
            <w14:ligatures w14:val="none"/>
          </w:rPr>
          <w:t>aunch</w:t>
        </w:r>
      </w:hyperlink>
      <w:r w:rsidRPr="00E8620D">
        <w:rPr>
          <w:rFonts w:eastAsia="Times New Roman" w:cs="Arial"/>
          <w:color w:val="000000" w:themeColor="text1"/>
          <w:kern w:val="0"/>
          <w:lang w:eastAsia="en-GB"/>
          <w14:ligatures w14:val="none"/>
        </w:rPr>
        <w:t xml:space="preserve"> </w:t>
      </w:r>
      <w:r w:rsidR="00750191" w:rsidRPr="00E8620D">
        <w:rPr>
          <w:rFonts w:eastAsia="Times New Roman" w:cs="Arial"/>
          <w:color w:val="000000" w:themeColor="text1"/>
          <w:kern w:val="0"/>
          <w:lang w:eastAsia="en-GB"/>
          <w14:ligatures w14:val="none"/>
        </w:rPr>
        <w:t xml:space="preserve">of </w:t>
      </w:r>
      <w:r w:rsidRPr="00E8620D">
        <w:rPr>
          <w:rFonts w:eastAsia="Times New Roman" w:cs="Arial"/>
          <w:color w:val="000000" w:themeColor="text1"/>
          <w:kern w:val="0"/>
          <w:lang w:eastAsia="en-GB"/>
          <w14:ligatures w14:val="none"/>
        </w:rPr>
        <w:t>a ‘major new study</w:t>
      </w:r>
      <w:r w:rsidR="0017399F" w:rsidRPr="00E8620D">
        <w:rPr>
          <w:rFonts w:eastAsia="Times New Roman" w:cs="Arial"/>
          <w:color w:val="000000" w:themeColor="text1"/>
          <w:kern w:val="0"/>
          <w:lang w:eastAsia="en-GB"/>
          <w14:ligatures w14:val="none"/>
        </w:rPr>
        <w:t xml:space="preserve">’ </w:t>
      </w:r>
      <w:r w:rsidR="00711DC7" w:rsidRPr="00E8620D">
        <w:rPr>
          <w:rFonts w:eastAsia="Times New Roman" w:cs="Arial"/>
          <w:color w:val="000000" w:themeColor="text1"/>
          <w:kern w:val="0"/>
          <w:lang w:eastAsia="en-GB"/>
          <w14:ligatures w14:val="none"/>
        </w:rPr>
        <w:t>entitled ‘Experiences of Irish Mother and Baby Institutions’</w:t>
      </w:r>
      <w:r w:rsidR="00D86532" w:rsidRPr="00E8620D">
        <w:rPr>
          <w:rFonts w:eastAsia="Times New Roman" w:cs="Arial"/>
          <w:color w:val="000000" w:themeColor="text1"/>
          <w:kern w:val="0"/>
          <w:lang w:eastAsia="en-GB"/>
          <w14:ligatures w14:val="none"/>
        </w:rPr>
        <w:t xml:space="preserve"> </w:t>
      </w:r>
      <w:r w:rsidR="00E500B8" w:rsidRPr="00E8620D">
        <w:rPr>
          <w:rFonts w:eastAsia="Times New Roman" w:cs="Arial"/>
          <w:color w:val="000000" w:themeColor="text1"/>
          <w:kern w:val="0"/>
          <w:lang w:eastAsia="en-GB"/>
          <w14:ligatures w14:val="none"/>
        </w:rPr>
        <w:t>(</w:t>
      </w:r>
      <w:r w:rsidR="00C3070D" w:rsidRPr="00E8620D">
        <w:rPr>
          <w:rFonts w:eastAsia="Times New Roman" w:cs="Arial"/>
          <w:color w:val="000000" w:themeColor="text1"/>
          <w:kern w:val="0"/>
          <w:lang w:eastAsia="en-GB"/>
          <w14:ligatures w14:val="none"/>
        </w:rPr>
        <w:t>EIMBI</w:t>
      </w:r>
      <w:r w:rsidR="00E500B8" w:rsidRPr="00E8620D">
        <w:rPr>
          <w:rFonts w:eastAsia="Times New Roman" w:cs="Arial"/>
          <w:color w:val="000000" w:themeColor="text1"/>
          <w:kern w:val="0"/>
          <w:lang w:eastAsia="en-GB"/>
          <w14:ligatures w14:val="none"/>
        </w:rPr>
        <w:t xml:space="preserve">) </w:t>
      </w:r>
      <w:r w:rsidR="00D86532" w:rsidRPr="00E8620D">
        <w:rPr>
          <w:rFonts w:eastAsia="Times New Roman" w:cs="Arial"/>
          <w:color w:val="000000" w:themeColor="text1"/>
          <w:kern w:val="0"/>
          <w:lang w:eastAsia="en-GB"/>
          <w14:ligatures w14:val="none"/>
        </w:rPr>
        <w:t xml:space="preserve">(University of Limerick, </w:t>
      </w:r>
      <w:r w:rsidR="00F416F9" w:rsidRPr="00E8620D">
        <w:rPr>
          <w:rFonts w:eastAsia="Times New Roman" w:cs="Arial"/>
          <w:color w:val="000000" w:themeColor="text1"/>
          <w:kern w:val="0"/>
          <w:lang w:eastAsia="en-GB"/>
          <w14:ligatures w14:val="none"/>
        </w:rPr>
        <w:t>2024e</w:t>
      </w:r>
      <w:r w:rsidR="00D86532" w:rsidRPr="00E8620D">
        <w:rPr>
          <w:rFonts w:eastAsia="Times New Roman" w:cs="Arial"/>
          <w:color w:val="000000" w:themeColor="text1"/>
          <w:kern w:val="0"/>
          <w:lang w:eastAsia="en-GB"/>
          <w14:ligatures w14:val="none"/>
        </w:rPr>
        <w:t>)</w:t>
      </w:r>
      <w:r w:rsidRPr="00E8620D">
        <w:rPr>
          <w:rFonts w:eastAsia="Times New Roman" w:cs="Arial"/>
          <w:color w:val="000000" w:themeColor="text1"/>
          <w:kern w:val="0"/>
          <w:lang w:eastAsia="en-GB"/>
          <w14:ligatures w14:val="none"/>
        </w:rPr>
        <w:t>. </w:t>
      </w:r>
      <w:r w:rsidR="00DF27C4" w:rsidRPr="00E8620D">
        <w:rPr>
          <w:rFonts w:eastAsia="Times New Roman" w:cs="Arial"/>
          <w:color w:val="000000" w:themeColor="text1"/>
          <w:kern w:val="0"/>
          <w:lang w:eastAsia="en-GB"/>
          <w14:ligatures w14:val="none"/>
        </w:rPr>
        <w:t xml:space="preserve">The study is </w:t>
      </w:r>
      <w:r w:rsidR="00B03753" w:rsidRPr="00E8620D">
        <w:rPr>
          <w:rFonts w:eastAsia="Times New Roman" w:cs="Arial"/>
          <w:color w:val="000000" w:themeColor="text1"/>
          <w:kern w:val="0"/>
          <w:lang w:eastAsia="en-GB"/>
          <w14:ligatures w14:val="none"/>
        </w:rPr>
        <w:t>funded by</w:t>
      </w:r>
      <w:r w:rsidR="00DF27C4" w:rsidRPr="00E8620D">
        <w:rPr>
          <w:rFonts w:eastAsia="Times New Roman" w:cs="Arial"/>
          <w:color w:val="000000" w:themeColor="text1"/>
          <w:kern w:val="0"/>
          <w:lang w:eastAsia="en-GB"/>
          <w14:ligatures w14:val="none"/>
        </w:rPr>
        <w:t xml:space="preserve"> the Health Service Executive’s National Counselling Service (NCS)</w:t>
      </w:r>
      <w:r w:rsidR="005D270E" w:rsidRPr="00E8620D">
        <w:rPr>
          <w:rFonts w:eastAsia="Times New Roman" w:cs="Arial"/>
          <w:color w:val="000000" w:themeColor="text1"/>
          <w:kern w:val="0"/>
          <w:lang w:eastAsia="en-GB"/>
          <w14:ligatures w14:val="none"/>
        </w:rPr>
        <w:t xml:space="preserve">, and </w:t>
      </w:r>
      <w:r w:rsidR="000D7918" w:rsidRPr="00E8620D">
        <w:rPr>
          <w:rFonts w:eastAsia="Times New Roman" w:cs="Arial"/>
          <w:color w:val="000000" w:themeColor="text1"/>
          <w:kern w:val="0"/>
          <w:lang w:eastAsia="en-GB"/>
          <w14:ligatures w14:val="none"/>
        </w:rPr>
        <w:t xml:space="preserve">also </w:t>
      </w:r>
      <w:r w:rsidR="008A452C" w:rsidRPr="00E8620D">
        <w:rPr>
          <w:rFonts w:eastAsia="Times New Roman" w:cs="Arial"/>
          <w:color w:val="000000" w:themeColor="text1"/>
          <w:kern w:val="0"/>
          <w:lang w:eastAsia="en-GB"/>
          <w14:ligatures w14:val="none"/>
        </w:rPr>
        <w:t xml:space="preserve">appears to be </w:t>
      </w:r>
      <w:r w:rsidR="00316307" w:rsidRPr="00E8620D">
        <w:rPr>
          <w:rFonts w:eastAsia="Times New Roman" w:cs="Arial"/>
          <w:color w:val="000000" w:themeColor="text1"/>
          <w:kern w:val="0"/>
          <w:lang w:eastAsia="en-GB"/>
          <w14:ligatures w14:val="none"/>
        </w:rPr>
        <w:t xml:space="preserve">part </w:t>
      </w:r>
      <w:r w:rsidR="000D7918" w:rsidRPr="00E8620D">
        <w:rPr>
          <w:rFonts w:eastAsia="Times New Roman" w:cs="Arial"/>
          <w:color w:val="000000" w:themeColor="text1"/>
          <w:kern w:val="0"/>
          <w:lang w:eastAsia="en-GB"/>
          <w14:ligatures w14:val="none"/>
        </w:rPr>
        <w:t>of</w:t>
      </w:r>
      <w:r w:rsidR="00316307" w:rsidRPr="00E8620D">
        <w:rPr>
          <w:rFonts w:eastAsia="Times New Roman" w:cs="Arial"/>
          <w:color w:val="000000" w:themeColor="text1"/>
          <w:kern w:val="0"/>
          <w:lang w:eastAsia="en-GB"/>
          <w14:ligatures w14:val="none"/>
        </w:rPr>
        <w:t xml:space="preserve"> a</w:t>
      </w:r>
      <w:r w:rsidR="00E500B8" w:rsidRPr="00E8620D">
        <w:rPr>
          <w:rFonts w:eastAsia="Times New Roman" w:cs="Arial"/>
          <w:color w:val="000000" w:themeColor="text1"/>
          <w:kern w:val="0"/>
          <w:lang w:eastAsia="en-GB"/>
          <w14:ligatures w14:val="none"/>
        </w:rPr>
        <w:t xml:space="preserve"> larger</w:t>
      </w:r>
      <w:r w:rsidR="008A452C" w:rsidRPr="00E8620D">
        <w:rPr>
          <w:rFonts w:eastAsia="Times New Roman" w:cs="Arial"/>
          <w:color w:val="000000" w:themeColor="text1"/>
          <w:kern w:val="0"/>
          <w:lang w:eastAsia="en-GB"/>
          <w14:ligatures w14:val="none"/>
        </w:rPr>
        <w:t xml:space="preserve"> </w:t>
      </w:r>
      <w:hyperlink r:id="rId9" w:history="1">
        <w:r w:rsidR="008A452C" w:rsidRPr="00C83CFA">
          <w:rPr>
            <w:rStyle w:val="Hyperlink"/>
            <w:rFonts w:eastAsia="Times New Roman" w:cs="Arial"/>
            <w:color w:val="804A17"/>
            <w:kern w:val="0"/>
            <w:lang w:eastAsia="en-GB"/>
            <w14:ligatures w14:val="none"/>
          </w:rPr>
          <w:t>project</w:t>
        </w:r>
      </w:hyperlink>
      <w:r w:rsidR="008A452C" w:rsidRPr="00E8620D">
        <w:rPr>
          <w:rFonts w:eastAsia="Times New Roman" w:cs="Arial"/>
          <w:color w:val="000000" w:themeColor="text1"/>
          <w:kern w:val="0"/>
          <w:lang w:eastAsia="en-GB"/>
          <w14:ligatures w14:val="none"/>
        </w:rPr>
        <w:t xml:space="preserve"> </w:t>
      </w:r>
      <w:r w:rsidR="00E500B8" w:rsidRPr="00E8620D">
        <w:rPr>
          <w:rFonts w:eastAsia="Times New Roman" w:cs="Arial"/>
          <w:color w:val="000000" w:themeColor="text1"/>
          <w:kern w:val="0"/>
          <w:lang w:eastAsia="en-GB"/>
          <w14:ligatures w14:val="none"/>
        </w:rPr>
        <w:t xml:space="preserve">which is </w:t>
      </w:r>
      <w:r w:rsidR="008A452C" w:rsidRPr="00E8620D">
        <w:rPr>
          <w:rFonts w:eastAsia="Times New Roman" w:cs="Arial"/>
          <w:color w:val="000000" w:themeColor="text1"/>
          <w:kern w:val="0"/>
          <w:lang w:eastAsia="en-GB"/>
          <w14:ligatures w14:val="none"/>
        </w:rPr>
        <w:t>funded by a</w:t>
      </w:r>
      <w:r w:rsidR="00316307" w:rsidRPr="00E8620D">
        <w:rPr>
          <w:rFonts w:eastAsia="Times New Roman" w:cs="Arial"/>
          <w:color w:val="000000" w:themeColor="text1"/>
          <w:kern w:val="0"/>
          <w:lang w:eastAsia="en-GB"/>
          <w14:ligatures w14:val="none"/>
        </w:rPr>
        <w:t xml:space="preserve"> European Research Council (ERC) Advanced Grant</w:t>
      </w:r>
      <w:r w:rsidR="00316307" w:rsidRPr="00E8620D">
        <w:rPr>
          <w:rFonts w:eastAsia="Times New Roman" w:cs="Arial"/>
          <w:color w:val="000000" w:themeColor="text1"/>
          <w:kern w:val="0"/>
          <w:lang w:val="en-GB" w:eastAsia="en-GB"/>
          <w14:ligatures w14:val="none"/>
        </w:rPr>
        <w:t xml:space="preserve"> </w:t>
      </w:r>
      <w:r w:rsidR="00D85967" w:rsidRPr="00E8620D">
        <w:rPr>
          <w:color w:val="000000" w:themeColor="text1"/>
          <w:lang w:val="en-GB"/>
        </w:rPr>
        <w:t>(</w:t>
      </w:r>
      <w:r w:rsidR="005639DA" w:rsidRPr="00E8620D">
        <w:rPr>
          <w:color w:val="000000" w:themeColor="text1"/>
          <w:lang w:val="en-GB"/>
        </w:rPr>
        <w:t>Moroney</w:t>
      </w:r>
      <w:r w:rsidR="00B53083" w:rsidRPr="00E8620D">
        <w:rPr>
          <w:color w:val="000000" w:themeColor="text1"/>
          <w:lang w:val="en-GB"/>
        </w:rPr>
        <w:t xml:space="preserve"> et al.</w:t>
      </w:r>
      <w:r w:rsidR="005639DA" w:rsidRPr="00E8620D">
        <w:rPr>
          <w:color w:val="000000" w:themeColor="text1"/>
          <w:lang w:val="en-GB"/>
        </w:rPr>
        <w:t xml:space="preserve">, 2025; </w:t>
      </w:r>
      <w:r w:rsidR="00D85967" w:rsidRPr="00E8620D">
        <w:rPr>
          <w:color w:val="000000" w:themeColor="text1"/>
          <w:lang w:val="en-GB"/>
        </w:rPr>
        <w:t xml:space="preserve">The </w:t>
      </w:r>
      <w:proofErr w:type="spellStart"/>
      <w:r w:rsidR="00D85967" w:rsidRPr="00E8620D">
        <w:rPr>
          <w:color w:val="000000" w:themeColor="text1"/>
          <w:lang w:val="en-GB"/>
        </w:rPr>
        <w:t>GroWTH</w:t>
      </w:r>
      <w:proofErr w:type="spellEnd"/>
      <w:r w:rsidR="00D85967" w:rsidRPr="00E8620D">
        <w:rPr>
          <w:color w:val="000000" w:themeColor="text1"/>
          <w:lang w:val="en-GB"/>
        </w:rPr>
        <w:t xml:space="preserve"> Lab, 2021a; 2021b</w:t>
      </w:r>
      <w:r w:rsidR="00316307" w:rsidRPr="00E8620D">
        <w:rPr>
          <w:color w:val="000000" w:themeColor="text1"/>
          <w:lang w:val="en-GB"/>
        </w:rPr>
        <w:t xml:space="preserve">; </w:t>
      </w:r>
      <w:r w:rsidR="00316307" w:rsidRPr="00E8620D">
        <w:rPr>
          <w:rFonts w:eastAsia="Times New Roman" w:cs="Arial"/>
          <w:color w:val="000000" w:themeColor="text1"/>
          <w:kern w:val="0"/>
          <w:lang w:eastAsia="en-GB"/>
          <w14:ligatures w14:val="none"/>
        </w:rPr>
        <w:t xml:space="preserve">University of Limerick, </w:t>
      </w:r>
      <w:r w:rsidR="00F416F9" w:rsidRPr="00E8620D">
        <w:rPr>
          <w:rFonts w:eastAsia="Times New Roman" w:cs="Arial"/>
          <w:color w:val="000000" w:themeColor="text1"/>
          <w:kern w:val="0"/>
          <w:lang w:eastAsia="en-GB"/>
          <w14:ligatures w14:val="none"/>
        </w:rPr>
        <w:t>2024e</w:t>
      </w:r>
      <w:r w:rsidR="00D85967" w:rsidRPr="00E8620D">
        <w:rPr>
          <w:color w:val="000000" w:themeColor="text1"/>
          <w:lang w:val="en-GB"/>
        </w:rPr>
        <w:t>)</w:t>
      </w:r>
      <w:r w:rsidR="00316307" w:rsidRPr="00E8620D">
        <w:rPr>
          <w:color w:val="000000" w:themeColor="text1"/>
          <w:lang w:val="en-GB"/>
        </w:rPr>
        <w:t>.</w:t>
      </w:r>
      <w:r w:rsidR="00954AC8" w:rsidRPr="00E8620D">
        <w:rPr>
          <w:rStyle w:val="FootnoteReference"/>
          <w:rFonts w:eastAsia="Calibri" w:cs="Arial"/>
          <w:color w:val="000000" w:themeColor="text1"/>
          <w:lang w:val="en-GB"/>
        </w:rPr>
        <w:footnoteReference w:id="1"/>
      </w:r>
      <w:r w:rsidR="000D7918" w:rsidRPr="00E8620D">
        <w:rPr>
          <w:color w:val="000000" w:themeColor="text1"/>
          <w:lang w:val="en-GB"/>
        </w:rPr>
        <w:t xml:space="preserve"> </w:t>
      </w:r>
      <w:r w:rsidR="00E15528" w:rsidRPr="00E8620D">
        <w:rPr>
          <w:rFonts w:eastAsia="Times New Roman" w:cs="Arial"/>
          <w:color w:val="000000" w:themeColor="text1"/>
          <w:kern w:val="0"/>
          <w:lang w:eastAsia="en-GB"/>
          <w14:ligatures w14:val="none"/>
        </w:rPr>
        <w:t>According to the researchers, t</w:t>
      </w:r>
      <w:r w:rsidR="00D85967" w:rsidRPr="00E8620D">
        <w:rPr>
          <w:rFonts w:eastAsia="Times New Roman" w:cs="Arial"/>
          <w:color w:val="000000" w:themeColor="text1"/>
          <w:kern w:val="0"/>
          <w:lang w:eastAsia="en-GB"/>
          <w14:ligatures w14:val="none"/>
        </w:rPr>
        <w:t>he</w:t>
      </w:r>
      <w:r w:rsidR="005D270E" w:rsidRPr="00E8620D">
        <w:rPr>
          <w:rFonts w:eastAsia="Times New Roman" w:cs="Arial"/>
          <w:color w:val="000000" w:themeColor="text1"/>
          <w:kern w:val="0"/>
          <w:lang w:eastAsia="en-GB"/>
          <w14:ligatures w14:val="none"/>
        </w:rPr>
        <w:t xml:space="preserve"> </w:t>
      </w:r>
      <w:r w:rsidR="005D270E" w:rsidRPr="00E8620D">
        <w:rPr>
          <w:rFonts w:eastAsia="Times New Roman" w:cs="Arial"/>
          <w:color w:val="000000" w:themeColor="text1"/>
          <w:kern w:val="0"/>
          <w:lang w:val="en-US" w:eastAsia="en-GB"/>
          <w14:ligatures w14:val="none"/>
        </w:rPr>
        <w:t>key</w:t>
      </w:r>
      <w:r w:rsidR="005D270E" w:rsidRPr="00E8620D">
        <w:rPr>
          <w:rFonts w:eastAsia="Times New Roman" w:cs="Arial"/>
          <w:color w:val="000000" w:themeColor="text1"/>
          <w:kern w:val="0"/>
          <w:lang w:eastAsia="en-GB"/>
          <w14:ligatures w14:val="none"/>
        </w:rPr>
        <w:t xml:space="preserve"> </w:t>
      </w:r>
      <w:r w:rsidR="007843F3" w:rsidRPr="00E8620D">
        <w:rPr>
          <w:rFonts w:eastAsia="Times New Roman" w:cs="Arial"/>
          <w:color w:val="000000" w:themeColor="text1"/>
          <w:kern w:val="0"/>
          <w:lang w:val="en-US" w:eastAsia="en-GB"/>
          <w14:ligatures w14:val="none"/>
        </w:rPr>
        <w:t>purpose</w:t>
      </w:r>
      <w:r w:rsidR="005D270E" w:rsidRPr="00E8620D">
        <w:rPr>
          <w:rFonts w:eastAsia="Times New Roman" w:cs="Arial"/>
          <w:color w:val="000000" w:themeColor="text1"/>
          <w:kern w:val="0"/>
          <w:lang w:val="en-US" w:eastAsia="en-GB"/>
          <w14:ligatures w14:val="none"/>
        </w:rPr>
        <w:t xml:space="preserve"> </w:t>
      </w:r>
      <w:r w:rsidR="00D85967" w:rsidRPr="00E8620D">
        <w:rPr>
          <w:rFonts w:eastAsia="Times New Roman" w:cs="Arial"/>
          <w:color w:val="000000" w:themeColor="text1"/>
          <w:kern w:val="0"/>
          <w:lang w:val="en-US" w:eastAsia="en-GB"/>
          <w14:ligatures w14:val="none"/>
        </w:rPr>
        <w:t xml:space="preserve">of the </w:t>
      </w:r>
      <w:r w:rsidR="00C3070D" w:rsidRPr="00E8620D">
        <w:rPr>
          <w:rFonts w:eastAsia="Times New Roman" w:cs="Arial"/>
          <w:color w:val="000000" w:themeColor="text1"/>
          <w:kern w:val="0"/>
          <w:lang w:val="en-US" w:eastAsia="en-GB"/>
          <w14:ligatures w14:val="none"/>
        </w:rPr>
        <w:t>EIMBI</w:t>
      </w:r>
      <w:r w:rsidR="00253617" w:rsidRPr="00E8620D">
        <w:rPr>
          <w:rFonts w:eastAsia="Times New Roman" w:cs="Arial"/>
          <w:color w:val="000000" w:themeColor="text1"/>
          <w:kern w:val="0"/>
          <w:lang w:val="en-US" w:eastAsia="en-GB"/>
          <w14:ligatures w14:val="none"/>
        </w:rPr>
        <w:t xml:space="preserve"> project</w:t>
      </w:r>
      <w:r w:rsidR="00D85967" w:rsidRPr="00E8620D">
        <w:rPr>
          <w:rFonts w:eastAsia="Times New Roman" w:cs="Arial"/>
          <w:color w:val="000000" w:themeColor="text1"/>
          <w:kern w:val="0"/>
          <w:lang w:val="en-US" w:eastAsia="en-GB"/>
          <w14:ligatures w14:val="none"/>
        </w:rPr>
        <w:t xml:space="preserve"> </w:t>
      </w:r>
      <w:r w:rsidR="005D270E" w:rsidRPr="00E8620D">
        <w:rPr>
          <w:rFonts w:eastAsia="Times New Roman" w:cs="Arial"/>
          <w:color w:val="000000" w:themeColor="text1"/>
          <w:kern w:val="0"/>
          <w:lang w:val="en-US" w:eastAsia="en-GB"/>
          <w14:ligatures w14:val="none"/>
        </w:rPr>
        <w:t>is to ‘</w:t>
      </w:r>
      <w:r w:rsidR="005D270E" w:rsidRPr="00E8620D">
        <w:rPr>
          <w:rFonts w:eastAsia="Times New Roman" w:cs="Arial"/>
          <w:color w:val="000000" w:themeColor="text1"/>
          <w:kern w:val="0"/>
          <w:lang w:eastAsia="en-GB"/>
          <w14:ligatures w14:val="none"/>
        </w:rPr>
        <w:t>document the social, psychological and health needs of those with experiences of Irish Mother and Baby institutions’</w:t>
      </w:r>
      <w:r w:rsidR="00B03753" w:rsidRPr="00E8620D">
        <w:rPr>
          <w:rFonts w:eastAsia="Times New Roman" w:cs="Arial"/>
          <w:color w:val="000000" w:themeColor="text1"/>
          <w:kern w:val="0"/>
          <w:lang w:eastAsia="en-GB"/>
          <w14:ligatures w14:val="none"/>
        </w:rPr>
        <w:t xml:space="preserve"> </w:t>
      </w:r>
      <w:r w:rsidR="00B03753" w:rsidRPr="00E8620D">
        <w:rPr>
          <w:rFonts w:eastAsia="Times New Roman" w:cs="Arial"/>
          <w:color w:val="000000" w:themeColor="text1"/>
          <w:kern w:val="0"/>
          <w:lang w:eastAsia="en-GB"/>
          <w14:ligatures w14:val="none"/>
        </w:rPr>
        <w:t xml:space="preserve">(University of Limerick, </w:t>
      </w:r>
      <w:r w:rsidR="00F416F9" w:rsidRPr="00E8620D">
        <w:rPr>
          <w:rFonts w:eastAsia="Times New Roman" w:cs="Arial"/>
          <w:color w:val="000000" w:themeColor="text1"/>
          <w:kern w:val="0"/>
          <w:lang w:eastAsia="en-GB"/>
          <w14:ligatures w14:val="none"/>
        </w:rPr>
        <w:t>2024e</w:t>
      </w:r>
      <w:r w:rsidR="00B03753" w:rsidRPr="00E8620D">
        <w:rPr>
          <w:rFonts w:eastAsia="Times New Roman" w:cs="Arial"/>
          <w:color w:val="000000" w:themeColor="text1"/>
          <w:kern w:val="0"/>
          <w:lang w:eastAsia="en-GB"/>
          <w14:ligatures w14:val="none"/>
        </w:rPr>
        <w:t>)</w:t>
      </w:r>
      <w:r w:rsidR="005D270E" w:rsidRPr="00E8620D">
        <w:rPr>
          <w:rFonts w:eastAsia="Times New Roman" w:cs="Arial"/>
          <w:color w:val="000000" w:themeColor="text1"/>
          <w:kern w:val="0"/>
          <w:lang w:eastAsia="en-GB"/>
          <w14:ligatures w14:val="none"/>
        </w:rPr>
        <w:t>.</w:t>
      </w:r>
      <w:r w:rsidR="00333724" w:rsidRPr="00E8620D">
        <w:rPr>
          <w:rFonts w:eastAsia="Times New Roman" w:cs="Arial"/>
          <w:color w:val="000000" w:themeColor="text1"/>
          <w:kern w:val="0"/>
          <w:lang w:eastAsia="en-GB"/>
          <w14:ligatures w14:val="none"/>
        </w:rPr>
        <w:t xml:space="preserve"> </w:t>
      </w:r>
      <w:r w:rsidR="007843F3" w:rsidRPr="00E8620D">
        <w:rPr>
          <w:rFonts w:eastAsia="Times New Roman" w:cs="Arial"/>
          <w:color w:val="000000" w:themeColor="text1"/>
          <w:kern w:val="0"/>
          <w:lang w:eastAsia="en-GB"/>
          <w14:ligatures w14:val="none"/>
        </w:rPr>
        <w:t xml:space="preserve">Considering </w:t>
      </w:r>
      <w:r w:rsidR="00316307" w:rsidRPr="00E8620D">
        <w:rPr>
          <w:rFonts w:eastAsia="Times New Roman" w:cs="Arial"/>
          <w:color w:val="000000" w:themeColor="text1"/>
          <w:kern w:val="0"/>
          <w:lang w:eastAsia="en-GB"/>
          <w14:ligatures w14:val="none"/>
        </w:rPr>
        <w:t>its</w:t>
      </w:r>
      <w:r w:rsidR="007843F3" w:rsidRPr="00E8620D">
        <w:rPr>
          <w:rFonts w:eastAsia="Times New Roman" w:cs="Arial"/>
          <w:color w:val="000000" w:themeColor="text1"/>
          <w:kern w:val="0"/>
          <w:lang w:eastAsia="en-GB"/>
          <w14:ligatures w14:val="none"/>
        </w:rPr>
        <w:t xml:space="preserve"> intended purpose</w:t>
      </w:r>
      <w:r w:rsidR="00333724" w:rsidRPr="00E8620D">
        <w:rPr>
          <w:rFonts w:eastAsia="Times New Roman" w:cs="Arial"/>
          <w:color w:val="000000" w:themeColor="text1"/>
          <w:kern w:val="0"/>
          <w:lang w:eastAsia="en-GB"/>
          <w14:ligatures w14:val="none"/>
        </w:rPr>
        <w:t xml:space="preserve">, and </w:t>
      </w:r>
      <w:r w:rsidR="007843F3" w:rsidRPr="00E8620D">
        <w:rPr>
          <w:rFonts w:eastAsia="Times New Roman" w:cs="Arial"/>
          <w:color w:val="000000" w:themeColor="text1"/>
          <w:kern w:val="0"/>
          <w:lang w:eastAsia="en-GB"/>
          <w14:ligatures w14:val="none"/>
        </w:rPr>
        <w:t>the fact that</w:t>
      </w:r>
      <w:r w:rsidR="00333724" w:rsidRPr="00E8620D">
        <w:rPr>
          <w:rFonts w:eastAsia="Times New Roman" w:cs="Arial"/>
          <w:color w:val="000000" w:themeColor="text1"/>
          <w:kern w:val="0"/>
          <w:lang w:eastAsia="en-GB"/>
          <w14:ligatures w14:val="none"/>
        </w:rPr>
        <w:t xml:space="preserve"> there is a dearth of academic research </w:t>
      </w:r>
      <w:r w:rsidR="007843F3" w:rsidRPr="00E8620D">
        <w:rPr>
          <w:rFonts w:eastAsia="Times New Roman" w:cs="Arial"/>
          <w:color w:val="000000" w:themeColor="text1"/>
          <w:kern w:val="0"/>
          <w:lang w:eastAsia="en-GB"/>
          <w14:ligatures w14:val="none"/>
        </w:rPr>
        <w:t xml:space="preserve">on this subject </w:t>
      </w:r>
      <w:r w:rsidR="00333724" w:rsidRPr="00E8620D">
        <w:rPr>
          <w:rFonts w:eastAsia="Times New Roman" w:cs="Arial"/>
          <w:color w:val="000000" w:themeColor="text1"/>
          <w:kern w:val="0"/>
          <w:lang w:eastAsia="en-GB"/>
          <w14:ligatures w14:val="none"/>
        </w:rPr>
        <w:t>in Ireland, th</w:t>
      </w:r>
      <w:r w:rsidR="007843F3" w:rsidRPr="00E8620D">
        <w:rPr>
          <w:rFonts w:eastAsia="Times New Roman" w:cs="Arial"/>
          <w:color w:val="000000" w:themeColor="text1"/>
          <w:kern w:val="0"/>
          <w:lang w:eastAsia="en-GB"/>
          <w14:ligatures w14:val="none"/>
        </w:rPr>
        <w:t>e</w:t>
      </w:r>
      <w:r w:rsidR="00333724" w:rsidRPr="00E8620D">
        <w:rPr>
          <w:rFonts w:eastAsia="Times New Roman" w:cs="Arial"/>
          <w:color w:val="000000" w:themeColor="text1"/>
          <w:kern w:val="0"/>
          <w:lang w:eastAsia="en-GB"/>
          <w14:ligatures w14:val="none"/>
        </w:rPr>
        <w:t xml:space="preserve"> study should arguably be welcomed.</w:t>
      </w:r>
      <w:r w:rsidR="003E25A3" w:rsidRPr="00E8620D">
        <w:rPr>
          <w:rFonts w:eastAsia="Times New Roman" w:cs="Arial"/>
          <w:color w:val="000000" w:themeColor="text1"/>
          <w:kern w:val="0"/>
          <w:lang w:eastAsia="en-GB"/>
          <w14:ligatures w14:val="none"/>
        </w:rPr>
        <w:t xml:space="preserve"> However, </w:t>
      </w:r>
      <w:r w:rsidR="0050131A">
        <w:rPr>
          <w:rFonts w:eastAsia="Times New Roman" w:cs="Arial"/>
          <w:color w:val="000000" w:themeColor="text1"/>
          <w:kern w:val="0"/>
          <w:lang w:eastAsia="en-GB"/>
          <w14:ligatures w14:val="none"/>
        </w:rPr>
        <w:t xml:space="preserve">an examination of </w:t>
      </w:r>
      <w:r w:rsidR="00252D34" w:rsidRPr="00E8620D">
        <w:rPr>
          <w:rFonts w:eastAsia="Times New Roman" w:cs="Arial"/>
          <w:color w:val="000000" w:themeColor="text1"/>
          <w:kern w:val="0"/>
          <w:lang w:eastAsia="en-GB"/>
          <w14:ligatures w14:val="none"/>
        </w:rPr>
        <w:t xml:space="preserve">the publicly available </w:t>
      </w:r>
      <w:r w:rsidR="003E25A3" w:rsidRPr="00E8620D">
        <w:rPr>
          <w:rFonts w:eastAsia="Times New Roman" w:cs="Arial"/>
          <w:color w:val="000000" w:themeColor="text1"/>
          <w:kern w:val="0"/>
          <w:lang w:eastAsia="en-GB"/>
          <w14:ligatures w14:val="none"/>
        </w:rPr>
        <w:t xml:space="preserve">information </w:t>
      </w:r>
      <w:r w:rsidR="00252D34" w:rsidRPr="00E8620D">
        <w:rPr>
          <w:rFonts w:eastAsia="Times New Roman" w:cs="Arial"/>
          <w:color w:val="000000" w:themeColor="text1"/>
          <w:kern w:val="0"/>
          <w:lang w:eastAsia="en-GB"/>
          <w14:ligatures w14:val="none"/>
        </w:rPr>
        <w:t>about the project</w:t>
      </w:r>
      <w:r w:rsidR="0050131A">
        <w:rPr>
          <w:rFonts w:eastAsia="Times New Roman" w:cs="Arial"/>
          <w:color w:val="000000" w:themeColor="text1"/>
          <w:kern w:val="0"/>
          <w:lang w:eastAsia="en-GB"/>
          <w14:ligatures w14:val="none"/>
        </w:rPr>
        <w:t xml:space="preserve"> raises</w:t>
      </w:r>
      <w:r w:rsidR="003E25A3" w:rsidRPr="00E8620D">
        <w:rPr>
          <w:rFonts w:eastAsia="Times New Roman" w:cs="Arial"/>
          <w:color w:val="000000" w:themeColor="text1"/>
          <w:kern w:val="0"/>
          <w:lang w:eastAsia="en-GB"/>
          <w14:ligatures w14:val="none"/>
        </w:rPr>
        <w:t xml:space="preserve"> </w:t>
      </w:r>
      <w:r w:rsidR="000043BA" w:rsidRPr="00E8620D">
        <w:rPr>
          <w:rFonts w:eastAsia="Times New Roman" w:cs="Arial"/>
          <w:color w:val="000000" w:themeColor="text1"/>
          <w:kern w:val="0"/>
          <w:lang w:eastAsia="en-GB"/>
          <w14:ligatures w14:val="none"/>
        </w:rPr>
        <w:t xml:space="preserve">significant </w:t>
      </w:r>
      <w:r w:rsidR="003E25A3" w:rsidRPr="00E8620D">
        <w:rPr>
          <w:rFonts w:eastAsia="Times New Roman" w:cs="Arial"/>
          <w:color w:val="000000" w:themeColor="text1"/>
          <w:kern w:val="0"/>
          <w:lang w:eastAsia="en-GB"/>
          <w14:ligatures w14:val="none"/>
        </w:rPr>
        <w:t>concern</w:t>
      </w:r>
      <w:r w:rsidR="00252D34" w:rsidRPr="00E8620D">
        <w:rPr>
          <w:rFonts w:eastAsia="Times New Roman" w:cs="Arial"/>
          <w:color w:val="000000" w:themeColor="text1"/>
          <w:kern w:val="0"/>
          <w:lang w:eastAsia="en-GB"/>
          <w14:ligatures w14:val="none"/>
        </w:rPr>
        <w:t>s</w:t>
      </w:r>
      <w:r w:rsidR="0050131A">
        <w:rPr>
          <w:rFonts w:eastAsia="Times New Roman" w:cs="Arial"/>
          <w:color w:val="000000" w:themeColor="text1"/>
          <w:kern w:val="0"/>
          <w:lang w:eastAsia="en-GB"/>
          <w14:ligatures w14:val="none"/>
        </w:rPr>
        <w:t xml:space="preserve"> which are addressed in the analysis of this paper.</w:t>
      </w:r>
      <w:r w:rsidR="005E7175" w:rsidRPr="00E8620D">
        <w:rPr>
          <w:rFonts w:eastAsia="Times New Roman" w:cs="Arial"/>
          <w:color w:val="000000" w:themeColor="text1"/>
          <w:kern w:val="0"/>
          <w:lang w:eastAsia="en-GB"/>
          <w14:ligatures w14:val="none"/>
        </w:rPr>
        <w:t xml:space="preserve"> </w:t>
      </w:r>
      <w:r w:rsidR="0050131A">
        <w:rPr>
          <w:rFonts w:eastAsia="Times New Roman" w:cs="Arial"/>
          <w:color w:val="000000" w:themeColor="text1"/>
          <w:kern w:val="0"/>
          <w:lang w:eastAsia="en-GB"/>
          <w14:ligatures w14:val="none"/>
        </w:rPr>
        <w:t xml:space="preserve"> </w:t>
      </w:r>
    </w:p>
    <w:p w14:paraId="44D98460" w14:textId="77777777" w:rsidR="000043BA" w:rsidRPr="00E8620D" w:rsidRDefault="000043BA" w:rsidP="00DC1B87">
      <w:pPr>
        <w:shd w:val="clear" w:color="auto" w:fill="FFFFFF"/>
        <w:spacing w:line="360" w:lineRule="auto"/>
        <w:jc w:val="both"/>
        <w:rPr>
          <w:rFonts w:eastAsia="Times New Roman" w:cs="Arial"/>
          <w:color w:val="000000" w:themeColor="text1"/>
          <w:kern w:val="0"/>
          <w:lang w:eastAsia="en-GB"/>
          <w14:ligatures w14:val="none"/>
        </w:rPr>
      </w:pPr>
    </w:p>
    <w:p w14:paraId="19E73B3B" w14:textId="3C4148B0" w:rsidR="006A42A7" w:rsidRPr="00E8620D" w:rsidRDefault="003E25A3" w:rsidP="00DC1B87">
      <w:pPr>
        <w:shd w:val="clear" w:color="auto" w:fill="FFFFFF"/>
        <w:spacing w:line="360" w:lineRule="auto"/>
        <w:jc w:val="both"/>
        <w:rPr>
          <w:rFonts w:eastAsia="Times New Roman" w:cs="Arial"/>
          <w:color w:val="000000" w:themeColor="text1"/>
          <w:kern w:val="0"/>
          <w:lang w:eastAsia="en-GB"/>
          <w14:ligatures w14:val="none"/>
        </w:rPr>
      </w:pPr>
      <w:r w:rsidRPr="00E8620D">
        <w:rPr>
          <w:rFonts w:eastAsia="Times New Roman" w:cs="Arial"/>
          <w:color w:val="000000" w:themeColor="text1"/>
          <w:kern w:val="0"/>
          <w:lang w:eastAsia="en-GB"/>
          <w14:ligatures w14:val="none"/>
        </w:rPr>
        <w:t>The purpose of this analysis is t</w:t>
      </w:r>
      <w:r w:rsidR="006A42A7" w:rsidRPr="00E8620D">
        <w:rPr>
          <w:rFonts w:eastAsia="Times New Roman" w:cs="Arial"/>
          <w:color w:val="000000" w:themeColor="text1"/>
          <w:kern w:val="0"/>
          <w:lang w:eastAsia="en-GB"/>
          <w14:ligatures w14:val="none"/>
        </w:rPr>
        <w:t>hreef</w:t>
      </w:r>
      <w:r w:rsidRPr="00E8620D">
        <w:rPr>
          <w:rFonts w:eastAsia="Times New Roman" w:cs="Arial"/>
          <w:color w:val="000000" w:themeColor="text1"/>
          <w:kern w:val="0"/>
          <w:lang w:eastAsia="en-GB"/>
          <w14:ligatures w14:val="none"/>
        </w:rPr>
        <w:t xml:space="preserve">old. </w:t>
      </w:r>
      <w:r w:rsidR="003D32B7" w:rsidRPr="00E8620D">
        <w:rPr>
          <w:rFonts w:eastAsia="Times New Roman" w:cs="Arial"/>
          <w:color w:val="000000" w:themeColor="text1"/>
          <w:kern w:val="0"/>
          <w:lang w:eastAsia="en-GB"/>
          <w14:ligatures w14:val="none"/>
        </w:rPr>
        <w:t xml:space="preserve">Most importantly, </w:t>
      </w:r>
      <w:r w:rsidR="00080A29" w:rsidRPr="00E8620D">
        <w:rPr>
          <w:rFonts w:eastAsia="Times New Roman" w:cs="Arial"/>
          <w:color w:val="000000" w:themeColor="text1"/>
          <w:kern w:val="0"/>
          <w:lang w:eastAsia="en-GB"/>
          <w14:ligatures w14:val="none"/>
        </w:rPr>
        <w:t xml:space="preserve">it </w:t>
      </w:r>
      <w:r w:rsidRPr="00E8620D">
        <w:rPr>
          <w:rFonts w:eastAsia="Times New Roman" w:cs="Arial"/>
          <w:color w:val="000000" w:themeColor="text1"/>
          <w:kern w:val="0"/>
          <w:lang w:eastAsia="en-GB"/>
          <w14:ligatures w14:val="none"/>
        </w:rPr>
        <w:t>provide</w:t>
      </w:r>
      <w:r w:rsidR="00080A29" w:rsidRPr="00E8620D">
        <w:rPr>
          <w:rFonts w:eastAsia="Times New Roman" w:cs="Arial"/>
          <w:color w:val="000000" w:themeColor="text1"/>
          <w:kern w:val="0"/>
          <w:lang w:eastAsia="en-GB"/>
          <w14:ligatures w14:val="none"/>
        </w:rPr>
        <w:t>s</w:t>
      </w:r>
      <w:r w:rsidRPr="00E8620D">
        <w:rPr>
          <w:rFonts w:eastAsia="Times New Roman" w:cs="Arial"/>
          <w:color w:val="000000" w:themeColor="text1"/>
          <w:kern w:val="0"/>
          <w:lang w:eastAsia="en-GB"/>
          <w14:ligatures w14:val="none"/>
        </w:rPr>
        <w:t xml:space="preserve"> </w:t>
      </w:r>
      <w:r w:rsidR="006A42A7" w:rsidRPr="00E8620D">
        <w:rPr>
          <w:rFonts w:eastAsia="Times New Roman" w:cs="Arial"/>
          <w:color w:val="000000" w:themeColor="text1"/>
          <w:kern w:val="0"/>
          <w:lang w:eastAsia="en-GB"/>
          <w14:ligatures w14:val="none"/>
        </w:rPr>
        <w:t xml:space="preserve">people affected by the subject matter of the study </w:t>
      </w:r>
      <w:r w:rsidRPr="00E8620D">
        <w:rPr>
          <w:rFonts w:eastAsia="Times New Roman" w:cs="Arial"/>
          <w:color w:val="000000" w:themeColor="text1"/>
          <w:kern w:val="0"/>
          <w:lang w:eastAsia="en-GB"/>
          <w14:ligatures w14:val="none"/>
        </w:rPr>
        <w:t xml:space="preserve">with </w:t>
      </w:r>
      <w:r w:rsidR="00080A29" w:rsidRPr="00E8620D">
        <w:rPr>
          <w:rFonts w:eastAsia="Times New Roman" w:cs="Arial"/>
          <w:color w:val="000000" w:themeColor="text1"/>
          <w:kern w:val="0"/>
          <w:lang w:eastAsia="en-GB"/>
          <w14:ligatures w14:val="none"/>
        </w:rPr>
        <w:t xml:space="preserve">a critical analysis </w:t>
      </w:r>
      <w:r w:rsidR="00B22B9E" w:rsidRPr="00E8620D">
        <w:rPr>
          <w:rFonts w:eastAsia="Times New Roman" w:cs="Arial"/>
          <w:color w:val="000000" w:themeColor="text1"/>
          <w:kern w:val="0"/>
          <w:lang w:eastAsia="en-GB"/>
          <w14:ligatures w14:val="none"/>
        </w:rPr>
        <w:t>to assist their understanding of the project and its potential findings</w:t>
      </w:r>
      <w:r w:rsidR="00080A29" w:rsidRPr="00E8620D">
        <w:rPr>
          <w:rFonts w:eastAsia="Times New Roman" w:cs="Arial"/>
          <w:color w:val="000000" w:themeColor="text1"/>
          <w:kern w:val="0"/>
          <w:lang w:eastAsia="en-GB"/>
          <w14:ligatures w14:val="none"/>
        </w:rPr>
        <w:t>.</w:t>
      </w:r>
      <w:r w:rsidRPr="00E8620D">
        <w:rPr>
          <w:rFonts w:eastAsia="Times New Roman" w:cs="Arial"/>
          <w:color w:val="000000" w:themeColor="text1"/>
          <w:kern w:val="0"/>
          <w:lang w:eastAsia="en-GB"/>
          <w14:ligatures w14:val="none"/>
        </w:rPr>
        <w:t xml:space="preserve"> </w:t>
      </w:r>
      <w:r w:rsidR="002E6816" w:rsidRPr="00E8620D">
        <w:rPr>
          <w:rFonts w:eastAsia="Times New Roman" w:cs="Arial"/>
          <w:color w:val="000000" w:themeColor="text1"/>
          <w:kern w:val="0"/>
          <w:lang w:eastAsia="en-GB"/>
          <w14:ligatures w14:val="none"/>
        </w:rPr>
        <w:t>Additionally</w:t>
      </w:r>
      <w:r w:rsidR="00DB3084" w:rsidRPr="00E8620D">
        <w:rPr>
          <w:rFonts w:eastAsia="Times New Roman" w:cs="Arial"/>
          <w:color w:val="000000" w:themeColor="text1"/>
          <w:kern w:val="0"/>
          <w:lang w:eastAsia="en-GB"/>
          <w14:ligatures w14:val="none"/>
        </w:rPr>
        <w:t xml:space="preserve">, </w:t>
      </w:r>
      <w:r w:rsidR="0050131A" w:rsidRPr="00E8620D">
        <w:rPr>
          <w:rFonts w:eastAsia="Times New Roman" w:cs="Arial"/>
          <w:color w:val="000000" w:themeColor="text1"/>
          <w:kern w:val="0"/>
          <w:lang w:eastAsia="en-GB"/>
          <w14:ligatures w14:val="none"/>
        </w:rPr>
        <w:t>th</w:t>
      </w:r>
      <w:r w:rsidR="0050131A">
        <w:rPr>
          <w:rFonts w:eastAsia="Times New Roman" w:cs="Arial"/>
          <w:color w:val="000000" w:themeColor="text1"/>
          <w:kern w:val="0"/>
          <w:lang w:eastAsia="en-GB"/>
          <w14:ligatures w14:val="none"/>
        </w:rPr>
        <w:t>is</w:t>
      </w:r>
      <w:r w:rsidR="0050131A" w:rsidRPr="00E8620D">
        <w:rPr>
          <w:rFonts w:eastAsia="Times New Roman" w:cs="Arial"/>
          <w:color w:val="000000" w:themeColor="text1"/>
          <w:kern w:val="0"/>
          <w:lang w:eastAsia="en-GB"/>
          <w14:ligatures w14:val="none"/>
        </w:rPr>
        <w:t xml:space="preserve"> </w:t>
      </w:r>
      <w:r w:rsidR="00B22B9E" w:rsidRPr="00E8620D">
        <w:rPr>
          <w:rFonts w:eastAsia="Times New Roman" w:cs="Arial"/>
          <w:color w:val="000000" w:themeColor="text1"/>
          <w:kern w:val="0"/>
          <w:lang w:eastAsia="en-GB"/>
          <w14:ligatures w14:val="none"/>
        </w:rPr>
        <w:t xml:space="preserve">paper </w:t>
      </w:r>
      <w:r w:rsidR="00DB3084" w:rsidRPr="00E8620D">
        <w:rPr>
          <w:rFonts w:eastAsia="Times New Roman" w:cs="Arial"/>
          <w:color w:val="000000" w:themeColor="text1"/>
          <w:kern w:val="0"/>
          <w:lang w:eastAsia="en-GB"/>
          <w14:ligatures w14:val="none"/>
        </w:rPr>
        <w:t>p</w:t>
      </w:r>
      <w:r w:rsidR="00B22B9E" w:rsidRPr="00E8620D">
        <w:rPr>
          <w:rFonts w:eastAsia="Times New Roman" w:cs="Arial"/>
          <w:color w:val="000000" w:themeColor="text1"/>
          <w:kern w:val="0"/>
          <w:lang w:eastAsia="en-GB"/>
          <w14:ligatures w14:val="none"/>
        </w:rPr>
        <w:t xml:space="preserve">rovides legislators and policymakers </w:t>
      </w:r>
      <w:r w:rsidR="006A42A7" w:rsidRPr="00E8620D">
        <w:rPr>
          <w:rFonts w:eastAsia="Times New Roman" w:cs="Arial"/>
          <w:color w:val="000000" w:themeColor="text1"/>
          <w:kern w:val="0"/>
          <w:lang w:eastAsia="en-GB"/>
          <w14:ligatures w14:val="none"/>
        </w:rPr>
        <w:t xml:space="preserve">with additional context within which the project’s future findings can be </w:t>
      </w:r>
      <w:r w:rsidR="00DB3084" w:rsidRPr="00E8620D">
        <w:rPr>
          <w:rFonts w:eastAsia="Times New Roman" w:cs="Arial"/>
          <w:color w:val="000000" w:themeColor="text1"/>
          <w:kern w:val="0"/>
          <w:lang w:eastAsia="en-GB"/>
          <w14:ligatures w14:val="none"/>
        </w:rPr>
        <w:t>interpreted</w:t>
      </w:r>
      <w:r w:rsidR="006A42A7" w:rsidRPr="00E8620D">
        <w:rPr>
          <w:rFonts w:eastAsia="Times New Roman" w:cs="Arial"/>
          <w:color w:val="000000" w:themeColor="text1"/>
          <w:kern w:val="0"/>
          <w:lang w:eastAsia="en-GB"/>
          <w14:ligatures w14:val="none"/>
        </w:rPr>
        <w:t xml:space="preserve">. </w:t>
      </w:r>
      <w:r w:rsidR="009E0919" w:rsidRPr="00E8620D">
        <w:rPr>
          <w:rFonts w:eastAsia="Times New Roman" w:cs="Arial"/>
          <w:color w:val="000000" w:themeColor="text1"/>
          <w:kern w:val="0"/>
          <w:lang w:eastAsia="en-GB"/>
          <w14:ligatures w14:val="none"/>
        </w:rPr>
        <w:t>Finally</w:t>
      </w:r>
      <w:r w:rsidR="006A42A7" w:rsidRPr="00E8620D">
        <w:rPr>
          <w:rFonts w:eastAsia="Times New Roman" w:cs="Arial"/>
          <w:color w:val="000000" w:themeColor="text1"/>
          <w:kern w:val="0"/>
          <w:lang w:eastAsia="en-GB"/>
          <w14:ligatures w14:val="none"/>
        </w:rPr>
        <w:t xml:space="preserve">, the analysis </w:t>
      </w:r>
      <w:r w:rsidR="003D32B7" w:rsidRPr="00E8620D">
        <w:rPr>
          <w:rFonts w:eastAsia="Times New Roman" w:cs="Arial"/>
          <w:color w:val="000000" w:themeColor="text1"/>
          <w:kern w:val="0"/>
          <w:lang w:eastAsia="en-GB"/>
          <w14:ligatures w14:val="none"/>
        </w:rPr>
        <w:t>is</w:t>
      </w:r>
      <w:r w:rsidR="006A42A7" w:rsidRPr="00E8620D">
        <w:rPr>
          <w:rFonts w:eastAsia="Times New Roman" w:cs="Arial"/>
          <w:color w:val="000000" w:themeColor="text1"/>
          <w:kern w:val="0"/>
          <w:lang w:eastAsia="en-GB"/>
          <w14:ligatures w14:val="none"/>
        </w:rPr>
        <w:t xml:space="preserve"> </w:t>
      </w:r>
      <w:r w:rsidR="0050131A">
        <w:rPr>
          <w:rFonts w:eastAsia="Times New Roman" w:cs="Arial"/>
          <w:color w:val="000000" w:themeColor="text1"/>
          <w:kern w:val="0"/>
          <w:lang w:eastAsia="en-GB"/>
          <w14:ligatures w14:val="none"/>
        </w:rPr>
        <w:t>a contribution to scholarship on</w:t>
      </w:r>
      <w:r w:rsidR="003D32B7" w:rsidRPr="00E8620D">
        <w:rPr>
          <w:rFonts w:eastAsia="Times New Roman" w:cs="Arial"/>
          <w:color w:val="000000" w:themeColor="text1"/>
          <w:kern w:val="0"/>
          <w:lang w:eastAsia="en-GB"/>
          <w14:ligatures w14:val="none"/>
        </w:rPr>
        <w:t xml:space="preserve"> adoption</w:t>
      </w:r>
      <w:r w:rsidR="00DA7337">
        <w:rPr>
          <w:rFonts w:eastAsia="Times New Roman" w:cs="Arial"/>
          <w:color w:val="000000" w:themeColor="text1"/>
          <w:kern w:val="0"/>
          <w:lang w:eastAsia="en-GB"/>
          <w14:ligatures w14:val="none"/>
        </w:rPr>
        <w:t>,</w:t>
      </w:r>
      <w:r w:rsidR="00446EAD">
        <w:rPr>
          <w:rFonts w:eastAsia="Times New Roman" w:cs="Arial"/>
          <w:color w:val="000000" w:themeColor="text1"/>
          <w:kern w:val="0"/>
          <w:lang w:eastAsia="en-GB"/>
          <w14:ligatures w14:val="none"/>
        </w:rPr>
        <w:t xml:space="preserve"> </w:t>
      </w:r>
      <w:r w:rsidR="0050131A">
        <w:rPr>
          <w:rFonts w:eastAsia="Times New Roman" w:cs="Arial"/>
          <w:color w:val="000000" w:themeColor="text1"/>
          <w:kern w:val="0"/>
          <w:lang w:eastAsia="en-GB"/>
          <w14:ligatures w14:val="none"/>
        </w:rPr>
        <w:t>as a</w:t>
      </w:r>
      <w:r w:rsidR="000043BA" w:rsidRPr="00E8620D">
        <w:rPr>
          <w:rFonts w:eastAsia="Times New Roman" w:cs="Arial"/>
          <w:color w:val="000000" w:themeColor="text1"/>
          <w:kern w:val="0"/>
          <w:lang w:eastAsia="en-GB"/>
          <w14:ligatures w14:val="none"/>
        </w:rPr>
        <w:t xml:space="preserve"> constructive approach</w:t>
      </w:r>
      <w:r w:rsidR="0050131A" w:rsidRPr="00E8620D">
        <w:rPr>
          <w:rFonts w:eastAsia="Times New Roman" w:cs="Arial"/>
          <w:color w:val="000000" w:themeColor="text1"/>
          <w:kern w:val="0"/>
          <w:lang w:eastAsia="en-GB"/>
          <w14:ligatures w14:val="none"/>
        </w:rPr>
        <w:t xml:space="preserve"> </w:t>
      </w:r>
      <w:r w:rsidR="000043BA" w:rsidRPr="00E8620D">
        <w:rPr>
          <w:rFonts w:eastAsia="Times New Roman" w:cs="Arial"/>
          <w:color w:val="000000" w:themeColor="text1"/>
          <w:kern w:val="0"/>
          <w:lang w:eastAsia="en-GB"/>
          <w14:ligatures w14:val="none"/>
        </w:rPr>
        <w:t xml:space="preserve">to </w:t>
      </w:r>
      <w:r w:rsidR="0050131A">
        <w:rPr>
          <w:rFonts w:eastAsia="Times New Roman" w:cs="Arial"/>
          <w:color w:val="000000" w:themeColor="text1"/>
          <w:kern w:val="0"/>
          <w:lang w:eastAsia="en-GB"/>
          <w14:ligatures w14:val="none"/>
        </w:rPr>
        <w:t>highlight ethical issues</w:t>
      </w:r>
      <w:r w:rsidR="0050131A" w:rsidRPr="00E8620D">
        <w:rPr>
          <w:rFonts w:eastAsia="Times New Roman" w:cs="Arial"/>
          <w:color w:val="000000" w:themeColor="text1"/>
          <w:kern w:val="0"/>
          <w:lang w:eastAsia="en-GB"/>
          <w14:ligatures w14:val="none"/>
        </w:rPr>
        <w:t xml:space="preserve"> </w:t>
      </w:r>
      <w:r w:rsidR="00690FFB" w:rsidRPr="00E8620D">
        <w:rPr>
          <w:rFonts w:eastAsia="Times New Roman" w:cs="Arial"/>
          <w:color w:val="000000" w:themeColor="text1"/>
          <w:kern w:val="0"/>
          <w:lang w:eastAsia="en-GB"/>
          <w14:ligatures w14:val="none"/>
        </w:rPr>
        <w:t>about</w:t>
      </w:r>
      <w:r w:rsidR="0050131A">
        <w:rPr>
          <w:rFonts w:eastAsia="Times New Roman" w:cs="Arial"/>
          <w:color w:val="000000" w:themeColor="text1"/>
          <w:kern w:val="0"/>
          <w:lang w:eastAsia="en-GB"/>
          <w14:ligatures w14:val="none"/>
        </w:rPr>
        <w:t xml:space="preserve"> </w:t>
      </w:r>
      <w:r w:rsidR="000043BA" w:rsidRPr="00E8620D">
        <w:rPr>
          <w:rFonts w:eastAsia="Times New Roman" w:cs="Arial"/>
          <w:color w:val="000000" w:themeColor="text1"/>
          <w:kern w:val="0"/>
          <w:lang w:eastAsia="en-GB"/>
          <w14:ligatures w14:val="none"/>
        </w:rPr>
        <w:t>unintended consequences of research paradigms</w:t>
      </w:r>
      <w:r w:rsidR="00A53F37" w:rsidRPr="00E8620D">
        <w:rPr>
          <w:rFonts w:eastAsia="Times New Roman" w:cs="Arial"/>
          <w:color w:val="000000" w:themeColor="text1"/>
          <w:kern w:val="0"/>
          <w:lang w:eastAsia="en-GB"/>
          <w14:ligatures w14:val="none"/>
        </w:rPr>
        <w:t xml:space="preserve"> in the adoption field</w:t>
      </w:r>
      <w:r w:rsidR="000043BA" w:rsidRPr="00E8620D">
        <w:rPr>
          <w:rFonts w:eastAsia="Times New Roman" w:cs="Arial"/>
          <w:color w:val="000000" w:themeColor="text1"/>
          <w:kern w:val="0"/>
          <w:lang w:eastAsia="en-GB"/>
          <w14:ligatures w14:val="none"/>
        </w:rPr>
        <w:t>.</w:t>
      </w:r>
      <w:r w:rsidR="00E87768" w:rsidRPr="00E8620D">
        <w:rPr>
          <w:rStyle w:val="FootnoteReference"/>
          <w:rFonts w:eastAsia="Calibri" w:cs="Arial"/>
          <w:color w:val="000000" w:themeColor="text1"/>
          <w:lang w:val="en-GB"/>
        </w:rPr>
        <w:footnoteReference w:id="2"/>
      </w:r>
      <w:r w:rsidR="00690FFB" w:rsidRPr="00E8620D">
        <w:rPr>
          <w:rFonts w:eastAsia="Times New Roman" w:cs="Arial"/>
          <w:color w:val="000000" w:themeColor="text1"/>
          <w:kern w:val="0"/>
          <w:lang w:eastAsia="en-GB"/>
          <w14:ligatures w14:val="none"/>
        </w:rPr>
        <w:t xml:space="preserve"> </w:t>
      </w:r>
      <w:r w:rsidR="00C566B8" w:rsidRPr="00E8620D">
        <w:rPr>
          <w:rFonts w:eastAsia="Times New Roman" w:cs="Arial"/>
          <w:color w:val="000000" w:themeColor="text1"/>
          <w:kern w:val="0"/>
          <w:lang w:eastAsia="en-GB"/>
          <w14:ligatures w14:val="none"/>
        </w:rPr>
        <w:t xml:space="preserve">I </w:t>
      </w:r>
      <w:r w:rsidR="0024553B" w:rsidRPr="00E8620D">
        <w:rPr>
          <w:rFonts w:eastAsia="Times New Roman" w:cs="Arial"/>
          <w:color w:val="000000" w:themeColor="text1"/>
          <w:kern w:val="0"/>
          <w:lang w:eastAsia="en-GB"/>
          <w14:ligatures w14:val="none"/>
        </w:rPr>
        <w:t xml:space="preserve">have </w:t>
      </w:r>
      <w:r w:rsidR="005A1E88" w:rsidRPr="00E8620D">
        <w:rPr>
          <w:rFonts w:eastAsia="Times New Roman" w:cs="Arial"/>
          <w:color w:val="000000" w:themeColor="text1"/>
          <w:kern w:val="0"/>
          <w:lang w:eastAsia="en-GB"/>
          <w14:ligatures w14:val="none"/>
        </w:rPr>
        <w:t>also aim</w:t>
      </w:r>
      <w:r w:rsidR="0024553B" w:rsidRPr="00E8620D">
        <w:rPr>
          <w:rFonts w:eastAsia="Times New Roman" w:cs="Arial"/>
          <w:color w:val="000000" w:themeColor="text1"/>
          <w:kern w:val="0"/>
          <w:lang w:eastAsia="en-GB"/>
          <w14:ligatures w14:val="none"/>
        </w:rPr>
        <w:t>ed</w:t>
      </w:r>
      <w:r w:rsidR="00C566B8" w:rsidRPr="00E8620D">
        <w:rPr>
          <w:rFonts w:eastAsia="Times New Roman" w:cs="Arial"/>
          <w:color w:val="000000" w:themeColor="text1"/>
          <w:kern w:val="0"/>
          <w:lang w:eastAsia="en-GB"/>
          <w14:ligatures w14:val="none"/>
        </w:rPr>
        <w:t xml:space="preserve"> to make the </w:t>
      </w:r>
      <w:r w:rsidR="00C019F0" w:rsidRPr="00E8620D">
        <w:rPr>
          <w:rFonts w:eastAsia="Times New Roman" w:cs="Arial"/>
          <w:color w:val="000000" w:themeColor="text1"/>
          <w:kern w:val="0"/>
          <w:lang w:eastAsia="en-GB"/>
          <w14:ligatures w14:val="none"/>
        </w:rPr>
        <w:t>paper</w:t>
      </w:r>
      <w:r w:rsidR="006A42A7" w:rsidRPr="00E8620D">
        <w:rPr>
          <w:rFonts w:eastAsia="Times New Roman" w:cs="Arial"/>
          <w:color w:val="000000" w:themeColor="text1"/>
          <w:kern w:val="0"/>
          <w:lang w:eastAsia="en-GB"/>
          <w14:ligatures w14:val="none"/>
        </w:rPr>
        <w:t xml:space="preserve"> accessibl</w:t>
      </w:r>
      <w:r w:rsidR="00C566B8" w:rsidRPr="00E8620D">
        <w:rPr>
          <w:rFonts w:eastAsia="Times New Roman" w:cs="Arial"/>
          <w:color w:val="000000" w:themeColor="text1"/>
          <w:kern w:val="0"/>
          <w:lang w:eastAsia="en-GB"/>
          <w14:ligatures w14:val="none"/>
        </w:rPr>
        <w:t>e</w:t>
      </w:r>
      <w:r w:rsidR="00C019F0" w:rsidRPr="00E8620D">
        <w:rPr>
          <w:rFonts w:eastAsia="Times New Roman" w:cs="Arial"/>
          <w:color w:val="000000" w:themeColor="text1"/>
          <w:kern w:val="0"/>
          <w:lang w:eastAsia="en-GB"/>
          <w14:ligatures w14:val="none"/>
        </w:rPr>
        <w:t xml:space="preserve"> </w:t>
      </w:r>
      <w:r w:rsidR="0050131A">
        <w:rPr>
          <w:rFonts w:eastAsia="Times New Roman" w:cs="Arial"/>
          <w:color w:val="000000" w:themeColor="text1"/>
          <w:kern w:val="0"/>
          <w:lang w:eastAsia="en-GB"/>
          <w14:ligatures w14:val="none"/>
        </w:rPr>
        <w:t xml:space="preserve">to as wide a public as well as academic audience </w:t>
      </w:r>
      <w:r w:rsidR="00C019F0" w:rsidRPr="00E8620D">
        <w:rPr>
          <w:rFonts w:eastAsia="Times New Roman" w:cs="Arial"/>
          <w:color w:val="000000" w:themeColor="text1"/>
          <w:kern w:val="0"/>
          <w:lang w:eastAsia="en-GB"/>
          <w14:ligatures w14:val="none"/>
        </w:rPr>
        <w:t>by providing explanatory footnotes</w:t>
      </w:r>
      <w:r w:rsidR="00E57164" w:rsidRPr="00E8620D">
        <w:rPr>
          <w:rFonts w:eastAsia="Times New Roman" w:cs="Arial"/>
          <w:color w:val="000000" w:themeColor="text1"/>
          <w:kern w:val="0"/>
          <w:lang w:eastAsia="en-GB"/>
          <w14:ligatures w14:val="none"/>
        </w:rPr>
        <w:t xml:space="preserve"> where necessary,</w:t>
      </w:r>
      <w:r w:rsidR="00C019F0" w:rsidRPr="00E8620D">
        <w:rPr>
          <w:rFonts w:eastAsia="Times New Roman" w:cs="Arial"/>
          <w:color w:val="000000" w:themeColor="text1"/>
          <w:kern w:val="0"/>
          <w:lang w:eastAsia="en-GB"/>
          <w14:ligatures w14:val="none"/>
        </w:rPr>
        <w:t xml:space="preserve"> and</w:t>
      </w:r>
      <w:r w:rsidR="005A1E88" w:rsidRPr="00E8620D">
        <w:rPr>
          <w:rFonts w:eastAsia="Times New Roman" w:cs="Arial"/>
          <w:color w:val="000000" w:themeColor="text1"/>
          <w:kern w:val="0"/>
          <w:lang w:eastAsia="en-GB"/>
          <w14:ligatures w14:val="none"/>
        </w:rPr>
        <w:t xml:space="preserve"> </w:t>
      </w:r>
      <w:r w:rsidR="00C566B8" w:rsidRPr="00E8620D">
        <w:rPr>
          <w:rFonts w:eastAsia="Times New Roman" w:cs="Arial"/>
          <w:color w:val="000000" w:themeColor="text1"/>
          <w:kern w:val="0"/>
          <w:lang w:eastAsia="en-GB"/>
          <w14:ligatures w14:val="none"/>
        </w:rPr>
        <w:t>hyperlinks to relevant materials</w:t>
      </w:r>
      <w:r w:rsidR="005A1E88" w:rsidRPr="00E8620D">
        <w:rPr>
          <w:rFonts w:eastAsia="Times New Roman" w:cs="Arial"/>
          <w:color w:val="000000" w:themeColor="text1"/>
          <w:kern w:val="0"/>
          <w:lang w:eastAsia="en-GB"/>
          <w14:ligatures w14:val="none"/>
        </w:rPr>
        <w:t xml:space="preserve"> where </w:t>
      </w:r>
      <w:r w:rsidR="00AB2B0D">
        <w:rPr>
          <w:rFonts w:eastAsia="Times New Roman" w:cs="Arial"/>
          <w:color w:val="000000" w:themeColor="text1"/>
          <w:kern w:val="0"/>
          <w:lang w:eastAsia="en-GB"/>
          <w14:ligatures w14:val="none"/>
        </w:rPr>
        <w:t>possible</w:t>
      </w:r>
      <w:r w:rsidR="006A42A7" w:rsidRPr="00E8620D">
        <w:rPr>
          <w:rFonts w:eastAsia="Times New Roman" w:cs="Arial"/>
          <w:color w:val="000000" w:themeColor="text1"/>
          <w:kern w:val="0"/>
          <w:lang w:eastAsia="en-GB"/>
          <w14:ligatures w14:val="none"/>
        </w:rPr>
        <w:t>.</w:t>
      </w:r>
      <w:r w:rsidR="001E7B28" w:rsidRPr="00E8620D">
        <w:rPr>
          <w:rStyle w:val="FootnoteReference"/>
          <w:rFonts w:eastAsia="Calibri" w:cs="Arial"/>
          <w:color w:val="000000" w:themeColor="text1"/>
          <w:lang w:val="en-GB"/>
        </w:rPr>
        <w:footnoteReference w:id="3"/>
      </w:r>
    </w:p>
    <w:p w14:paraId="29A2E26A" w14:textId="77777777" w:rsidR="00750191" w:rsidRPr="00E8620D" w:rsidRDefault="00750191" w:rsidP="00DC1B87">
      <w:pPr>
        <w:shd w:val="clear" w:color="auto" w:fill="FFFFFF"/>
        <w:spacing w:line="360" w:lineRule="auto"/>
        <w:jc w:val="both"/>
        <w:rPr>
          <w:rFonts w:eastAsia="Times New Roman" w:cs="Arial"/>
          <w:color w:val="000000" w:themeColor="text1"/>
          <w:kern w:val="0"/>
          <w:lang w:eastAsia="en-GB"/>
          <w14:ligatures w14:val="none"/>
        </w:rPr>
      </w:pPr>
    </w:p>
    <w:p w14:paraId="117039F2" w14:textId="4FE7F83F" w:rsidR="009E0919" w:rsidRPr="00E8620D" w:rsidRDefault="003E25A3" w:rsidP="00DC1B87">
      <w:pPr>
        <w:shd w:val="clear" w:color="auto" w:fill="FFFFFF"/>
        <w:spacing w:line="360" w:lineRule="auto"/>
        <w:jc w:val="both"/>
        <w:rPr>
          <w:rFonts w:eastAsia="Calibri" w:cs="Arial"/>
          <w:color w:val="000000" w:themeColor="text1"/>
          <w:lang w:val="en-GB"/>
        </w:rPr>
      </w:pPr>
      <w:r w:rsidRPr="00E8620D">
        <w:rPr>
          <w:rFonts w:eastAsia="Times New Roman" w:cs="Arial"/>
          <w:color w:val="000000" w:themeColor="text1"/>
          <w:kern w:val="0"/>
          <w:lang w:eastAsia="en-GB"/>
          <w14:ligatures w14:val="none"/>
        </w:rPr>
        <w:t>The</w:t>
      </w:r>
      <w:r w:rsidR="00A820E6" w:rsidRPr="00E8620D">
        <w:rPr>
          <w:rFonts w:eastAsia="Times New Roman" w:cs="Arial"/>
          <w:color w:val="000000" w:themeColor="text1"/>
          <w:kern w:val="0"/>
          <w:lang w:eastAsia="en-GB"/>
          <w14:ligatures w14:val="none"/>
        </w:rPr>
        <w:t xml:space="preserve"> arguments </w:t>
      </w:r>
      <w:r w:rsidR="003D32B7" w:rsidRPr="00E8620D">
        <w:rPr>
          <w:rFonts w:eastAsia="Times New Roman" w:cs="Arial"/>
          <w:color w:val="000000" w:themeColor="text1"/>
          <w:kern w:val="0"/>
          <w:lang w:eastAsia="en-GB"/>
          <w14:ligatures w14:val="none"/>
        </w:rPr>
        <w:t>in this paper</w:t>
      </w:r>
      <w:r w:rsidRPr="00E8620D">
        <w:rPr>
          <w:rFonts w:eastAsia="Times New Roman" w:cs="Arial"/>
          <w:color w:val="000000" w:themeColor="text1"/>
          <w:kern w:val="0"/>
          <w:lang w:eastAsia="en-GB"/>
          <w14:ligatures w14:val="none"/>
        </w:rPr>
        <w:t xml:space="preserve"> are grounded in </w:t>
      </w:r>
      <w:r w:rsidR="00C74B27" w:rsidRPr="00E8620D">
        <w:rPr>
          <w:rFonts w:eastAsia="Times New Roman" w:cs="Arial"/>
          <w:color w:val="000000" w:themeColor="text1"/>
          <w:kern w:val="0"/>
          <w:lang w:eastAsia="en-GB"/>
          <w14:ligatures w14:val="none"/>
        </w:rPr>
        <w:t>several</w:t>
      </w:r>
      <w:r w:rsidR="00A820E6" w:rsidRPr="00E8620D">
        <w:rPr>
          <w:rFonts w:eastAsia="Times New Roman" w:cs="Arial"/>
          <w:color w:val="000000" w:themeColor="text1"/>
          <w:kern w:val="0"/>
          <w:lang w:eastAsia="en-GB"/>
          <w14:ligatures w14:val="none"/>
        </w:rPr>
        <w:t xml:space="preserve"> perspectives.</w:t>
      </w:r>
      <w:r w:rsidR="00E42E9C" w:rsidRPr="00E8620D">
        <w:rPr>
          <w:rFonts w:eastAsia="Times New Roman" w:cs="Arial"/>
          <w:color w:val="000000" w:themeColor="text1"/>
          <w:kern w:val="0"/>
          <w:lang w:eastAsia="en-GB"/>
          <w14:ligatures w14:val="none"/>
        </w:rPr>
        <w:t xml:space="preserve"> </w:t>
      </w:r>
      <w:r w:rsidR="000E0EA0" w:rsidRPr="00E8620D">
        <w:rPr>
          <w:rFonts w:eastAsia="Times New Roman" w:cs="Arial"/>
          <w:color w:val="000000" w:themeColor="text1"/>
          <w:kern w:val="0"/>
          <w:lang w:eastAsia="en-GB"/>
          <w14:ligatures w14:val="none"/>
        </w:rPr>
        <w:t>First, a</w:t>
      </w:r>
      <w:r w:rsidR="00E42E9C" w:rsidRPr="00E8620D">
        <w:rPr>
          <w:rFonts w:eastAsia="Calibri" w:cs="Arial"/>
          <w:color w:val="000000" w:themeColor="text1"/>
          <w:lang w:val="en-GB"/>
        </w:rPr>
        <w:t>s</w:t>
      </w:r>
      <w:r w:rsidR="00A820E6" w:rsidRPr="00E8620D">
        <w:rPr>
          <w:rFonts w:eastAsia="Calibri" w:cs="Arial"/>
          <w:color w:val="000000" w:themeColor="text1"/>
          <w:lang w:val="en-GB"/>
        </w:rPr>
        <w:t xml:space="preserve"> an adopted person who grew up under Ireland’s closed, secret, ‘clean break’ adoption system</w:t>
      </w:r>
      <w:r w:rsidR="00E42E9C" w:rsidRPr="00E8620D">
        <w:rPr>
          <w:rFonts w:eastAsia="Calibri" w:cs="Arial"/>
          <w:color w:val="000000" w:themeColor="text1"/>
          <w:lang w:val="en-GB"/>
        </w:rPr>
        <w:t xml:space="preserve">, my lived experience is </w:t>
      </w:r>
      <w:r w:rsidR="008A2630" w:rsidRPr="00E8620D">
        <w:rPr>
          <w:rFonts w:eastAsia="Calibri" w:cs="Arial"/>
          <w:color w:val="000000" w:themeColor="text1"/>
          <w:lang w:val="en-GB"/>
        </w:rPr>
        <w:t>a cornerstone</w:t>
      </w:r>
      <w:r w:rsidR="00E42E9C" w:rsidRPr="00E8620D">
        <w:rPr>
          <w:rFonts w:eastAsia="Calibri" w:cs="Arial"/>
          <w:color w:val="000000" w:themeColor="text1"/>
          <w:lang w:val="en-GB"/>
        </w:rPr>
        <w:t xml:space="preserve"> of </w:t>
      </w:r>
      <w:r w:rsidR="008A2630" w:rsidRPr="00E8620D">
        <w:rPr>
          <w:rFonts w:eastAsia="Calibri" w:cs="Arial"/>
          <w:color w:val="000000" w:themeColor="text1"/>
          <w:lang w:val="en-GB"/>
        </w:rPr>
        <w:t xml:space="preserve">every aspect of </w:t>
      </w:r>
      <w:r w:rsidR="00E42E9C" w:rsidRPr="00E8620D">
        <w:rPr>
          <w:rFonts w:eastAsia="Calibri" w:cs="Arial"/>
          <w:color w:val="000000" w:themeColor="text1"/>
          <w:lang w:val="en-GB"/>
        </w:rPr>
        <w:t>my work</w:t>
      </w:r>
      <w:r w:rsidR="00A820E6" w:rsidRPr="00E8620D">
        <w:rPr>
          <w:rFonts w:eastAsia="Calibri" w:cs="Arial"/>
          <w:color w:val="000000" w:themeColor="text1"/>
          <w:lang w:val="en-GB"/>
        </w:rPr>
        <w:t xml:space="preserve">. </w:t>
      </w:r>
      <w:r w:rsidR="000E0EA0" w:rsidRPr="00E8620D">
        <w:rPr>
          <w:rFonts w:eastAsia="Calibri" w:cs="Arial"/>
          <w:color w:val="000000" w:themeColor="text1"/>
          <w:lang w:val="en-GB"/>
        </w:rPr>
        <w:t>Second</w:t>
      </w:r>
      <w:r w:rsidR="00A820E6" w:rsidRPr="00E8620D">
        <w:rPr>
          <w:rFonts w:eastAsia="Calibri" w:cs="Arial"/>
          <w:color w:val="000000" w:themeColor="text1"/>
          <w:lang w:val="en-GB"/>
        </w:rPr>
        <w:t xml:space="preserve">, I have been an activist and advocate in this area for </w:t>
      </w:r>
      <w:r w:rsidR="009E0919" w:rsidRPr="00E8620D">
        <w:rPr>
          <w:rFonts w:eastAsia="Calibri" w:cs="Arial"/>
          <w:color w:val="000000" w:themeColor="text1"/>
          <w:lang w:val="en-GB"/>
        </w:rPr>
        <w:t>over</w:t>
      </w:r>
      <w:r w:rsidR="00A820E6" w:rsidRPr="00E8620D">
        <w:rPr>
          <w:rFonts w:eastAsia="Calibri" w:cs="Arial"/>
          <w:color w:val="000000" w:themeColor="text1"/>
          <w:lang w:val="en-GB"/>
        </w:rPr>
        <w:t xml:space="preserve"> two decades. During this time, </w:t>
      </w:r>
      <w:r w:rsidR="007F7A13" w:rsidRPr="00E8620D">
        <w:rPr>
          <w:rFonts w:eastAsia="Calibri" w:cs="Arial"/>
          <w:color w:val="000000" w:themeColor="text1"/>
          <w:lang w:val="en-GB"/>
        </w:rPr>
        <w:t>we</w:t>
      </w:r>
      <w:r w:rsidR="00A820E6" w:rsidRPr="00E8620D">
        <w:rPr>
          <w:rFonts w:eastAsia="Calibri" w:cs="Arial"/>
          <w:color w:val="000000" w:themeColor="text1"/>
          <w:lang w:val="en-GB"/>
        </w:rPr>
        <w:t xml:space="preserve"> </w:t>
      </w:r>
      <w:r w:rsidR="002663BF" w:rsidRPr="00E8620D">
        <w:rPr>
          <w:rFonts w:eastAsia="Calibri" w:cs="Arial"/>
          <w:color w:val="000000" w:themeColor="text1"/>
          <w:lang w:val="en-GB"/>
        </w:rPr>
        <w:t xml:space="preserve">in </w:t>
      </w:r>
      <w:hyperlink r:id="rId10" w:history="1">
        <w:r w:rsidR="002663BF" w:rsidRPr="00BE5ADE">
          <w:rPr>
            <w:rStyle w:val="Hyperlink"/>
            <w:rFonts w:eastAsia="Calibri" w:cs="Arial"/>
            <w:color w:val="804A17"/>
            <w:lang w:val="en-GB"/>
          </w:rPr>
          <w:t>JFM Research</w:t>
        </w:r>
      </w:hyperlink>
      <w:r w:rsidR="009218E1" w:rsidRPr="00E8620D">
        <w:rPr>
          <w:rFonts w:eastAsia="Calibri" w:cs="Arial"/>
          <w:color w:val="000000" w:themeColor="text1"/>
          <w:lang w:val="en-GB"/>
        </w:rPr>
        <w:t xml:space="preserve"> (JFMR)</w:t>
      </w:r>
      <w:r w:rsidR="009218E1" w:rsidRPr="00E8620D">
        <w:rPr>
          <w:rStyle w:val="FootnoteReference"/>
          <w:rFonts w:eastAsia="Calibri" w:cs="Arial"/>
          <w:color w:val="000000" w:themeColor="text1"/>
          <w:lang w:val="en-GB"/>
        </w:rPr>
        <w:footnoteReference w:id="4"/>
      </w:r>
      <w:r w:rsidR="002663BF" w:rsidRPr="00E8620D">
        <w:rPr>
          <w:rFonts w:eastAsia="Calibri" w:cs="Arial"/>
          <w:color w:val="000000" w:themeColor="text1"/>
          <w:lang w:val="en-GB"/>
        </w:rPr>
        <w:t xml:space="preserve"> and the </w:t>
      </w:r>
      <w:hyperlink r:id="rId11" w:history="1">
        <w:r w:rsidR="002663BF" w:rsidRPr="00BE5ADE">
          <w:rPr>
            <w:rStyle w:val="Hyperlink"/>
            <w:rFonts w:eastAsia="Calibri" w:cs="Arial"/>
            <w:color w:val="804A17"/>
            <w:lang w:val="en-GB"/>
          </w:rPr>
          <w:t>Clann Project</w:t>
        </w:r>
      </w:hyperlink>
      <w:r w:rsidR="007F7A13" w:rsidRPr="00E8620D">
        <w:rPr>
          <w:rFonts w:eastAsia="Calibri" w:cs="Arial"/>
          <w:color w:val="000000" w:themeColor="text1"/>
          <w:lang w:val="en-GB"/>
        </w:rPr>
        <w:t xml:space="preserve"> </w:t>
      </w:r>
      <w:r w:rsidR="00A820E6" w:rsidRPr="00E8620D">
        <w:rPr>
          <w:rFonts w:eastAsia="Calibri" w:cs="Arial"/>
          <w:color w:val="000000" w:themeColor="text1"/>
          <w:lang w:val="en-GB"/>
        </w:rPr>
        <w:t xml:space="preserve">have gathered thousands of pages of documentary evidence and witness testimony from people affected by </w:t>
      </w:r>
      <w:hyperlink r:id="rId12" w:history="1">
        <w:r w:rsidR="00A820E6" w:rsidRPr="00BE5ADE">
          <w:rPr>
            <w:rStyle w:val="Hyperlink"/>
            <w:rFonts w:eastAsia="Calibri" w:cs="Arial"/>
            <w:color w:val="804A17"/>
            <w:lang w:val="en-GB"/>
          </w:rPr>
          <w:t xml:space="preserve">forced family separation, </w:t>
        </w:r>
        <w:r w:rsidR="00FF1079" w:rsidRPr="00BE5ADE">
          <w:rPr>
            <w:rStyle w:val="Hyperlink"/>
            <w:rFonts w:eastAsia="Calibri" w:cs="Arial"/>
            <w:color w:val="804A17"/>
            <w:lang w:val="en-GB"/>
          </w:rPr>
          <w:t xml:space="preserve">the </w:t>
        </w:r>
        <w:r w:rsidR="00A820E6" w:rsidRPr="00BE5ADE">
          <w:rPr>
            <w:rStyle w:val="Hyperlink"/>
            <w:rFonts w:eastAsia="Calibri" w:cs="Arial"/>
            <w:color w:val="804A17"/>
            <w:lang w:val="en-GB"/>
          </w:rPr>
          <w:t>Mother and Baby Homes</w:t>
        </w:r>
      </w:hyperlink>
      <w:r w:rsidR="00A820E6" w:rsidRPr="00E8620D">
        <w:rPr>
          <w:rFonts w:eastAsia="Calibri" w:cs="Arial"/>
          <w:color w:val="000000" w:themeColor="text1"/>
          <w:lang w:val="en-GB"/>
        </w:rPr>
        <w:t xml:space="preserve">, </w:t>
      </w:r>
      <w:hyperlink r:id="rId13" w:history="1">
        <w:r w:rsidR="00A820E6" w:rsidRPr="00BE5ADE">
          <w:rPr>
            <w:rStyle w:val="Hyperlink"/>
            <w:rFonts w:eastAsia="Calibri" w:cs="Arial"/>
            <w:color w:val="804A17"/>
            <w:lang w:val="en-GB"/>
          </w:rPr>
          <w:t>Magdalene Laundries and other institutions</w:t>
        </w:r>
      </w:hyperlink>
      <w:r w:rsidR="00A820E6" w:rsidRPr="00E8620D">
        <w:rPr>
          <w:rFonts w:eastAsia="Calibri" w:cs="Arial"/>
          <w:color w:val="000000" w:themeColor="text1"/>
          <w:lang w:val="en-GB"/>
        </w:rPr>
        <w:t>.</w:t>
      </w:r>
      <w:r w:rsidR="008308F8" w:rsidRPr="00935981">
        <w:rPr>
          <w:rStyle w:val="FootnoteReference"/>
          <w:rFonts w:eastAsia="Calibri" w:cs="Arial"/>
          <w:color w:val="000000" w:themeColor="text1"/>
          <w:lang w:val="en-GB"/>
        </w:rPr>
        <w:footnoteReference w:id="5"/>
      </w:r>
      <w:r w:rsidR="00692122" w:rsidRPr="00E8620D">
        <w:rPr>
          <w:rStyle w:val="FootnoteReference"/>
          <w:rFonts w:eastAsia="Calibri" w:cs="Arial"/>
          <w:color w:val="000000" w:themeColor="text1"/>
          <w:lang w:val="en-GB"/>
        </w:rPr>
        <w:t xml:space="preserve"> </w:t>
      </w:r>
      <w:r w:rsidR="00847379" w:rsidRPr="00E8620D">
        <w:rPr>
          <w:rFonts w:eastAsia="Calibri" w:cs="Arial"/>
          <w:color w:val="000000" w:themeColor="text1"/>
          <w:lang w:val="en-GB"/>
        </w:rPr>
        <w:t>A</w:t>
      </w:r>
      <w:r w:rsidR="00764290" w:rsidRPr="00E8620D">
        <w:rPr>
          <w:rFonts w:eastAsia="Calibri" w:cs="Arial"/>
          <w:color w:val="000000" w:themeColor="text1"/>
          <w:lang w:val="en-GB"/>
        </w:rPr>
        <w:t xml:space="preserve">s Co-Director of </w:t>
      </w:r>
      <w:hyperlink r:id="rId14" w:history="1">
        <w:r w:rsidR="00764290" w:rsidRPr="00BE5ADE">
          <w:rPr>
            <w:rStyle w:val="Hyperlink"/>
            <w:rFonts w:eastAsia="Calibri" w:cs="Arial"/>
            <w:color w:val="804A17"/>
            <w:lang w:val="en-GB"/>
          </w:rPr>
          <w:t>Adoption Rights Alliance</w:t>
        </w:r>
      </w:hyperlink>
      <w:r w:rsidR="00764290" w:rsidRPr="00E8620D">
        <w:rPr>
          <w:rFonts w:eastAsia="Calibri" w:cs="Arial"/>
          <w:color w:val="000000" w:themeColor="text1"/>
          <w:lang w:val="en-GB"/>
        </w:rPr>
        <w:t xml:space="preserve"> (ARA), </w:t>
      </w:r>
      <w:r w:rsidR="000C71FE" w:rsidRPr="00E8620D">
        <w:rPr>
          <w:rFonts w:eastAsia="Calibri" w:cs="Arial"/>
          <w:color w:val="000000" w:themeColor="text1"/>
          <w:lang w:val="en-GB"/>
        </w:rPr>
        <w:t xml:space="preserve">over the past sixteen years </w:t>
      </w:r>
      <w:r w:rsidR="00AD7731" w:rsidRPr="00E8620D">
        <w:rPr>
          <w:rFonts w:eastAsia="Calibri" w:cs="Arial"/>
          <w:color w:val="000000" w:themeColor="text1"/>
          <w:lang w:val="en-GB"/>
        </w:rPr>
        <w:t xml:space="preserve">I have jointly managed </w:t>
      </w:r>
      <w:r w:rsidR="00BE5ADE">
        <w:rPr>
          <w:rFonts w:eastAsia="Calibri" w:cs="Arial"/>
          <w:color w:val="000000" w:themeColor="text1"/>
          <w:lang w:val="en-GB"/>
        </w:rPr>
        <w:t>the organisation’s</w:t>
      </w:r>
      <w:r w:rsidR="00AD7731" w:rsidRPr="00E8620D">
        <w:rPr>
          <w:rFonts w:eastAsia="Calibri" w:cs="Arial"/>
          <w:color w:val="000000" w:themeColor="text1"/>
          <w:lang w:val="en-GB"/>
        </w:rPr>
        <w:t xml:space="preserve"> </w:t>
      </w:r>
      <w:hyperlink r:id="rId15" w:history="1">
        <w:r w:rsidR="00AD7731" w:rsidRPr="00BE5ADE">
          <w:rPr>
            <w:rStyle w:val="Hyperlink"/>
            <w:rFonts w:eastAsia="Calibri" w:cs="Arial"/>
            <w:color w:val="804A17"/>
            <w:lang w:val="en-GB"/>
          </w:rPr>
          <w:t>online peer support group</w:t>
        </w:r>
      </w:hyperlink>
      <w:r w:rsidR="00847379" w:rsidRPr="00E8620D">
        <w:rPr>
          <w:rFonts w:eastAsia="Calibri" w:cs="Arial"/>
          <w:color w:val="000000" w:themeColor="text1"/>
          <w:lang w:val="en-GB"/>
        </w:rPr>
        <w:t xml:space="preserve"> </w:t>
      </w:r>
      <w:r w:rsidR="000C71FE">
        <w:rPr>
          <w:rFonts w:eastAsia="Calibri" w:cs="Arial"/>
          <w:color w:val="000000" w:themeColor="text1"/>
          <w:lang w:val="en-GB"/>
        </w:rPr>
        <w:t xml:space="preserve">for people affected by forced family separation </w:t>
      </w:r>
      <w:r w:rsidR="00AD7731" w:rsidRPr="00E8620D">
        <w:rPr>
          <w:rFonts w:eastAsia="Calibri" w:cs="Arial"/>
          <w:color w:val="000000" w:themeColor="text1"/>
          <w:lang w:val="en-GB"/>
        </w:rPr>
        <w:t>(Adoption Rights Alliance, 2009).</w:t>
      </w:r>
      <w:r w:rsidR="00B37C3E" w:rsidRPr="00E8620D">
        <w:rPr>
          <w:rStyle w:val="FootnoteReference"/>
          <w:rFonts w:eastAsia="Calibri" w:cs="Arial"/>
          <w:color w:val="000000" w:themeColor="text1"/>
          <w:lang w:val="en-GB"/>
        </w:rPr>
        <w:footnoteReference w:id="6"/>
      </w:r>
      <w:r w:rsidR="00AD7731" w:rsidRPr="00E8620D">
        <w:rPr>
          <w:rFonts w:eastAsia="Calibri" w:cs="Arial"/>
          <w:color w:val="000000" w:themeColor="text1"/>
          <w:lang w:val="en-GB"/>
        </w:rPr>
        <w:t xml:space="preserve"> </w:t>
      </w:r>
      <w:r w:rsidR="00764290" w:rsidRPr="00E8620D">
        <w:rPr>
          <w:rFonts w:eastAsia="Calibri" w:cs="Arial"/>
          <w:color w:val="000000" w:themeColor="text1"/>
          <w:lang w:val="en-GB"/>
        </w:rPr>
        <w:t>T</w:t>
      </w:r>
      <w:r w:rsidR="00552632" w:rsidRPr="00E8620D">
        <w:rPr>
          <w:rFonts w:eastAsia="Calibri" w:cs="Arial"/>
          <w:color w:val="000000" w:themeColor="text1"/>
          <w:lang w:val="en-GB"/>
        </w:rPr>
        <w:t>he people who have generously shared their experiences with us</w:t>
      </w:r>
      <w:r w:rsidR="00764290" w:rsidRPr="00E8620D">
        <w:rPr>
          <w:rFonts w:eastAsia="Calibri" w:cs="Arial"/>
          <w:color w:val="000000" w:themeColor="text1"/>
          <w:lang w:val="en-GB"/>
        </w:rPr>
        <w:t xml:space="preserve">, whether through witness testimony or through their contributions in peer support settings, offer </w:t>
      </w:r>
      <w:r w:rsidR="0026361C" w:rsidRPr="00E8620D">
        <w:rPr>
          <w:rFonts w:eastAsia="Calibri" w:cs="Arial"/>
          <w:color w:val="000000" w:themeColor="text1"/>
          <w:lang w:val="en-GB"/>
        </w:rPr>
        <w:t xml:space="preserve">compelling evidence </w:t>
      </w:r>
      <w:r w:rsidR="00C557CD" w:rsidRPr="00E8620D">
        <w:rPr>
          <w:rFonts w:eastAsia="Calibri" w:cs="Arial"/>
          <w:color w:val="000000" w:themeColor="text1"/>
          <w:lang w:val="en-GB"/>
        </w:rPr>
        <w:t>of</w:t>
      </w:r>
      <w:r w:rsidR="00764290" w:rsidRPr="00E8620D">
        <w:rPr>
          <w:rFonts w:eastAsia="Calibri" w:cs="Arial"/>
          <w:color w:val="000000" w:themeColor="text1"/>
          <w:lang w:val="en-GB"/>
        </w:rPr>
        <w:t xml:space="preserve"> their past experiences</w:t>
      </w:r>
      <w:r w:rsidR="0026361C" w:rsidRPr="00E8620D">
        <w:rPr>
          <w:rFonts w:eastAsia="Calibri" w:cs="Arial"/>
          <w:color w:val="000000" w:themeColor="text1"/>
          <w:lang w:val="en-GB"/>
        </w:rPr>
        <w:t xml:space="preserve"> of </w:t>
      </w:r>
      <w:r w:rsidR="00C557CD" w:rsidRPr="00E8620D">
        <w:rPr>
          <w:rFonts w:eastAsia="Calibri" w:cs="Arial"/>
          <w:color w:val="000000" w:themeColor="text1"/>
          <w:lang w:val="en-GB"/>
        </w:rPr>
        <w:t>human rights violations</w:t>
      </w:r>
      <w:r w:rsidR="00764290" w:rsidRPr="00E8620D">
        <w:rPr>
          <w:rFonts w:eastAsia="Calibri" w:cs="Arial"/>
          <w:color w:val="000000" w:themeColor="text1"/>
          <w:lang w:val="en-GB"/>
        </w:rPr>
        <w:t xml:space="preserve">. They also </w:t>
      </w:r>
      <w:r w:rsidR="005E491D" w:rsidRPr="00E8620D">
        <w:rPr>
          <w:rFonts w:eastAsia="Calibri" w:cs="Arial"/>
          <w:color w:val="000000" w:themeColor="text1"/>
          <w:lang w:val="en-GB"/>
        </w:rPr>
        <w:t xml:space="preserve">provide </w:t>
      </w:r>
      <w:r w:rsidR="00E24295" w:rsidRPr="00E8620D">
        <w:rPr>
          <w:rFonts w:eastAsia="Calibri" w:cs="Arial"/>
          <w:color w:val="000000" w:themeColor="text1"/>
          <w:lang w:val="en-GB"/>
        </w:rPr>
        <w:t>important</w:t>
      </w:r>
      <w:r w:rsidR="00C557CD" w:rsidRPr="00E8620D">
        <w:rPr>
          <w:rFonts w:eastAsia="Calibri" w:cs="Arial"/>
          <w:color w:val="000000" w:themeColor="text1"/>
          <w:lang w:val="en-GB"/>
        </w:rPr>
        <w:t xml:space="preserve"> insights into the ongoing </w:t>
      </w:r>
      <w:r w:rsidR="00DE329C">
        <w:rPr>
          <w:rFonts w:eastAsia="Calibri" w:cs="Arial"/>
          <w:color w:val="000000" w:themeColor="text1"/>
          <w:lang w:val="en-GB"/>
        </w:rPr>
        <w:t xml:space="preserve">injustices </w:t>
      </w:r>
      <w:r w:rsidR="00C557CD" w:rsidRPr="00E8620D">
        <w:rPr>
          <w:rFonts w:eastAsia="Calibri" w:cs="Arial"/>
          <w:color w:val="000000" w:themeColor="text1"/>
          <w:lang w:val="en-GB"/>
        </w:rPr>
        <w:t xml:space="preserve">and evolving issues relating to their experiences of forced family separation and/or institutionalisation. </w:t>
      </w:r>
      <w:r w:rsidR="00F22A0A" w:rsidRPr="00E8620D">
        <w:rPr>
          <w:rFonts w:eastAsia="Calibri" w:cs="Arial"/>
          <w:color w:val="000000" w:themeColor="text1"/>
          <w:lang w:val="en-GB"/>
        </w:rPr>
        <w:t>Through our work,</w:t>
      </w:r>
      <w:r w:rsidR="00C557CD" w:rsidRPr="00E8620D">
        <w:rPr>
          <w:rFonts w:eastAsia="Calibri" w:cs="Arial"/>
          <w:color w:val="000000" w:themeColor="text1"/>
          <w:lang w:val="en-GB"/>
        </w:rPr>
        <w:t xml:space="preserve"> my colleagues and I </w:t>
      </w:r>
      <w:r w:rsidR="004A62F9" w:rsidRPr="00E8620D">
        <w:rPr>
          <w:rFonts w:eastAsia="Calibri" w:cs="Arial"/>
          <w:color w:val="000000" w:themeColor="text1"/>
          <w:lang w:val="en-GB"/>
        </w:rPr>
        <w:t xml:space="preserve">are privileged to </w:t>
      </w:r>
      <w:r w:rsidR="00AB0239" w:rsidRPr="00E8620D">
        <w:rPr>
          <w:rFonts w:eastAsia="Calibri" w:cs="Arial"/>
          <w:color w:val="000000" w:themeColor="text1"/>
          <w:lang w:val="en-GB"/>
        </w:rPr>
        <w:t>have continued, regular contact with affected people</w:t>
      </w:r>
      <w:r w:rsidR="00F22A0A" w:rsidRPr="00E8620D">
        <w:rPr>
          <w:rFonts w:eastAsia="Calibri" w:cs="Arial"/>
          <w:color w:val="000000" w:themeColor="text1"/>
          <w:lang w:val="en-GB"/>
        </w:rPr>
        <w:t xml:space="preserve">. </w:t>
      </w:r>
      <w:r w:rsidR="00EE1EEE" w:rsidRPr="00E8620D">
        <w:rPr>
          <w:rFonts w:eastAsia="Calibri" w:cs="Arial"/>
          <w:color w:val="000000" w:themeColor="text1"/>
          <w:lang w:val="en-GB"/>
        </w:rPr>
        <w:t>Thus,</w:t>
      </w:r>
      <w:r w:rsidR="00F22A0A" w:rsidRPr="00E8620D">
        <w:rPr>
          <w:rFonts w:eastAsia="Calibri" w:cs="Arial"/>
          <w:color w:val="000000" w:themeColor="text1"/>
          <w:lang w:val="en-GB"/>
        </w:rPr>
        <w:t xml:space="preserve"> we </w:t>
      </w:r>
      <w:r w:rsidR="004A62F9" w:rsidRPr="00E8620D">
        <w:rPr>
          <w:rFonts w:eastAsia="Calibri" w:cs="Arial"/>
          <w:color w:val="000000" w:themeColor="text1"/>
          <w:lang w:val="en-GB"/>
        </w:rPr>
        <w:t xml:space="preserve">have long-term relationships and </w:t>
      </w:r>
      <w:r w:rsidR="005863BE" w:rsidRPr="00E8620D">
        <w:rPr>
          <w:rFonts w:eastAsia="Calibri" w:cs="Arial"/>
          <w:color w:val="000000" w:themeColor="text1"/>
          <w:lang w:val="en-GB"/>
        </w:rPr>
        <w:t>know the</w:t>
      </w:r>
      <w:r w:rsidR="004A62F9" w:rsidRPr="00E8620D">
        <w:rPr>
          <w:rFonts w:eastAsia="Calibri" w:cs="Arial"/>
          <w:color w:val="000000" w:themeColor="text1"/>
          <w:lang w:val="en-GB"/>
        </w:rPr>
        <w:t>se individuals</w:t>
      </w:r>
      <w:r w:rsidR="005863BE" w:rsidRPr="00E8620D">
        <w:rPr>
          <w:rFonts w:eastAsia="Calibri" w:cs="Arial"/>
          <w:color w:val="000000" w:themeColor="text1"/>
          <w:lang w:val="en-GB"/>
        </w:rPr>
        <w:t xml:space="preserve"> as valued collaborators </w:t>
      </w:r>
      <w:r w:rsidR="00DB3CC6" w:rsidRPr="00E8620D">
        <w:rPr>
          <w:rFonts w:eastAsia="Calibri" w:cs="Arial"/>
          <w:color w:val="000000" w:themeColor="text1"/>
          <w:lang w:val="en-GB"/>
        </w:rPr>
        <w:t xml:space="preserve">who work with us to achieve justice and accountability, and as people with lives beyond </w:t>
      </w:r>
      <w:r w:rsidR="00E9287B" w:rsidRPr="00E8620D">
        <w:rPr>
          <w:rFonts w:eastAsia="Calibri" w:cs="Arial"/>
          <w:color w:val="000000" w:themeColor="text1"/>
          <w:lang w:val="en-GB"/>
        </w:rPr>
        <w:t>what happened to them</w:t>
      </w:r>
      <w:r w:rsidR="00DB3CC6" w:rsidRPr="00E8620D">
        <w:rPr>
          <w:rFonts w:eastAsia="Calibri" w:cs="Arial"/>
          <w:color w:val="000000" w:themeColor="text1"/>
          <w:lang w:val="en-GB"/>
        </w:rPr>
        <w:t>.</w:t>
      </w:r>
      <w:r w:rsidR="005B3223" w:rsidRPr="00E8620D">
        <w:rPr>
          <w:rFonts w:eastAsia="Calibri" w:cs="Arial"/>
          <w:color w:val="000000" w:themeColor="text1"/>
          <w:lang w:val="en-GB"/>
        </w:rPr>
        <w:t xml:space="preserve"> </w:t>
      </w:r>
      <w:r w:rsidR="00C71697">
        <w:rPr>
          <w:rFonts w:eastAsia="Calibri" w:cs="Arial"/>
          <w:color w:val="000000" w:themeColor="text1"/>
          <w:lang w:val="en-GB"/>
        </w:rPr>
        <w:t>This analysis is heavily informed by each of these diverse forms of engagement with affected people.</w:t>
      </w:r>
    </w:p>
    <w:p w14:paraId="52768D5D" w14:textId="77777777" w:rsidR="009E0919" w:rsidRPr="00E8620D" w:rsidRDefault="009E0919" w:rsidP="00DC1B87">
      <w:pPr>
        <w:shd w:val="clear" w:color="auto" w:fill="FFFFFF"/>
        <w:spacing w:line="360" w:lineRule="auto"/>
        <w:jc w:val="both"/>
        <w:rPr>
          <w:rFonts w:eastAsia="Calibri" w:cs="Arial"/>
          <w:color w:val="000000" w:themeColor="text1"/>
          <w:lang w:val="en-GB"/>
        </w:rPr>
      </w:pPr>
    </w:p>
    <w:p w14:paraId="61D15E2A" w14:textId="04AAF16D" w:rsidR="00B879EC" w:rsidRPr="00E8620D" w:rsidRDefault="00E538CA" w:rsidP="00DC1B87">
      <w:pPr>
        <w:shd w:val="clear" w:color="auto" w:fill="FFFFFF"/>
        <w:spacing w:line="360" w:lineRule="auto"/>
        <w:jc w:val="both"/>
        <w:rPr>
          <w:rFonts w:cs="Arial"/>
          <w:color w:val="000000" w:themeColor="text1"/>
        </w:rPr>
      </w:pPr>
      <w:r w:rsidRPr="00E8620D">
        <w:rPr>
          <w:rFonts w:eastAsia="Calibri" w:cs="Arial"/>
          <w:color w:val="000000" w:themeColor="text1"/>
          <w:lang w:val="en-GB"/>
        </w:rPr>
        <w:t xml:space="preserve">Finally, this paper is also grounded in an academic perspective. </w:t>
      </w:r>
      <w:r w:rsidR="00BE5ADE">
        <w:rPr>
          <w:rFonts w:eastAsia="Calibri" w:cs="Arial"/>
          <w:color w:val="000000" w:themeColor="text1"/>
          <w:lang w:val="en-GB"/>
        </w:rPr>
        <w:t xml:space="preserve">In 2011, </w:t>
      </w:r>
      <w:r w:rsidR="00BE5ADE" w:rsidRPr="00E8620D">
        <w:rPr>
          <w:rFonts w:eastAsia="Calibri" w:cs="Arial"/>
          <w:color w:val="000000" w:themeColor="text1"/>
          <w:lang w:val="en-GB"/>
        </w:rPr>
        <w:t>I took the decision to enter the world of academia</w:t>
      </w:r>
      <w:r w:rsidR="00BE5ADE">
        <w:rPr>
          <w:rFonts w:eastAsia="Calibri" w:cs="Arial"/>
          <w:color w:val="000000" w:themeColor="text1"/>
          <w:lang w:val="en-GB"/>
        </w:rPr>
        <w:t xml:space="preserve"> because m</w:t>
      </w:r>
      <w:r w:rsidR="00A820E6" w:rsidRPr="00E8620D">
        <w:rPr>
          <w:rFonts w:eastAsia="Calibri" w:cs="Arial"/>
          <w:color w:val="000000" w:themeColor="text1"/>
          <w:lang w:val="en-GB"/>
        </w:rPr>
        <w:t xml:space="preserve">y personal experience, activism and advocacy work </w:t>
      </w:r>
      <w:r w:rsidRPr="00E8620D">
        <w:rPr>
          <w:rFonts w:eastAsia="Calibri" w:cs="Arial"/>
          <w:color w:val="000000" w:themeColor="text1"/>
          <w:lang w:val="en-GB"/>
        </w:rPr>
        <w:t>led me to recognise the bod</w:t>
      </w:r>
      <w:r w:rsidR="007A6648" w:rsidRPr="00E8620D">
        <w:rPr>
          <w:rFonts w:eastAsia="Calibri" w:cs="Arial"/>
          <w:color w:val="000000" w:themeColor="text1"/>
          <w:lang w:val="en-GB"/>
        </w:rPr>
        <w:t>ies</w:t>
      </w:r>
      <w:r w:rsidRPr="00E8620D">
        <w:rPr>
          <w:rFonts w:eastAsia="Calibri" w:cs="Arial"/>
          <w:color w:val="000000" w:themeColor="text1"/>
          <w:lang w:val="en-GB"/>
        </w:rPr>
        <w:t xml:space="preserve"> of </w:t>
      </w:r>
      <w:r w:rsidR="007A6648" w:rsidRPr="00E8620D">
        <w:rPr>
          <w:rFonts w:eastAsia="Calibri" w:cs="Arial"/>
          <w:color w:val="000000" w:themeColor="text1"/>
          <w:lang w:val="en-GB"/>
        </w:rPr>
        <w:t xml:space="preserve">expert </w:t>
      </w:r>
      <w:r w:rsidRPr="00E8620D">
        <w:rPr>
          <w:rFonts w:eastAsia="Calibri" w:cs="Arial"/>
          <w:color w:val="000000" w:themeColor="text1"/>
          <w:lang w:val="en-GB"/>
        </w:rPr>
        <w:t>knowledge on adoption as lacking in several respects</w:t>
      </w:r>
      <w:r w:rsidR="0050131A">
        <w:rPr>
          <w:rFonts w:eastAsia="Calibri" w:cs="Arial"/>
          <w:color w:val="000000" w:themeColor="text1"/>
          <w:lang w:val="en-GB"/>
        </w:rPr>
        <w:t xml:space="preserve"> and I wanted to make a critical contribution to those discussions</w:t>
      </w:r>
      <w:r w:rsidR="002B7C91" w:rsidRPr="00E8620D">
        <w:rPr>
          <w:rFonts w:eastAsia="Calibri" w:cs="Arial"/>
          <w:color w:val="000000" w:themeColor="text1"/>
          <w:lang w:val="en-GB"/>
        </w:rPr>
        <w:t>. L</w:t>
      </w:r>
      <w:r w:rsidR="00D0056A" w:rsidRPr="00E8620D">
        <w:rPr>
          <w:rFonts w:eastAsia="Calibri" w:cs="Arial"/>
          <w:color w:val="000000" w:themeColor="text1"/>
          <w:lang w:val="en-GB"/>
        </w:rPr>
        <w:t>ast year,</w:t>
      </w:r>
      <w:r w:rsidR="007379AD" w:rsidRPr="00E8620D">
        <w:rPr>
          <w:rFonts w:eastAsia="Calibri" w:cs="Arial"/>
          <w:color w:val="000000" w:themeColor="text1"/>
          <w:lang w:val="en-GB"/>
        </w:rPr>
        <w:t xml:space="preserve"> I completed my </w:t>
      </w:r>
      <w:r w:rsidR="007379AD" w:rsidRPr="00E8620D">
        <w:rPr>
          <w:rFonts w:cs="Arial"/>
          <w:color w:val="000000" w:themeColor="text1"/>
          <w:lang w:val="en-GB"/>
        </w:rPr>
        <w:t>Irish Research Council-funded doctoral research at the School of Sociology in University College Dublin</w:t>
      </w:r>
      <w:r w:rsidR="00A820E6" w:rsidRPr="00E8620D">
        <w:rPr>
          <w:rFonts w:cs="Arial"/>
          <w:color w:val="000000" w:themeColor="text1"/>
          <w:lang w:val="en-GB"/>
        </w:rPr>
        <w:t xml:space="preserve">. </w:t>
      </w:r>
      <w:r w:rsidR="002C0392" w:rsidRPr="00E8620D">
        <w:rPr>
          <w:rFonts w:cs="Arial"/>
          <w:color w:val="000000" w:themeColor="text1"/>
          <w:lang w:val="en-GB"/>
        </w:rPr>
        <w:t xml:space="preserve">My dissertation, </w:t>
      </w:r>
      <w:r w:rsidR="00562BB9" w:rsidRPr="00E8620D">
        <w:rPr>
          <w:rFonts w:cs="Arial"/>
          <w:color w:val="000000" w:themeColor="text1"/>
          <w:lang w:val="en-GB"/>
        </w:rPr>
        <w:t xml:space="preserve">entitled </w:t>
      </w:r>
      <w:hyperlink r:id="rId16" w:history="1">
        <w:r w:rsidR="002C0392" w:rsidRPr="00BE5ADE">
          <w:rPr>
            <w:rStyle w:val="Hyperlink"/>
            <w:rFonts w:cs="Arial"/>
            <w:i/>
            <w:iCs/>
            <w:color w:val="804A17"/>
            <w:lang w:val="en-GB"/>
          </w:rPr>
          <w:t>Making Up Adopted People: Pathologisations in Adoption Psychology and the Shaping of Adoption Policies and Identities</w:t>
        </w:r>
      </w:hyperlink>
      <w:r w:rsidR="00562BB9" w:rsidRPr="00E8620D">
        <w:rPr>
          <w:color w:val="000000" w:themeColor="text1"/>
        </w:rPr>
        <w:t>,</w:t>
      </w:r>
      <w:r w:rsidR="00313D63" w:rsidRPr="00E8620D">
        <w:rPr>
          <w:rFonts w:cs="Arial"/>
          <w:color w:val="000000" w:themeColor="text1"/>
          <w:lang w:val="en-GB"/>
        </w:rPr>
        <w:t xml:space="preserve"> sets out a critical analysis of the </w:t>
      </w:r>
      <w:r w:rsidR="00313D63" w:rsidRPr="00E8620D">
        <w:rPr>
          <w:rFonts w:cs="Arial"/>
          <w:color w:val="000000" w:themeColor="text1"/>
        </w:rPr>
        <w:t>construction, contestation and circulation of a particular kind of expert psychological knowledge concerning adopted people</w:t>
      </w:r>
      <w:r w:rsidR="00CE0657" w:rsidRPr="00E8620D">
        <w:rPr>
          <w:rFonts w:cs="Arial"/>
          <w:color w:val="000000" w:themeColor="text1"/>
        </w:rPr>
        <w:t xml:space="preserve"> (McGettrick, </w:t>
      </w:r>
      <w:r w:rsidR="00CE0657" w:rsidRPr="00E8620D">
        <w:rPr>
          <w:rFonts w:cs="Arial"/>
          <w:color w:val="000000" w:themeColor="text1"/>
        </w:rPr>
        <w:lastRenderedPageBreak/>
        <w:t>born Lorraine Hughes,</w:t>
      </w:r>
      <w:r w:rsidR="00705B4E" w:rsidRPr="00E8620D">
        <w:rPr>
          <w:rFonts w:cs="Arial"/>
          <w:color w:val="000000" w:themeColor="text1"/>
        </w:rPr>
        <w:t xml:space="preserve"> </w:t>
      </w:r>
      <w:r w:rsidR="00CE0657" w:rsidRPr="00E8620D">
        <w:rPr>
          <w:rFonts w:cs="Arial"/>
          <w:color w:val="000000" w:themeColor="text1"/>
        </w:rPr>
        <w:t>2024</w:t>
      </w:r>
      <w:r w:rsidR="00705B4E" w:rsidRPr="00E8620D">
        <w:rPr>
          <w:rFonts w:cs="Arial"/>
          <w:color w:val="000000" w:themeColor="text1"/>
        </w:rPr>
        <w:t>; 2025</w:t>
      </w:r>
      <w:r w:rsidR="00C43585" w:rsidRPr="00E8620D">
        <w:rPr>
          <w:rFonts w:cs="Arial"/>
          <w:color w:val="000000" w:themeColor="text1"/>
        </w:rPr>
        <w:t>b</w:t>
      </w:r>
      <w:r w:rsidR="00CE0657" w:rsidRPr="00E8620D">
        <w:rPr>
          <w:rFonts w:cs="Arial"/>
          <w:color w:val="000000" w:themeColor="text1"/>
        </w:rPr>
        <w:t>)</w:t>
      </w:r>
      <w:r w:rsidR="00313D63" w:rsidRPr="00E8620D">
        <w:rPr>
          <w:rFonts w:cs="Arial"/>
          <w:color w:val="000000" w:themeColor="text1"/>
        </w:rPr>
        <w:t>.</w:t>
      </w:r>
      <w:r w:rsidR="004127DD" w:rsidRPr="00E8620D">
        <w:rPr>
          <w:rFonts w:cs="Arial"/>
          <w:color w:val="000000" w:themeColor="text1"/>
        </w:rPr>
        <w:t xml:space="preserve"> </w:t>
      </w:r>
      <w:r w:rsidR="004127DD" w:rsidRPr="00E8620D">
        <w:rPr>
          <w:rFonts w:eastAsia="Calibri" w:cs="Arial"/>
          <w:color w:val="000000" w:themeColor="text1"/>
        </w:rPr>
        <w:t xml:space="preserve">Drawing </w:t>
      </w:r>
      <w:r w:rsidR="00705B4E" w:rsidRPr="00E8620D">
        <w:rPr>
          <w:rFonts w:eastAsia="Calibri" w:cs="Arial"/>
          <w:color w:val="000000" w:themeColor="text1"/>
        </w:rPr>
        <w:t>from</w:t>
      </w:r>
      <w:r w:rsidR="004127DD" w:rsidRPr="00E8620D">
        <w:rPr>
          <w:rFonts w:eastAsia="Calibri" w:cs="Arial"/>
          <w:color w:val="000000" w:themeColor="text1"/>
        </w:rPr>
        <w:t xml:space="preserve"> critical perspectives on the psychological sciences, </w:t>
      </w:r>
      <w:r w:rsidR="00705B4E" w:rsidRPr="00E8620D">
        <w:rPr>
          <w:rFonts w:eastAsia="Calibri" w:cs="Arial"/>
          <w:color w:val="000000" w:themeColor="text1"/>
        </w:rPr>
        <w:t>the study</w:t>
      </w:r>
      <w:r w:rsidR="004127DD" w:rsidRPr="00E8620D">
        <w:rPr>
          <w:rFonts w:cs="Arial"/>
          <w:color w:val="000000" w:themeColor="text1"/>
        </w:rPr>
        <w:t xml:space="preserve"> </w:t>
      </w:r>
      <w:r w:rsidR="00705B4E" w:rsidRPr="00E8620D">
        <w:rPr>
          <w:rFonts w:cs="Arial"/>
          <w:color w:val="000000" w:themeColor="text1"/>
        </w:rPr>
        <w:t>examines</w:t>
      </w:r>
      <w:r w:rsidR="004127DD" w:rsidRPr="00E8620D">
        <w:rPr>
          <w:rFonts w:cs="Arial"/>
          <w:color w:val="000000" w:themeColor="text1"/>
        </w:rPr>
        <w:t xml:space="preserve"> how adopted people came to be </w:t>
      </w:r>
      <w:r w:rsidR="00642E98" w:rsidRPr="00E8620D">
        <w:rPr>
          <w:rFonts w:cs="Arial"/>
          <w:color w:val="000000" w:themeColor="text1"/>
        </w:rPr>
        <w:t xml:space="preserve">studied as </w:t>
      </w:r>
      <w:r w:rsidR="004127DD" w:rsidRPr="00E8620D">
        <w:rPr>
          <w:rFonts w:cs="Arial"/>
          <w:color w:val="000000" w:themeColor="text1"/>
        </w:rPr>
        <w:t xml:space="preserve">objects of knowledge, and considers how </w:t>
      </w:r>
      <w:r w:rsidR="00642E98" w:rsidRPr="00E8620D">
        <w:rPr>
          <w:rFonts w:cs="Arial"/>
          <w:color w:val="000000" w:themeColor="text1"/>
        </w:rPr>
        <w:t xml:space="preserve">this </w:t>
      </w:r>
      <w:r w:rsidR="004127DD" w:rsidRPr="00E8620D">
        <w:rPr>
          <w:rFonts w:cs="Arial"/>
          <w:color w:val="000000" w:themeColor="text1"/>
        </w:rPr>
        <w:t xml:space="preserve">knowledge is mobilised in policy and practice. </w:t>
      </w:r>
      <w:r w:rsidR="0087088B" w:rsidRPr="00E8620D">
        <w:rPr>
          <w:rFonts w:cs="Arial"/>
          <w:color w:val="000000" w:themeColor="text1"/>
        </w:rPr>
        <w:t>It</w:t>
      </w:r>
      <w:r w:rsidR="004127DD" w:rsidRPr="00E8620D">
        <w:rPr>
          <w:rFonts w:cs="Arial"/>
          <w:color w:val="000000" w:themeColor="text1"/>
        </w:rPr>
        <w:t xml:space="preserve"> also </w:t>
      </w:r>
      <w:r w:rsidR="00705B4E" w:rsidRPr="00E8620D">
        <w:rPr>
          <w:rFonts w:cs="Arial"/>
          <w:color w:val="000000" w:themeColor="text1"/>
          <w:lang w:val="en-US"/>
        </w:rPr>
        <w:t>explores</w:t>
      </w:r>
      <w:r w:rsidR="004127DD" w:rsidRPr="00E8620D">
        <w:rPr>
          <w:rFonts w:cs="Arial"/>
          <w:color w:val="000000" w:themeColor="text1"/>
        </w:rPr>
        <w:t xml:space="preserve"> how adopted people interact with expert knowledge, and </w:t>
      </w:r>
      <w:r w:rsidR="00DC6E9A" w:rsidRPr="00E8620D">
        <w:rPr>
          <w:rFonts w:cs="Arial"/>
          <w:color w:val="000000" w:themeColor="text1"/>
        </w:rPr>
        <w:t xml:space="preserve">the ways it </w:t>
      </w:r>
      <w:r w:rsidR="00CC75FA" w:rsidRPr="00E8620D">
        <w:rPr>
          <w:rFonts w:cs="Arial"/>
          <w:color w:val="000000" w:themeColor="text1"/>
        </w:rPr>
        <w:t>influence</w:t>
      </w:r>
      <w:r w:rsidR="00DC6E9A" w:rsidRPr="00E8620D">
        <w:rPr>
          <w:rFonts w:cs="Arial"/>
          <w:color w:val="000000" w:themeColor="text1"/>
        </w:rPr>
        <w:t>s</w:t>
      </w:r>
      <w:r w:rsidR="00CC75FA" w:rsidRPr="00E8620D">
        <w:rPr>
          <w:rFonts w:cs="Arial"/>
          <w:color w:val="000000" w:themeColor="text1"/>
        </w:rPr>
        <w:t xml:space="preserve"> how they construct their identities</w:t>
      </w:r>
      <w:r w:rsidR="00C97AF4" w:rsidRPr="00E8620D">
        <w:rPr>
          <w:rFonts w:cs="Arial"/>
          <w:color w:val="000000" w:themeColor="text1"/>
        </w:rPr>
        <w:t xml:space="preserve"> and </w:t>
      </w:r>
      <w:r w:rsidR="00D64BD9" w:rsidRPr="00E8620D">
        <w:rPr>
          <w:rFonts w:cs="Arial"/>
          <w:color w:val="000000" w:themeColor="text1"/>
        </w:rPr>
        <w:t>conceptualise their experiences</w:t>
      </w:r>
      <w:r w:rsidR="00CC75FA" w:rsidRPr="00E8620D">
        <w:rPr>
          <w:rFonts w:cs="Arial"/>
          <w:color w:val="000000" w:themeColor="text1"/>
        </w:rPr>
        <w:t>.</w:t>
      </w:r>
      <w:r w:rsidR="00340405" w:rsidRPr="00E8620D">
        <w:rPr>
          <w:rFonts w:cs="Arial"/>
          <w:color w:val="000000" w:themeColor="text1"/>
        </w:rPr>
        <w:t xml:space="preserve"> </w:t>
      </w:r>
    </w:p>
    <w:p w14:paraId="03DC750E" w14:textId="77777777" w:rsidR="006B6258" w:rsidRPr="00E8620D" w:rsidRDefault="006B6258" w:rsidP="00DC1B87">
      <w:pPr>
        <w:shd w:val="clear" w:color="auto" w:fill="FFFFFF"/>
        <w:spacing w:line="360" w:lineRule="auto"/>
        <w:jc w:val="both"/>
        <w:rPr>
          <w:rFonts w:cs="Arial"/>
          <w:color w:val="000000" w:themeColor="text1"/>
        </w:rPr>
      </w:pPr>
    </w:p>
    <w:p w14:paraId="5EC7316E" w14:textId="4BDC1246" w:rsidR="00B879EC" w:rsidRPr="00E8620D" w:rsidRDefault="00B879EC" w:rsidP="00DC1B87">
      <w:pPr>
        <w:shd w:val="clear" w:color="auto" w:fill="FFFFFF"/>
        <w:spacing w:line="360" w:lineRule="auto"/>
        <w:jc w:val="both"/>
        <w:rPr>
          <w:rFonts w:eastAsia="Times New Roman" w:cs="Arial"/>
          <w:color w:val="000000" w:themeColor="text1"/>
          <w:kern w:val="0"/>
          <w:lang w:eastAsia="en-GB"/>
          <w14:ligatures w14:val="none"/>
        </w:rPr>
      </w:pPr>
      <w:r w:rsidRPr="009C4DAD">
        <w:rPr>
          <w:rFonts w:eastAsia="Times New Roman" w:cs="Arial"/>
          <w:color w:val="000000" w:themeColor="text1"/>
          <w:kern w:val="0"/>
          <w:lang w:eastAsia="en-GB"/>
          <w14:ligatures w14:val="none"/>
        </w:rPr>
        <w:t xml:space="preserve">This </w:t>
      </w:r>
      <w:r w:rsidR="00DA0377" w:rsidRPr="009C4DAD">
        <w:rPr>
          <w:rFonts w:eastAsia="Times New Roman" w:cs="Arial"/>
          <w:color w:val="000000" w:themeColor="text1"/>
          <w:kern w:val="0"/>
          <w:lang w:eastAsia="en-GB"/>
          <w14:ligatures w14:val="none"/>
        </w:rPr>
        <w:t>paper</w:t>
      </w:r>
      <w:r w:rsidRPr="009C4DAD">
        <w:rPr>
          <w:rFonts w:eastAsia="Times New Roman" w:cs="Arial"/>
          <w:color w:val="000000" w:themeColor="text1"/>
          <w:kern w:val="0"/>
          <w:lang w:eastAsia="en-GB"/>
          <w14:ligatures w14:val="none"/>
        </w:rPr>
        <w:t xml:space="preserve"> </w:t>
      </w:r>
      <w:r w:rsidR="00337984" w:rsidRPr="009C4DAD">
        <w:rPr>
          <w:rFonts w:eastAsia="Times New Roman" w:cs="Arial"/>
          <w:color w:val="000000" w:themeColor="text1"/>
          <w:kern w:val="0"/>
          <w:lang w:eastAsia="en-GB"/>
          <w14:ligatures w14:val="none"/>
        </w:rPr>
        <w:t xml:space="preserve">is </w:t>
      </w:r>
      <w:r w:rsidR="006E61EC" w:rsidRPr="009C4DAD">
        <w:rPr>
          <w:rFonts w:eastAsia="Times New Roman" w:cs="Arial"/>
          <w:color w:val="000000" w:themeColor="text1"/>
          <w:kern w:val="0"/>
          <w:lang w:eastAsia="en-GB"/>
          <w14:ligatures w14:val="none"/>
        </w:rPr>
        <w:t>comprised of</w:t>
      </w:r>
      <w:r w:rsidR="00337984" w:rsidRPr="009C4DAD">
        <w:rPr>
          <w:rFonts w:eastAsia="Times New Roman" w:cs="Arial"/>
          <w:color w:val="000000" w:themeColor="text1"/>
          <w:kern w:val="0"/>
          <w:lang w:eastAsia="en-GB"/>
          <w14:ligatures w14:val="none"/>
        </w:rPr>
        <w:t xml:space="preserve"> </w:t>
      </w:r>
      <w:r w:rsidR="007313CC">
        <w:rPr>
          <w:rFonts w:eastAsia="Times New Roman" w:cs="Arial"/>
          <w:color w:val="000000" w:themeColor="text1"/>
          <w:kern w:val="0"/>
          <w:lang w:eastAsia="en-GB"/>
          <w14:ligatures w14:val="none"/>
        </w:rPr>
        <w:t>four</w:t>
      </w:r>
      <w:r w:rsidR="00337984" w:rsidRPr="009C4DAD">
        <w:rPr>
          <w:rFonts w:eastAsia="Times New Roman" w:cs="Arial"/>
          <w:color w:val="000000" w:themeColor="text1"/>
          <w:kern w:val="0"/>
          <w:lang w:eastAsia="en-GB"/>
          <w14:ligatures w14:val="none"/>
        </w:rPr>
        <w:t xml:space="preserve"> main parts. </w:t>
      </w:r>
      <w:r w:rsidR="00337984" w:rsidRPr="009C4DAD">
        <w:rPr>
          <w:rFonts w:eastAsia="Times New Roman" w:cs="Arial"/>
          <w:b/>
          <w:bCs/>
          <w:color w:val="000000" w:themeColor="text1"/>
          <w:kern w:val="0"/>
          <w:lang w:eastAsia="en-GB"/>
          <w14:ligatures w14:val="none"/>
        </w:rPr>
        <w:t>Section 2</w:t>
      </w:r>
      <w:r w:rsidR="00337984" w:rsidRPr="009C4DAD">
        <w:rPr>
          <w:rFonts w:eastAsia="Times New Roman" w:cs="Arial"/>
          <w:color w:val="000000" w:themeColor="text1"/>
          <w:kern w:val="0"/>
          <w:lang w:eastAsia="en-GB"/>
          <w14:ligatures w14:val="none"/>
        </w:rPr>
        <w:t xml:space="preserve"> explores the purpose of the EIMBI study. </w:t>
      </w:r>
      <w:r w:rsidR="00337984" w:rsidRPr="009C4DAD">
        <w:rPr>
          <w:rFonts w:eastAsia="Times New Roman" w:cs="Arial"/>
          <w:b/>
          <w:bCs/>
          <w:color w:val="000000" w:themeColor="text1"/>
          <w:kern w:val="0"/>
          <w:lang w:eastAsia="en-GB"/>
          <w14:ligatures w14:val="none"/>
        </w:rPr>
        <w:t>Section 3</w:t>
      </w:r>
      <w:r w:rsidR="00337984" w:rsidRPr="009C4DAD">
        <w:rPr>
          <w:rFonts w:eastAsia="Times New Roman" w:cs="Arial"/>
          <w:color w:val="000000" w:themeColor="text1"/>
          <w:kern w:val="0"/>
          <w:lang w:eastAsia="en-GB"/>
          <w14:ligatures w14:val="none"/>
        </w:rPr>
        <w:t xml:space="preserve"> discusses issues relating to </w:t>
      </w:r>
      <w:r w:rsidR="009C4DAD">
        <w:rPr>
          <w:rFonts w:eastAsia="Times New Roman" w:cs="Arial"/>
          <w:color w:val="000000" w:themeColor="text1"/>
          <w:kern w:val="0"/>
          <w:lang w:eastAsia="en-GB"/>
          <w14:ligatures w14:val="none"/>
        </w:rPr>
        <w:t xml:space="preserve">exclusion, as well as questions concerning the </w:t>
      </w:r>
      <w:r w:rsidR="00337984" w:rsidRPr="009C4DAD">
        <w:rPr>
          <w:rFonts w:eastAsia="Times New Roman" w:cs="Arial"/>
          <w:color w:val="000000" w:themeColor="text1"/>
          <w:kern w:val="0"/>
          <w:lang w:eastAsia="en-GB"/>
          <w14:ligatures w14:val="none"/>
        </w:rPr>
        <w:t xml:space="preserve">validity of participants. </w:t>
      </w:r>
      <w:r w:rsidR="00935981" w:rsidRPr="009C4DAD">
        <w:rPr>
          <w:rFonts w:eastAsia="Times New Roman" w:cs="Arial"/>
          <w:color w:val="000000" w:themeColor="text1"/>
          <w:kern w:val="0"/>
          <w:lang w:eastAsia="en-GB"/>
          <w14:ligatures w14:val="none"/>
        </w:rPr>
        <w:t>U</w:t>
      </w:r>
      <w:r w:rsidR="00337984" w:rsidRPr="009C4DAD">
        <w:rPr>
          <w:rFonts w:eastAsia="Times New Roman" w:cs="Arial"/>
          <w:color w:val="000000" w:themeColor="text1"/>
          <w:kern w:val="0"/>
          <w:lang w:eastAsia="en-GB"/>
          <w14:ligatures w14:val="none"/>
        </w:rPr>
        <w:t xml:space="preserve">sing a selection of examples, </w:t>
      </w:r>
      <w:r w:rsidR="00337984" w:rsidRPr="009C4DAD">
        <w:rPr>
          <w:rFonts w:eastAsia="Times New Roman" w:cs="Arial"/>
          <w:b/>
          <w:bCs/>
          <w:color w:val="000000" w:themeColor="text1"/>
          <w:kern w:val="0"/>
          <w:lang w:eastAsia="en-GB"/>
          <w14:ligatures w14:val="none"/>
        </w:rPr>
        <w:t>Section 4</w:t>
      </w:r>
      <w:r w:rsidR="00337984" w:rsidRPr="009C4DAD">
        <w:rPr>
          <w:rFonts w:eastAsia="Times New Roman" w:cs="Arial"/>
          <w:color w:val="000000" w:themeColor="text1"/>
          <w:kern w:val="0"/>
          <w:lang w:eastAsia="en-GB"/>
          <w14:ligatures w14:val="none"/>
        </w:rPr>
        <w:t xml:space="preserve"> </w:t>
      </w:r>
      <w:r w:rsidR="000B105C" w:rsidRPr="009C4DAD">
        <w:rPr>
          <w:rFonts w:eastAsia="Times New Roman" w:cs="Arial"/>
          <w:color w:val="000000" w:themeColor="text1"/>
          <w:kern w:val="0"/>
          <w:lang w:eastAsia="en-GB"/>
          <w14:ligatures w14:val="none"/>
        </w:rPr>
        <w:t xml:space="preserve">examines </w:t>
      </w:r>
      <w:r w:rsidR="007A1B92">
        <w:rPr>
          <w:rFonts w:eastAsia="Times New Roman" w:cs="Arial"/>
          <w:color w:val="000000" w:themeColor="text1"/>
          <w:kern w:val="0"/>
          <w:lang w:eastAsia="en-GB"/>
          <w14:ligatures w14:val="none"/>
        </w:rPr>
        <w:t xml:space="preserve">issues </w:t>
      </w:r>
      <w:r w:rsidR="000C71FE" w:rsidRPr="000C71FE">
        <w:rPr>
          <w:rFonts w:eastAsia="Times New Roman" w:cs="Arial"/>
          <w:color w:val="000000" w:themeColor="text1"/>
          <w:kern w:val="0"/>
          <w:lang w:val="en-US" w:eastAsia="en-GB"/>
          <w14:ligatures w14:val="none"/>
        </w:rPr>
        <w:t>involving</w:t>
      </w:r>
      <w:r w:rsidR="007A1B92">
        <w:rPr>
          <w:rFonts w:eastAsia="Times New Roman" w:cs="Arial"/>
          <w:color w:val="000000" w:themeColor="text1"/>
          <w:kern w:val="0"/>
          <w:lang w:eastAsia="en-GB"/>
          <w14:ligatures w14:val="none"/>
        </w:rPr>
        <w:t xml:space="preserve"> </w:t>
      </w:r>
      <w:r w:rsidR="000B105C" w:rsidRPr="009C4DAD">
        <w:rPr>
          <w:rFonts w:eastAsia="Times New Roman" w:cs="Arial"/>
          <w:color w:val="000000" w:themeColor="text1"/>
          <w:kern w:val="0"/>
          <w:lang w:eastAsia="en-GB"/>
          <w14:ligatures w14:val="none"/>
        </w:rPr>
        <w:t xml:space="preserve">the </w:t>
      </w:r>
      <w:r w:rsidR="00935981" w:rsidRPr="009C4DAD">
        <w:rPr>
          <w:rFonts w:eastAsia="Times New Roman" w:cs="Arial"/>
          <w:color w:val="000000" w:themeColor="text1"/>
          <w:kern w:val="0"/>
          <w:lang w:eastAsia="en-GB"/>
          <w14:ligatures w14:val="none"/>
        </w:rPr>
        <w:t xml:space="preserve">EIMBI </w:t>
      </w:r>
      <w:r w:rsidR="000B105C" w:rsidRPr="009C4DAD">
        <w:rPr>
          <w:rFonts w:eastAsia="Times New Roman" w:cs="Arial"/>
          <w:color w:val="000000" w:themeColor="text1"/>
          <w:kern w:val="0"/>
          <w:lang w:eastAsia="en-GB"/>
          <w14:ligatures w14:val="none"/>
        </w:rPr>
        <w:t>survey questions</w:t>
      </w:r>
      <w:r w:rsidR="00935981" w:rsidRPr="009C4DAD">
        <w:rPr>
          <w:rFonts w:eastAsia="Times New Roman" w:cs="Arial"/>
          <w:color w:val="000000" w:themeColor="text1"/>
          <w:kern w:val="0"/>
          <w:lang w:eastAsia="en-GB"/>
          <w14:ligatures w14:val="none"/>
        </w:rPr>
        <w:t xml:space="preserve">. Finally, in </w:t>
      </w:r>
      <w:r w:rsidR="009C4DAD" w:rsidRPr="009C4DAD">
        <w:rPr>
          <w:rFonts w:eastAsia="Times New Roman" w:cs="Arial"/>
          <w:b/>
          <w:bCs/>
          <w:color w:val="000000" w:themeColor="text1"/>
          <w:kern w:val="0"/>
          <w:lang w:eastAsia="en-GB"/>
          <w14:ligatures w14:val="none"/>
        </w:rPr>
        <w:t>Section 5</w:t>
      </w:r>
      <w:r w:rsidR="007A1B92" w:rsidRPr="007A1B92">
        <w:rPr>
          <w:rFonts w:eastAsia="Times New Roman" w:cs="Arial"/>
          <w:color w:val="000000" w:themeColor="text1"/>
          <w:kern w:val="0"/>
          <w:lang w:eastAsia="en-GB"/>
          <w14:ligatures w14:val="none"/>
        </w:rPr>
        <w:t>,</w:t>
      </w:r>
      <w:r w:rsidR="00935981" w:rsidRPr="009C4DAD">
        <w:rPr>
          <w:rFonts w:eastAsia="Times New Roman" w:cs="Arial"/>
          <w:color w:val="000000" w:themeColor="text1"/>
          <w:kern w:val="0"/>
          <w:lang w:eastAsia="en-GB"/>
          <w14:ligatures w14:val="none"/>
        </w:rPr>
        <w:t xml:space="preserve"> I discuss the impact of expert knowledge on affected people’s lives.</w:t>
      </w:r>
    </w:p>
    <w:p w14:paraId="7322FF8D" w14:textId="0304CE19" w:rsidR="006B7E3A" w:rsidRPr="00E8620D" w:rsidRDefault="006B7E3A" w:rsidP="00DC1B87">
      <w:pPr>
        <w:shd w:val="clear" w:color="auto" w:fill="FFFFFF"/>
        <w:spacing w:line="360" w:lineRule="auto"/>
        <w:jc w:val="both"/>
        <w:rPr>
          <w:rFonts w:eastAsia="Times New Roman" w:cs="Arial"/>
          <w:color w:val="000000" w:themeColor="text1"/>
          <w:kern w:val="0"/>
          <w:lang w:eastAsia="en-GB"/>
          <w14:ligatures w14:val="none"/>
        </w:rPr>
      </w:pPr>
    </w:p>
    <w:p w14:paraId="279CEB9A" w14:textId="06F2454A" w:rsidR="00A03D62" w:rsidRPr="00E8620D" w:rsidRDefault="00457CF7" w:rsidP="00DC1B87">
      <w:pPr>
        <w:shd w:val="clear" w:color="auto" w:fill="FFFFFF"/>
        <w:spacing w:line="360" w:lineRule="auto"/>
        <w:ind w:left="851" w:hanging="851"/>
        <w:jc w:val="both"/>
        <w:rPr>
          <w:rFonts w:eastAsia="Times New Roman" w:cs="Arial"/>
          <w:b/>
          <w:bCs/>
          <w:color w:val="000000" w:themeColor="text1"/>
          <w:kern w:val="0"/>
          <w:lang w:eastAsia="en-GB"/>
          <w14:ligatures w14:val="none"/>
        </w:rPr>
      </w:pPr>
      <w:r w:rsidRPr="00E8620D">
        <w:rPr>
          <w:rFonts w:eastAsia="Times New Roman" w:cs="Arial"/>
          <w:b/>
          <w:bCs/>
          <w:color w:val="000000" w:themeColor="text1"/>
          <w:kern w:val="0"/>
          <w:lang w:eastAsia="en-GB"/>
          <w14:ligatures w14:val="none"/>
        </w:rPr>
        <w:t>2.</w:t>
      </w:r>
      <w:r w:rsidRPr="00E8620D">
        <w:rPr>
          <w:rFonts w:eastAsia="Times New Roman" w:cs="Arial"/>
          <w:b/>
          <w:bCs/>
          <w:color w:val="000000" w:themeColor="text1"/>
          <w:kern w:val="0"/>
          <w:lang w:eastAsia="en-GB"/>
          <w14:ligatures w14:val="none"/>
        </w:rPr>
        <w:tab/>
        <w:t xml:space="preserve">WHAT IS THE </w:t>
      </w:r>
      <w:r w:rsidR="00491FDE" w:rsidRPr="00E8620D">
        <w:rPr>
          <w:rFonts w:eastAsia="Times New Roman" w:cs="Arial"/>
          <w:b/>
          <w:bCs/>
          <w:color w:val="000000" w:themeColor="text1"/>
          <w:kern w:val="0"/>
          <w:lang w:eastAsia="en-GB"/>
          <w14:ligatures w14:val="none"/>
        </w:rPr>
        <w:t xml:space="preserve">PURPOSE OF THE </w:t>
      </w:r>
      <w:r w:rsidR="005702DE">
        <w:rPr>
          <w:rFonts w:eastAsia="Times New Roman" w:cs="Arial"/>
          <w:b/>
          <w:bCs/>
          <w:color w:val="000000" w:themeColor="text1"/>
          <w:kern w:val="0"/>
          <w:lang w:eastAsia="en-GB"/>
          <w14:ligatures w14:val="none"/>
        </w:rPr>
        <w:t xml:space="preserve">EIMBI </w:t>
      </w:r>
      <w:r w:rsidRPr="00E8620D">
        <w:rPr>
          <w:rFonts w:eastAsia="Times New Roman" w:cs="Arial"/>
          <w:b/>
          <w:bCs/>
          <w:color w:val="000000" w:themeColor="text1"/>
          <w:kern w:val="0"/>
          <w:lang w:eastAsia="en-GB"/>
          <w14:ligatures w14:val="none"/>
        </w:rPr>
        <w:t>STUDY</w:t>
      </w:r>
      <w:r w:rsidR="002422D1" w:rsidRPr="00E8620D">
        <w:rPr>
          <w:rFonts w:eastAsia="Times New Roman" w:cs="Arial"/>
          <w:b/>
          <w:bCs/>
          <w:color w:val="000000" w:themeColor="text1"/>
          <w:kern w:val="0"/>
          <w:lang w:eastAsia="en-GB"/>
          <w14:ligatures w14:val="none"/>
        </w:rPr>
        <w:t>?</w:t>
      </w:r>
      <w:r w:rsidR="008A71DE" w:rsidRPr="00E8620D">
        <w:rPr>
          <w:rFonts w:eastAsia="Times New Roman" w:cs="Arial"/>
          <w:b/>
          <w:bCs/>
          <w:color w:val="000000" w:themeColor="text1"/>
          <w:kern w:val="0"/>
          <w:lang w:eastAsia="en-GB"/>
          <w14:ligatures w14:val="none"/>
        </w:rPr>
        <w:t xml:space="preserve"> </w:t>
      </w:r>
    </w:p>
    <w:p w14:paraId="2589F6A3" w14:textId="77777777" w:rsidR="00E21D45" w:rsidRPr="00E8620D" w:rsidRDefault="00E21D45" w:rsidP="00DC1B87">
      <w:pPr>
        <w:shd w:val="clear" w:color="auto" w:fill="FFFFFF"/>
        <w:spacing w:line="360" w:lineRule="auto"/>
        <w:jc w:val="both"/>
        <w:rPr>
          <w:rFonts w:eastAsia="Times New Roman" w:cs="Arial"/>
          <w:color w:val="000000" w:themeColor="text1"/>
          <w:kern w:val="0"/>
          <w:lang w:eastAsia="en-GB"/>
          <w14:ligatures w14:val="none"/>
        </w:rPr>
      </w:pPr>
    </w:p>
    <w:p w14:paraId="5A7EE503" w14:textId="37187853" w:rsidR="00E21D45" w:rsidRPr="00E8620D" w:rsidRDefault="00E21D45" w:rsidP="00DC1B87">
      <w:pPr>
        <w:shd w:val="clear" w:color="auto" w:fill="FFFFFF"/>
        <w:spacing w:line="360" w:lineRule="auto"/>
        <w:ind w:left="851" w:hanging="851"/>
        <w:jc w:val="both"/>
        <w:rPr>
          <w:rFonts w:eastAsia="Times New Roman" w:cs="Arial"/>
          <w:b/>
          <w:bCs/>
          <w:color w:val="000000" w:themeColor="text1"/>
          <w:kern w:val="0"/>
          <w:lang w:eastAsia="en-GB"/>
          <w14:ligatures w14:val="none"/>
        </w:rPr>
      </w:pPr>
      <w:r w:rsidRPr="00E8620D">
        <w:rPr>
          <w:rFonts w:eastAsia="Times New Roman" w:cs="Arial"/>
          <w:b/>
          <w:bCs/>
          <w:color w:val="000000" w:themeColor="text1"/>
          <w:kern w:val="0"/>
          <w:lang w:eastAsia="en-GB"/>
          <w14:ligatures w14:val="none"/>
        </w:rPr>
        <w:t>2.1</w:t>
      </w:r>
      <w:r w:rsidRPr="00E8620D">
        <w:rPr>
          <w:rFonts w:eastAsia="Times New Roman" w:cs="Arial"/>
          <w:b/>
          <w:bCs/>
          <w:color w:val="000000" w:themeColor="text1"/>
          <w:kern w:val="0"/>
          <w:lang w:eastAsia="en-GB"/>
          <w14:ligatures w14:val="none"/>
        </w:rPr>
        <w:tab/>
        <w:t>Informing Policy and Service Development</w:t>
      </w:r>
    </w:p>
    <w:p w14:paraId="2DB5D7A3" w14:textId="0FEAFD52" w:rsidR="009F00EE" w:rsidRPr="00E8620D" w:rsidRDefault="00946DF3" w:rsidP="00DC1B87">
      <w:pPr>
        <w:shd w:val="clear" w:color="auto" w:fill="FFFFFF"/>
        <w:spacing w:line="360" w:lineRule="auto"/>
        <w:jc w:val="both"/>
        <w:rPr>
          <w:rFonts w:eastAsia="Times New Roman" w:cs="Arial"/>
          <w:color w:val="000000" w:themeColor="text1"/>
          <w:kern w:val="0"/>
          <w:lang w:eastAsia="en-GB"/>
          <w14:ligatures w14:val="none"/>
        </w:rPr>
      </w:pPr>
      <w:r w:rsidRPr="00E8620D">
        <w:rPr>
          <w:rFonts w:eastAsia="Times New Roman" w:cs="Arial"/>
          <w:color w:val="000000" w:themeColor="text1"/>
          <w:kern w:val="0"/>
          <w:lang w:eastAsia="en-GB"/>
          <w14:ligatures w14:val="none"/>
        </w:rPr>
        <w:t>T</w:t>
      </w:r>
      <w:r w:rsidR="0024414F" w:rsidRPr="00E8620D">
        <w:rPr>
          <w:rFonts w:eastAsia="Times New Roman" w:cs="Arial"/>
          <w:color w:val="000000" w:themeColor="text1"/>
          <w:kern w:val="0"/>
          <w:lang w:eastAsia="en-GB"/>
          <w14:ligatures w14:val="none"/>
        </w:rPr>
        <w:t>he</w:t>
      </w:r>
      <w:r w:rsidR="00253617" w:rsidRPr="00E8620D">
        <w:rPr>
          <w:rFonts w:eastAsia="Times New Roman" w:cs="Arial"/>
          <w:color w:val="000000" w:themeColor="text1"/>
          <w:kern w:val="0"/>
          <w:lang w:eastAsia="en-GB"/>
          <w14:ligatures w14:val="none"/>
        </w:rPr>
        <w:t xml:space="preserve"> </w:t>
      </w:r>
      <w:r w:rsidR="00253617" w:rsidRPr="00E8620D">
        <w:rPr>
          <w:rFonts w:eastAsia="Times New Roman" w:cs="Arial"/>
          <w:color w:val="000000" w:themeColor="text1"/>
          <w:kern w:val="0"/>
          <w:lang w:val="en-US" w:eastAsia="en-GB"/>
          <w14:ligatures w14:val="none"/>
        </w:rPr>
        <w:t>EIMBI</w:t>
      </w:r>
      <w:r w:rsidR="0024414F" w:rsidRPr="00E8620D">
        <w:rPr>
          <w:rFonts w:eastAsia="Times New Roman" w:cs="Arial"/>
          <w:color w:val="000000" w:themeColor="text1"/>
          <w:kern w:val="0"/>
          <w:lang w:eastAsia="en-GB"/>
          <w14:ligatures w14:val="none"/>
        </w:rPr>
        <w:t xml:space="preserve"> </w:t>
      </w:r>
      <w:hyperlink r:id="rId17" w:history="1">
        <w:r w:rsidR="0024414F" w:rsidRPr="006346C4">
          <w:rPr>
            <w:rStyle w:val="Hyperlink"/>
            <w:rFonts w:eastAsia="Times New Roman" w:cs="Arial"/>
            <w:color w:val="804A17"/>
            <w:kern w:val="0"/>
            <w:lang w:eastAsia="en-GB"/>
            <w14:ligatures w14:val="none"/>
          </w:rPr>
          <w:t>Volunteer Information Sheet</w:t>
        </w:r>
      </w:hyperlink>
      <w:r w:rsidR="0024414F" w:rsidRPr="006346C4">
        <w:rPr>
          <w:rFonts w:eastAsia="Times New Roman" w:cs="Arial"/>
          <w:color w:val="804A17"/>
          <w:kern w:val="0"/>
          <w:lang w:eastAsia="en-GB"/>
          <w14:ligatures w14:val="none"/>
        </w:rPr>
        <w:t xml:space="preserve"> </w:t>
      </w:r>
      <w:r w:rsidR="006960C9" w:rsidRPr="00E8620D">
        <w:rPr>
          <w:rFonts w:eastAsia="Times New Roman" w:cs="Arial"/>
          <w:color w:val="000000" w:themeColor="text1"/>
          <w:kern w:val="0"/>
          <w:lang w:eastAsia="en-GB"/>
          <w14:ligatures w14:val="none"/>
        </w:rPr>
        <w:t>tells</w:t>
      </w:r>
      <w:r w:rsidR="00253617" w:rsidRPr="00E8620D">
        <w:rPr>
          <w:rFonts w:eastAsia="Times New Roman" w:cs="Arial"/>
          <w:color w:val="000000" w:themeColor="text1"/>
          <w:kern w:val="0"/>
          <w:lang w:eastAsia="en-GB"/>
          <w14:ligatures w14:val="none"/>
        </w:rPr>
        <w:t xml:space="preserve"> participants </w:t>
      </w:r>
      <w:r w:rsidRPr="00E8620D">
        <w:rPr>
          <w:rFonts w:eastAsia="Times New Roman" w:cs="Arial"/>
          <w:color w:val="000000" w:themeColor="text1"/>
          <w:kern w:val="0"/>
          <w:lang w:eastAsia="en-GB"/>
          <w14:ligatures w14:val="none"/>
        </w:rPr>
        <w:t>that</w:t>
      </w:r>
      <w:r w:rsidR="00DA0377" w:rsidRPr="00E8620D">
        <w:rPr>
          <w:rFonts w:eastAsia="Times New Roman" w:cs="Arial"/>
          <w:color w:val="000000" w:themeColor="text1"/>
          <w:kern w:val="0"/>
          <w:lang w:eastAsia="en-GB"/>
          <w14:ligatures w14:val="none"/>
        </w:rPr>
        <w:t xml:space="preserve"> </w:t>
      </w:r>
      <w:r w:rsidR="00F67593" w:rsidRPr="00E8620D">
        <w:rPr>
          <w:rFonts w:eastAsia="Times New Roman" w:cs="Arial"/>
          <w:color w:val="000000" w:themeColor="text1"/>
          <w:kern w:val="0"/>
          <w:lang w:eastAsia="en-GB"/>
          <w14:ligatures w14:val="none"/>
        </w:rPr>
        <w:t xml:space="preserve">the study ‘looks at the impact </w:t>
      </w:r>
      <w:r w:rsidR="008A71DE" w:rsidRPr="00E8620D">
        <w:rPr>
          <w:rFonts w:eastAsia="Times New Roman" w:cs="Arial"/>
          <w:color w:val="000000" w:themeColor="text1"/>
          <w:kern w:val="0"/>
          <w:lang w:eastAsia="en-GB"/>
          <w14:ligatures w14:val="none"/>
        </w:rPr>
        <w:t xml:space="preserve">[of Mother and Baby </w:t>
      </w:r>
      <w:r w:rsidR="00100B04" w:rsidRPr="00E8620D">
        <w:rPr>
          <w:rFonts w:eastAsia="Times New Roman" w:cs="Arial"/>
          <w:color w:val="000000" w:themeColor="text1"/>
          <w:kern w:val="0"/>
          <w:lang w:eastAsia="en-GB"/>
          <w14:ligatures w14:val="none"/>
        </w:rPr>
        <w:t>i</w:t>
      </w:r>
      <w:r w:rsidR="008A71DE" w:rsidRPr="00E8620D">
        <w:rPr>
          <w:rFonts w:eastAsia="Times New Roman" w:cs="Arial"/>
          <w:color w:val="000000" w:themeColor="text1"/>
          <w:kern w:val="0"/>
          <w:lang w:eastAsia="en-GB"/>
          <w14:ligatures w14:val="none"/>
        </w:rPr>
        <w:t xml:space="preserve">nstitutions] </w:t>
      </w:r>
      <w:r w:rsidR="00F67593" w:rsidRPr="00E8620D">
        <w:rPr>
          <w:rFonts w:eastAsia="Times New Roman" w:cs="Arial"/>
          <w:color w:val="000000" w:themeColor="text1"/>
          <w:kern w:val="0"/>
          <w:lang w:eastAsia="en-GB"/>
          <w14:ligatures w14:val="none"/>
        </w:rPr>
        <w:t>on mothers and adult adoptees</w:t>
      </w:r>
      <w:r w:rsidR="008A71DE" w:rsidRPr="00E8620D">
        <w:rPr>
          <w:rFonts w:eastAsia="Times New Roman" w:cs="Arial"/>
          <w:color w:val="000000" w:themeColor="text1"/>
          <w:kern w:val="0"/>
          <w:lang w:eastAsia="en-GB"/>
          <w14:ligatures w14:val="none"/>
        </w:rPr>
        <w:t>’</w:t>
      </w:r>
      <w:r w:rsidR="00BB66C5" w:rsidRPr="00E8620D">
        <w:rPr>
          <w:rFonts w:eastAsia="Times New Roman" w:cs="Arial"/>
          <w:color w:val="000000" w:themeColor="text1"/>
          <w:kern w:val="0"/>
          <w:lang w:eastAsia="en-GB"/>
          <w14:ligatures w14:val="none"/>
        </w:rPr>
        <w:t xml:space="preserve"> (University of Limerick, </w:t>
      </w:r>
      <w:r w:rsidR="00903CC9" w:rsidRPr="00E8620D">
        <w:rPr>
          <w:rFonts w:eastAsia="Times New Roman" w:cs="Arial"/>
          <w:color w:val="000000" w:themeColor="text1"/>
          <w:kern w:val="0"/>
          <w:lang w:eastAsia="en-GB"/>
          <w14:ligatures w14:val="none"/>
        </w:rPr>
        <w:t>2024g</w:t>
      </w:r>
      <w:r w:rsidR="00BB66C5" w:rsidRPr="00E8620D">
        <w:rPr>
          <w:rFonts w:eastAsia="Times New Roman" w:cs="Arial"/>
          <w:color w:val="000000" w:themeColor="text1"/>
          <w:kern w:val="0"/>
          <w:lang w:eastAsia="en-GB"/>
          <w14:ligatures w14:val="none"/>
        </w:rPr>
        <w:t>)</w:t>
      </w:r>
      <w:r w:rsidR="00F67593" w:rsidRPr="00E8620D">
        <w:rPr>
          <w:rFonts w:eastAsia="Times New Roman" w:cs="Arial"/>
          <w:color w:val="000000" w:themeColor="text1"/>
          <w:kern w:val="0"/>
          <w:lang w:eastAsia="en-GB"/>
          <w14:ligatures w14:val="none"/>
        </w:rPr>
        <w:t>.</w:t>
      </w:r>
      <w:r w:rsidR="008A71DE" w:rsidRPr="00E8620D">
        <w:rPr>
          <w:rFonts w:eastAsia="Times New Roman" w:cs="Arial"/>
          <w:color w:val="000000" w:themeColor="text1"/>
          <w:kern w:val="0"/>
          <w:lang w:eastAsia="en-GB"/>
          <w14:ligatures w14:val="none"/>
        </w:rPr>
        <w:t xml:space="preserve"> </w:t>
      </w:r>
      <w:hyperlink r:id="rId18" w:history="1">
        <w:r w:rsidRPr="006346C4">
          <w:rPr>
            <w:rStyle w:val="Hyperlink"/>
            <w:rFonts w:eastAsia="Times New Roman" w:cs="Arial"/>
            <w:color w:val="804A17"/>
            <w:kern w:val="0"/>
            <w:lang w:eastAsia="en-GB"/>
            <w14:ligatures w14:val="none"/>
          </w:rPr>
          <w:t>According to</w:t>
        </w:r>
      </w:hyperlink>
      <w:r w:rsidRPr="00E8620D">
        <w:rPr>
          <w:rFonts w:eastAsia="Times New Roman" w:cs="Arial"/>
          <w:color w:val="000000" w:themeColor="text1"/>
          <w:kern w:val="0"/>
          <w:lang w:eastAsia="en-GB"/>
          <w14:ligatures w14:val="none"/>
        </w:rPr>
        <w:t xml:space="preserve"> the project’s Principal Investigator, </w:t>
      </w:r>
      <w:r w:rsidR="00CE2E33" w:rsidRPr="00E8620D">
        <w:rPr>
          <w:rFonts w:eastAsia="Times New Roman" w:cs="Arial"/>
          <w:color w:val="000000" w:themeColor="text1"/>
          <w:kern w:val="0"/>
          <w:lang w:eastAsia="en-GB"/>
          <w14:ligatures w14:val="none"/>
        </w:rPr>
        <w:t xml:space="preserve">Professor </w:t>
      </w:r>
      <w:r w:rsidRPr="00E8620D">
        <w:rPr>
          <w:rFonts w:eastAsia="Times New Roman" w:cs="Arial"/>
          <w:color w:val="000000" w:themeColor="text1"/>
          <w:kern w:val="0"/>
          <w:lang w:eastAsia="en-GB"/>
          <w14:ligatures w14:val="none"/>
        </w:rPr>
        <w:t>Orla Muldoon</w:t>
      </w:r>
      <w:r w:rsidR="00491FDE" w:rsidRPr="00E8620D">
        <w:rPr>
          <w:rFonts w:eastAsia="Times New Roman" w:cs="Arial"/>
          <w:color w:val="000000" w:themeColor="text1"/>
          <w:kern w:val="0"/>
          <w:lang w:eastAsia="en-GB"/>
          <w14:ligatures w14:val="none"/>
        </w:rPr>
        <w:t xml:space="preserve">, </w:t>
      </w:r>
      <w:r w:rsidRPr="00E8620D">
        <w:rPr>
          <w:rFonts w:eastAsia="Times New Roman" w:cs="Arial"/>
          <w:color w:val="000000" w:themeColor="text1"/>
          <w:kern w:val="0"/>
          <w:lang w:eastAsia="en-GB"/>
          <w14:ligatures w14:val="none"/>
        </w:rPr>
        <w:t xml:space="preserve">‘some mothers and adult adoptees may experience ongoing </w:t>
      </w:r>
      <w:r w:rsidR="00491FDE" w:rsidRPr="00E8620D">
        <w:rPr>
          <w:rFonts w:eastAsia="Times New Roman" w:cs="Arial"/>
          <w:color w:val="000000" w:themeColor="text1"/>
          <w:kern w:val="0"/>
          <w:lang w:eastAsia="en-GB"/>
          <w14:ligatures w14:val="none"/>
        </w:rPr>
        <w:t>…</w:t>
      </w:r>
      <w:r w:rsidRPr="00E8620D">
        <w:rPr>
          <w:rFonts w:eastAsia="Times New Roman" w:cs="Arial"/>
          <w:color w:val="000000" w:themeColor="text1"/>
          <w:kern w:val="0"/>
          <w:lang w:eastAsia="en-GB"/>
          <w14:ligatures w14:val="none"/>
        </w:rPr>
        <w:t> consequences’</w:t>
      </w:r>
      <w:r w:rsidR="00491FDE" w:rsidRPr="00E8620D">
        <w:rPr>
          <w:rFonts w:eastAsia="Times New Roman" w:cs="Arial"/>
          <w:color w:val="000000" w:themeColor="text1"/>
          <w:kern w:val="0"/>
          <w:lang w:eastAsia="en-GB"/>
          <w14:ligatures w14:val="none"/>
        </w:rPr>
        <w:t xml:space="preserve">, and thus, the study aims to ‘document </w:t>
      </w:r>
      <w:r w:rsidR="00C97AF4" w:rsidRPr="00E8620D">
        <w:rPr>
          <w:rFonts w:eastAsia="Times New Roman" w:cs="Arial"/>
          <w:color w:val="000000" w:themeColor="text1"/>
          <w:kern w:val="0"/>
          <w:lang w:eastAsia="en-GB"/>
          <w14:ligatures w14:val="none"/>
        </w:rPr>
        <w:t xml:space="preserve">the social, psychological and health needs of those with experiences of Irish Mother and Baby institutions’ (University of Limerick, </w:t>
      </w:r>
      <w:r w:rsidR="00F416F9" w:rsidRPr="00E8620D">
        <w:rPr>
          <w:rFonts w:eastAsia="Times New Roman" w:cs="Arial"/>
          <w:color w:val="000000" w:themeColor="text1"/>
          <w:kern w:val="0"/>
          <w:lang w:eastAsia="en-GB"/>
          <w14:ligatures w14:val="none"/>
        </w:rPr>
        <w:t>2024e</w:t>
      </w:r>
      <w:r w:rsidR="00C97AF4" w:rsidRPr="00E8620D">
        <w:rPr>
          <w:rFonts w:eastAsia="Times New Roman" w:cs="Arial"/>
          <w:color w:val="000000" w:themeColor="text1"/>
          <w:kern w:val="0"/>
          <w:lang w:eastAsia="en-GB"/>
          <w14:ligatures w14:val="none"/>
        </w:rPr>
        <w:t>).</w:t>
      </w:r>
      <w:r w:rsidR="00491FDE" w:rsidRPr="00E8620D">
        <w:rPr>
          <w:rFonts w:eastAsia="Times New Roman" w:cs="Arial"/>
          <w:color w:val="000000" w:themeColor="text1"/>
          <w:kern w:val="0"/>
          <w:lang w:eastAsia="en-GB"/>
          <w14:ligatures w14:val="none"/>
        </w:rPr>
        <w:t xml:space="preserve"> </w:t>
      </w:r>
      <w:r w:rsidR="003949F8" w:rsidRPr="00E8620D">
        <w:rPr>
          <w:rFonts w:eastAsia="Times New Roman" w:cs="Arial"/>
          <w:color w:val="000000" w:themeColor="text1"/>
          <w:kern w:val="0"/>
          <w:lang w:eastAsia="en-GB"/>
          <w14:ligatures w14:val="none"/>
        </w:rPr>
        <w:t xml:space="preserve">Muldoon </w:t>
      </w:r>
      <w:r w:rsidR="00371893" w:rsidRPr="00E8620D">
        <w:rPr>
          <w:rFonts w:eastAsia="Times New Roman" w:cs="Arial"/>
          <w:color w:val="000000" w:themeColor="text1"/>
          <w:kern w:val="0"/>
          <w:lang w:eastAsia="en-GB"/>
          <w14:ligatures w14:val="none"/>
        </w:rPr>
        <w:t>explains</w:t>
      </w:r>
      <w:r w:rsidR="003949F8" w:rsidRPr="00E8620D">
        <w:rPr>
          <w:rFonts w:eastAsia="Times New Roman" w:cs="Arial"/>
          <w:color w:val="000000" w:themeColor="text1"/>
          <w:kern w:val="0"/>
          <w:lang w:eastAsia="en-GB"/>
          <w14:ligatures w14:val="none"/>
        </w:rPr>
        <w:t xml:space="preserve"> that ‘it is important … to make sure that those who experienced these institutions are adequately supported’. </w:t>
      </w:r>
      <w:r w:rsidR="00387F22" w:rsidRPr="00E8620D">
        <w:rPr>
          <w:rFonts w:eastAsia="Times New Roman" w:cs="Arial"/>
          <w:color w:val="000000" w:themeColor="text1"/>
          <w:kern w:val="0"/>
          <w:lang w:eastAsia="en-GB"/>
          <w14:ligatures w14:val="none"/>
        </w:rPr>
        <w:t>Mary Kilcommins Greene of the NCS</w:t>
      </w:r>
      <w:r w:rsidR="00D9071C">
        <w:rPr>
          <w:rFonts w:eastAsia="Times New Roman" w:cs="Arial"/>
          <w:color w:val="000000" w:themeColor="text1"/>
          <w:kern w:val="0"/>
          <w:lang w:eastAsia="en-GB"/>
          <w14:ligatures w14:val="none"/>
        </w:rPr>
        <w:t>, which funds the project,</w:t>
      </w:r>
      <w:r w:rsidR="00387F22" w:rsidRPr="00E8620D">
        <w:rPr>
          <w:rFonts w:eastAsia="Times New Roman" w:cs="Arial"/>
          <w:color w:val="000000" w:themeColor="text1"/>
          <w:kern w:val="0"/>
          <w:lang w:eastAsia="en-GB"/>
          <w14:ligatures w14:val="none"/>
        </w:rPr>
        <w:t xml:space="preserve"> </w:t>
      </w:r>
      <w:r w:rsidR="00371893" w:rsidRPr="00E8620D">
        <w:rPr>
          <w:rFonts w:eastAsia="Times New Roman" w:cs="Arial"/>
          <w:color w:val="000000" w:themeColor="text1"/>
          <w:kern w:val="0"/>
          <w:lang w:eastAsia="en-GB"/>
          <w14:ligatures w14:val="none"/>
        </w:rPr>
        <w:t xml:space="preserve">argues </w:t>
      </w:r>
      <w:r w:rsidR="00387F22" w:rsidRPr="00E8620D">
        <w:rPr>
          <w:rFonts w:eastAsia="Times New Roman" w:cs="Arial"/>
          <w:color w:val="000000" w:themeColor="text1"/>
          <w:kern w:val="0"/>
          <w:lang w:eastAsia="en-GB"/>
          <w14:ligatures w14:val="none"/>
        </w:rPr>
        <w:t>that</w:t>
      </w:r>
      <w:r w:rsidR="00CC50A0" w:rsidRPr="00E8620D">
        <w:rPr>
          <w:rFonts w:eastAsia="Times New Roman" w:cs="Arial"/>
          <w:color w:val="000000" w:themeColor="text1"/>
          <w:kern w:val="0"/>
          <w:lang w:eastAsia="en-GB"/>
          <w14:ligatures w14:val="none"/>
        </w:rPr>
        <w:t xml:space="preserve"> the ‘experiences of mothers and adoptees are not well understood. …  We are encouraging people to give their views to inform service development and policy</w:t>
      </w:r>
      <w:r w:rsidR="005D3C70" w:rsidRPr="00E8620D">
        <w:rPr>
          <w:rFonts w:eastAsia="Times New Roman" w:cs="Arial"/>
          <w:color w:val="000000" w:themeColor="text1"/>
          <w:kern w:val="0"/>
          <w:lang w:eastAsia="en-GB"/>
          <w14:ligatures w14:val="none"/>
        </w:rPr>
        <w:t xml:space="preserve">’ </w:t>
      </w:r>
      <w:r w:rsidR="00CC50A0" w:rsidRPr="00E8620D">
        <w:rPr>
          <w:rFonts w:eastAsia="Times New Roman" w:cs="Arial"/>
          <w:color w:val="000000" w:themeColor="text1"/>
          <w:kern w:val="0"/>
          <w:lang w:eastAsia="en-GB"/>
          <w14:ligatures w14:val="none"/>
        </w:rPr>
        <w:t xml:space="preserve">(University of Limerick, </w:t>
      </w:r>
      <w:r w:rsidR="00F416F9" w:rsidRPr="00E8620D">
        <w:rPr>
          <w:rFonts w:eastAsia="Times New Roman" w:cs="Arial"/>
          <w:color w:val="000000" w:themeColor="text1"/>
          <w:kern w:val="0"/>
          <w:lang w:eastAsia="en-GB"/>
          <w14:ligatures w14:val="none"/>
        </w:rPr>
        <w:t>2024e</w:t>
      </w:r>
      <w:r w:rsidR="00CC50A0" w:rsidRPr="00E8620D">
        <w:rPr>
          <w:rFonts w:eastAsia="Times New Roman" w:cs="Arial"/>
          <w:color w:val="000000" w:themeColor="text1"/>
          <w:kern w:val="0"/>
          <w:lang w:eastAsia="en-GB"/>
          <w14:ligatures w14:val="none"/>
        </w:rPr>
        <w:t>).</w:t>
      </w:r>
      <w:r w:rsidR="009F00EE" w:rsidRPr="00E8620D">
        <w:rPr>
          <w:rFonts w:eastAsia="Times New Roman" w:cs="Arial"/>
          <w:color w:val="000000" w:themeColor="text1"/>
          <w:kern w:val="0"/>
          <w:lang w:eastAsia="en-GB"/>
          <w14:ligatures w14:val="none"/>
        </w:rPr>
        <w:t xml:space="preserve"> </w:t>
      </w:r>
    </w:p>
    <w:p w14:paraId="09D5E518" w14:textId="77777777" w:rsidR="009F00EE" w:rsidRPr="00E8620D" w:rsidRDefault="009F00EE" w:rsidP="00DC1B87">
      <w:pPr>
        <w:shd w:val="clear" w:color="auto" w:fill="FFFFFF"/>
        <w:spacing w:line="360" w:lineRule="auto"/>
        <w:jc w:val="both"/>
        <w:rPr>
          <w:rFonts w:eastAsia="Times New Roman" w:cs="Arial"/>
          <w:color w:val="000000" w:themeColor="text1"/>
          <w:kern w:val="0"/>
          <w:lang w:eastAsia="en-GB"/>
          <w14:ligatures w14:val="none"/>
        </w:rPr>
      </w:pPr>
    </w:p>
    <w:p w14:paraId="154504FD" w14:textId="7BFBB431" w:rsidR="00295BD7" w:rsidRDefault="008505C3" w:rsidP="00DC1B87">
      <w:pPr>
        <w:shd w:val="clear" w:color="auto" w:fill="FFFFFF"/>
        <w:spacing w:line="360" w:lineRule="auto"/>
        <w:jc w:val="both"/>
        <w:rPr>
          <w:rFonts w:eastAsia="Times New Roman" w:cs="Arial"/>
          <w:color w:val="000000" w:themeColor="text1"/>
          <w:kern w:val="0"/>
          <w:lang w:eastAsia="en-GB"/>
          <w14:ligatures w14:val="none"/>
        </w:rPr>
      </w:pPr>
      <w:r w:rsidRPr="00E8620D">
        <w:rPr>
          <w:rFonts w:eastAsia="Times New Roman" w:cs="Arial"/>
          <w:color w:val="000000" w:themeColor="text1"/>
          <w:kern w:val="0"/>
          <w:lang w:eastAsia="en-GB"/>
          <w14:ligatures w14:val="none"/>
        </w:rPr>
        <w:t>T</w:t>
      </w:r>
      <w:r w:rsidR="002D23DA" w:rsidRPr="00E8620D">
        <w:rPr>
          <w:rFonts w:eastAsia="Times New Roman" w:cs="Arial"/>
          <w:color w:val="000000" w:themeColor="text1"/>
          <w:kern w:val="0"/>
          <w:lang w:eastAsia="en-GB"/>
          <w14:ligatures w14:val="none"/>
        </w:rPr>
        <w:t xml:space="preserve">he above statements </w:t>
      </w:r>
      <w:r w:rsidR="00295B1F">
        <w:rPr>
          <w:rFonts w:eastAsia="Times New Roman" w:cs="Arial"/>
          <w:color w:val="000000" w:themeColor="text1"/>
          <w:kern w:val="0"/>
          <w:lang w:eastAsia="en-GB"/>
          <w14:ligatures w14:val="none"/>
        </w:rPr>
        <w:t>from</w:t>
      </w:r>
      <w:r w:rsidR="002D23DA" w:rsidRPr="00E8620D">
        <w:rPr>
          <w:rFonts w:eastAsia="Times New Roman" w:cs="Arial"/>
          <w:color w:val="000000" w:themeColor="text1"/>
          <w:kern w:val="0"/>
          <w:lang w:eastAsia="en-GB"/>
          <w14:ligatures w14:val="none"/>
        </w:rPr>
        <w:t xml:space="preserve"> the </w:t>
      </w:r>
      <w:r w:rsidR="00253617" w:rsidRPr="00E8620D">
        <w:rPr>
          <w:rFonts w:eastAsia="Times New Roman" w:cs="Arial"/>
          <w:color w:val="000000" w:themeColor="text1"/>
          <w:kern w:val="0"/>
          <w:lang w:val="en-US" w:eastAsia="en-GB"/>
          <w14:ligatures w14:val="none"/>
        </w:rPr>
        <w:t xml:space="preserve">EIMBI </w:t>
      </w:r>
      <w:r w:rsidR="002D23DA" w:rsidRPr="00E8620D">
        <w:rPr>
          <w:rFonts w:eastAsia="Times New Roman" w:cs="Arial"/>
          <w:color w:val="000000" w:themeColor="text1"/>
          <w:kern w:val="0"/>
          <w:lang w:eastAsia="en-GB"/>
          <w14:ligatures w14:val="none"/>
        </w:rPr>
        <w:t>researchers and their funders</w:t>
      </w:r>
      <w:r w:rsidRPr="00E8620D">
        <w:rPr>
          <w:rFonts w:eastAsia="Times New Roman" w:cs="Arial"/>
          <w:color w:val="000000" w:themeColor="text1"/>
          <w:kern w:val="0"/>
          <w:lang w:eastAsia="en-GB"/>
          <w14:ligatures w14:val="none"/>
        </w:rPr>
        <w:t xml:space="preserve"> </w:t>
      </w:r>
      <w:r w:rsidR="0050131A">
        <w:rPr>
          <w:rFonts w:eastAsia="Times New Roman" w:cs="Arial"/>
          <w:color w:val="000000" w:themeColor="text1"/>
          <w:kern w:val="0"/>
          <w:lang w:eastAsia="en-GB"/>
          <w14:ligatures w14:val="none"/>
        </w:rPr>
        <w:t>raise particular issues</w:t>
      </w:r>
      <w:r w:rsidR="006960C9" w:rsidRPr="00E8620D">
        <w:rPr>
          <w:rFonts w:eastAsia="Times New Roman" w:cs="Arial"/>
          <w:color w:val="000000" w:themeColor="text1"/>
          <w:kern w:val="0"/>
          <w:lang w:eastAsia="en-GB"/>
          <w14:ligatures w14:val="none"/>
        </w:rPr>
        <w:t xml:space="preserve"> in two </w:t>
      </w:r>
      <w:r w:rsidR="0050131A">
        <w:rPr>
          <w:rFonts w:eastAsia="Times New Roman" w:cs="Arial"/>
          <w:color w:val="000000" w:themeColor="text1"/>
          <w:kern w:val="0"/>
          <w:lang w:eastAsia="en-GB"/>
          <w14:ligatures w14:val="none"/>
        </w:rPr>
        <w:t>key respects</w:t>
      </w:r>
      <w:r w:rsidR="009E7C47">
        <w:rPr>
          <w:rFonts w:eastAsia="Times New Roman" w:cs="Arial"/>
          <w:color w:val="000000" w:themeColor="text1"/>
          <w:kern w:val="0"/>
          <w:lang w:eastAsia="en-GB"/>
          <w14:ligatures w14:val="none"/>
        </w:rPr>
        <w:t>.</w:t>
      </w:r>
      <w:r w:rsidR="00886352" w:rsidRPr="00E8620D">
        <w:rPr>
          <w:rFonts w:eastAsia="Times New Roman" w:cs="Arial"/>
          <w:color w:val="000000" w:themeColor="text1"/>
          <w:kern w:val="0"/>
          <w:lang w:eastAsia="en-GB"/>
          <w14:ligatures w14:val="none"/>
        </w:rPr>
        <w:t xml:space="preserve"> </w:t>
      </w:r>
      <w:r w:rsidR="00973D05" w:rsidRPr="005621AD">
        <w:rPr>
          <w:rFonts w:eastAsia="Times New Roman" w:cs="Arial"/>
          <w:b/>
          <w:bCs/>
          <w:color w:val="000000" w:themeColor="text1"/>
          <w:kern w:val="0"/>
          <w:lang w:eastAsia="en-GB"/>
          <w14:ligatures w14:val="none"/>
        </w:rPr>
        <w:t xml:space="preserve">First, </w:t>
      </w:r>
      <w:r w:rsidR="001B119F" w:rsidRPr="005621AD">
        <w:rPr>
          <w:rFonts w:eastAsia="Times New Roman" w:cs="Arial"/>
          <w:b/>
          <w:bCs/>
          <w:color w:val="000000" w:themeColor="text1"/>
          <w:kern w:val="0"/>
          <w:lang w:eastAsia="en-GB"/>
          <w14:ligatures w14:val="none"/>
        </w:rPr>
        <w:t xml:space="preserve">I am concerned </w:t>
      </w:r>
      <w:r w:rsidR="006960C9" w:rsidRPr="005621AD">
        <w:rPr>
          <w:rFonts w:eastAsia="Times New Roman" w:cs="Arial"/>
          <w:b/>
          <w:bCs/>
          <w:color w:val="000000" w:themeColor="text1"/>
          <w:kern w:val="0"/>
          <w:lang w:eastAsia="en-GB"/>
          <w14:ligatures w14:val="none"/>
        </w:rPr>
        <w:t>that the study’s focus on ‘social, psychological and health needs’</w:t>
      </w:r>
      <w:r w:rsidRPr="005621AD">
        <w:rPr>
          <w:rFonts w:eastAsia="Times New Roman" w:cs="Arial"/>
          <w:b/>
          <w:bCs/>
          <w:color w:val="000000" w:themeColor="text1"/>
          <w:kern w:val="0"/>
          <w:lang w:eastAsia="en-GB"/>
          <w14:ligatures w14:val="none"/>
        </w:rPr>
        <w:t xml:space="preserve"> </w:t>
      </w:r>
      <w:r w:rsidR="006960C9" w:rsidRPr="005621AD">
        <w:rPr>
          <w:rFonts w:eastAsia="Times New Roman" w:cs="Arial"/>
          <w:b/>
          <w:bCs/>
          <w:color w:val="000000" w:themeColor="text1"/>
          <w:kern w:val="0"/>
          <w:lang w:eastAsia="en-GB"/>
          <w14:ligatures w14:val="none"/>
        </w:rPr>
        <w:t xml:space="preserve">runs the risk of creating a misconception that these are </w:t>
      </w:r>
      <w:r w:rsidR="006960C9" w:rsidRPr="005621AD">
        <w:rPr>
          <w:rFonts w:eastAsia="Times New Roman" w:cs="Arial"/>
          <w:b/>
          <w:bCs/>
          <w:color w:val="000000" w:themeColor="text1"/>
          <w:kern w:val="0"/>
          <w:lang w:eastAsia="en-GB"/>
          <w14:ligatures w14:val="none"/>
        </w:rPr>
        <w:t xml:space="preserve">the only supports required by </w:t>
      </w:r>
      <w:r w:rsidR="00107598" w:rsidRPr="005621AD">
        <w:rPr>
          <w:rFonts w:eastAsia="Times New Roman" w:cs="Arial"/>
          <w:b/>
          <w:bCs/>
          <w:color w:val="000000" w:themeColor="text1"/>
          <w:kern w:val="0"/>
          <w:lang w:eastAsia="en-GB"/>
          <w14:ligatures w14:val="none"/>
        </w:rPr>
        <w:t xml:space="preserve">affected </w:t>
      </w:r>
      <w:r w:rsidR="006960C9" w:rsidRPr="005621AD">
        <w:rPr>
          <w:rFonts w:eastAsia="Times New Roman" w:cs="Arial"/>
          <w:b/>
          <w:bCs/>
          <w:color w:val="000000" w:themeColor="text1"/>
          <w:kern w:val="0"/>
          <w:lang w:eastAsia="en-GB"/>
          <w14:ligatures w14:val="none"/>
        </w:rPr>
        <w:t>people</w:t>
      </w:r>
      <w:r w:rsidR="00371D45" w:rsidRPr="00E8620D">
        <w:rPr>
          <w:rFonts w:eastAsia="Times New Roman" w:cs="Arial"/>
          <w:color w:val="000000" w:themeColor="text1"/>
          <w:kern w:val="0"/>
          <w:lang w:eastAsia="en-GB"/>
          <w14:ligatures w14:val="none"/>
        </w:rPr>
        <w:t xml:space="preserve"> </w:t>
      </w:r>
      <w:r w:rsidR="006960C9" w:rsidRPr="00E8620D">
        <w:rPr>
          <w:rFonts w:eastAsia="Times New Roman" w:cs="Arial"/>
          <w:color w:val="000000" w:themeColor="text1"/>
          <w:kern w:val="0"/>
          <w:lang w:eastAsia="en-GB"/>
          <w14:ligatures w14:val="none"/>
        </w:rPr>
        <w:t>(University of Limerick, 2024e)</w:t>
      </w:r>
      <w:r w:rsidR="0016194B" w:rsidRPr="00E8620D">
        <w:rPr>
          <w:rFonts w:eastAsia="Times New Roman" w:cs="Arial"/>
          <w:color w:val="000000" w:themeColor="text1"/>
          <w:kern w:val="0"/>
          <w:lang w:eastAsia="en-GB"/>
          <w14:ligatures w14:val="none"/>
        </w:rPr>
        <w:t>.</w:t>
      </w:r>
      <w:r w:rsidRPr="00E8620D">
        <w:rPr>
          <w:rFonts w:eastAsia="Times New Roman" w:cs="Arial"/>
          <w:color w:val="000000" w:themeColor="text1"/>
          <w:kern w:val="0"/>
          <w:lang w:eastAsia="en-GB"/>
          <w14:ligatures w14:val="none"/>
        </w:rPr>
        <w:t xml:space="preserve"> </w:t>
      </w:r>
      <w:r w:rsidR="00107598" w:rsidRPr="009E7C47">
        <w:rPr>
          <w:rFonts w:eastAsia="Times New Roman" w:cs="Arial"/>
          <w:b/>
          <w:bCs/>
          <w:color w:val="000000" w:themeColor="text1"/>
          <w:kern w:val="0"/>
          <w:lang w:eastAsia="en-GB"/>
          <w14:ligatures w14:val="none"/>
        </w:rPr>
        <w:t>In fact, t</w:t>
      </w:r>
      <w:r w:rsidR="0016194B" w:rsidRPr="009E7C47">
        <w:rPr>
          <w:rFonts w:eastAsia="Times New Roman" w:cs="Arial"/>
          <w:b/>
          <w:bCs/>
          <w:color w:val="000000" w:themeColor="text1"/>
          <w:kern w:val="0"/>
          <w:lang w:eastAsia="en-GB"/>
          <w14:ligatures w14:val="none"/>
        </w:rPr>
        <w:t xml:space="preserve">he </w:t>
      </w:r>
      <w:r w:rsidR="00107598" w:rsidRPr="009E7C47">
        <w:rPr>
          <w:rFonts w:eastAsia="Times New Roman" w:cs="Arial"/>
          <w:b/>
          <w:bCs/>
          <w:color w:val="000000" w:themeColor="text1"/>
          <w:kern w:val="0"/>
          <w:lang w:eastAsia="en-GB"/>
          <w14:ligatures w14:val="none"/>
        </w:rPr>
        <w:t>requirements</w:t>
      </w:r>
      <w:r w:rsidR="0016194B" w:rsidRPr="009E7C47">
        <w:rPr>
          <w:rFonts w:eastAsia="Times New Roman" w:cs="Arial"/>
          <w:b/>
          <w:bCs/>
          <w:color w:val="000000" w:themeColor="text1"/>
          <w:kern w:val="0"/>
          <w:lang w:eastAsia="en-GB"/>
          <w14:ligatures w14:val="none"/>
        </w:rPr>
        <w:t xml:space="preserve"> of p</w:t>
      </w:r>
      <w:r w:rsidR="00E158B4" w:rsidRPr="009E7C47">
        <w:rPr>
          <w:rFonts w:eastAsia="Times New Roman" w:cs="Arial"/>
          <w:b/>
          <w:bCs/>
          <w:color w:val="000000" w:themeColor="text1"/>
          <w:kern w:val="0"/>
          <w:lang w:eastAsia="en-GB"/>
          <w14:ligatures w14:val="none"/>
        </w:rPr>
        <w:t xml:space="preserve">eople affected by so-called ‘historical’ abuses </w:t>
      </w:r>
      <w:r w:rsidR="0016194B" w:rsidRPr="009E7C47">
        <w:rPr>
          <w:rFonts w:eastAsia="Times New Roman" w:cs="Arial"/>
          <w:b/>
          <w:bCs/>
          <w:color w:val="000000" w:themeColor="text1"/>
          <w:kern w:val="0"/>
          <w:lang w:eastAsia="en-GB"/>
          <w14:ligatures w14:val="none"/>
        </w:rPr>
        <w:t>are diverse</w:t>
      </w:r>
      <w:r w:rsidR="007B1D75" w:rsidRPr="009E7C47">
        <w:rPr>
          <w:rFonts w:eastAsia="Times New Roman" w:cs="Arial"/>
          <w:b/>
          <w:bCs/>
          <w:color w:val="000000" w:themeColor="text1"/>
          <w:kern w:val="0"/>
          <w:lang w:eastAsia="en-GB"/>
          <w14:ligatures w14:val="none"/>
        </w:rPr>
        <w:t>,</w:t>
      </w:r>
      <w:r w:rsidR="0016194B" w:rsidRPr="009E7C47">
        <w:rPr>
          <w:rFonts w:eastAsia="Times New Roman" w:cs="Arial"/>
          <w:b/>
          <w:bCs/>
          <w:color w:val="000000" w:themeColor="text1"/>
          <w:kern w:val="0"/>
          <w:lang w:eastAsia="en-GB"/>
          <w14:ligatures w14:val="none"/>
        </w:rPr>
        <w:t xml:space="preserve"> and there is no universal form of remedy or reparation</w:t>
      </w:r>
      <w:r w:rsidR="00E158B4" w:rsidRPr="009E7C47">
        <w:rPr>
          <w:rFonts w:eastAsia="Times New Roman" w:cs="Arial"/>
          <w:b/>
          <w:bCs/>
          <w:color w:val="000000" w:themeColor="text1"/>
          <w:kern w:val="0"/>
          <w:lang w:eastAsia="en-GB"/>
          <w14:ligatures w14:val="none"/>
        </w:rPr>
        <w:t>.</w:t>
      </w:r>
      <w:r w:rsidR="00E158B4" w:rsidRPr="00E8620D">
        <w:rPr>
          <w:rFonts w:eastAsia="Times New Roman" w:cs="Arial"/>
          <w:color w:val="000000" w:themeColor="text1"/>
          <w:kern w:val="0"/>
          <w:lang w:eastAsia="en-GB"/>
          <w14:ligatures w14:val="none"/>
        </w:rPr>
        <w:t xml:space="preserve"> </w:t>
      </w:r>
      <w:r w:rsidR="007B1D75">
        <w:rPr>
          <w:rFonts w:eastAsia="Times New Roman" w:cs="Arial"/>
          <w:color w:val="000000" w:themeColor="text1"/>
          <w:kern w:val="0"/>
          <w:lang w:eastAsia="en-GB"/>
          <w14:ligatures w14:val="none"/>
        </w:rPr>
        <w:t>T</w:t>
      </w:r>
      <w:r w:rsidR="00405EE2" w:rsidRPr="00E8620D">
        <w:rPr>
          <w:rFonts w:eastAsia="Times New Roman" w:cs="Arial"/>
          <w:color w:val="000000" w:themeColor="text1"/>
          <w:kern w:val="0"/>
          <w:lang w:eastAsia="en-GB"/>
          <w14:ligatures w14:val="none"/>
        </w:rPr>
        <w:t xml:space="preserve">he Clann Project’s </w:t>
      </w:r>
      <w:hyperlink r:id="rId19" w:history="1">
        <w:r w:rsidR="00405EE2" w:rsidRPr="006346C4">
          <w:rPr>
            <w:rStyle w:val="Hyperlink"/>
            <w:rFonts w:eastAsia="Times New Roman" w:cs="Arial"/>
            <w:color w:val="804A17"/>
            <w:kern w:val="0"/>
            <w:lang w:eastAsia="en-GB"/>
            <w14:ligatures w14:val="none"/>
          </w:rPr>
          <w:t>recommendations</w:t>
        </w:r>
      </w:hyperlink>
      <w:r w:rsidR="00405EE2" w:rsidRPr="006346C4">
        <w:rPr>
          <w:rFonts w:eastAsia="Times New Roman" w:cs="Arial"/>
          <w:color w:val="804A17"/>
          <w:kern w:val="0"/>
          <w:lang w:eastAsia="en-GB"/>
          <w14:ligatures w14:val="none"/>
        </w:rPr>
        <w:t xml:space="preserve"> </w:t>
      </w:r>
      <w:r w:rsidR="00405EE2" w:rsidRPr="00E8620D">
        <w:rPr>
          <w:rFonts w:eastAsia="Times New Roman" w:cs="Arial"/>
          <w:color w:val="000000" w:themeColor="text1"/>
          <w:kern w:val="0"/>
          <w:lang w:eastAsia="en-GB"/>
          <w14:ligatures w14:val="none"/>
        </w:rPr>
        <w:t xml:space="preserve">on the </w:t>
      </w:r>
      <w:r w:rsidR="00CD5B57">
        <w:rPr>
          <w:rFonts w:eastAsia="Times New Roman" w:cs="Arial"/>
          <w:color w:val="000000" w:themeColor="text1"/>
          <w:kern w:val="0"/>
          <w:lang w:eastAsia="en-GB"/>
          <w14:ligatures w14:val="none"/>
        </w:rPr>
        <w:t xml:space="preserve">required </w:t>
      </w:r>
      <w:r w:rsidR="00E158B4" w:rsidRPr="00E8620D">
        <w:rPr>
          <w:rFonts w:eastAsia="Times New Roman" w:cs="Arial"/>
          <w:color w:val="000000" w:themeColor="text1"/>
          <w:kern w:val="0"/>
          <w:lang w:eastAsia="en-GB"/>
          <w14:ligatures w14:val="none"/>
        </w:rPr>
        <w:t xml:space="preserve">measures of </w:t>
      </w:r>
      <w:r w:rsidR="00405EE2" w:rsidRPr="00E8620D">
        <w:rPr>
          <w:rFonts w:eastAsia="Times New Roman" w:cs="Arial"/>
          <w:color w:val="000000" w:themeColor="text1"/>
          <w:kern w:val="0"/>
          <w:lang w:eastAsia="en-GB"/>
          <w14:ligatures w14:val="none"/>
        </w:rPr>
        <w:t>redress</w:t>
      </w:r>
      <w:r w:rsidR="00CD5B57">
        <w:rPr>
          <w:rFonts w:eastAsia="Times New Roman" w:cs="Arial"/>
          <w:color w:val="000000" w:themeColor="text1"/>
          <w:kern w:val="0"/>
          <w:lang w:eastAsia="en-GB"/>
          <w14:ligatures w14:val="none"/>
        </w:rPr>
        <w:t xml:space="preserve"> are informed by </w:t>
      </w:r>
      <w:r w:rsidR="00CD5B57">
        <w:rPr>
          <w:rFonts w:eastAsia="Times New Roman" w:cs="Arial"/>
          <w:color w:val="000000" w:themeColor="text1"/>
          <w:kern w:val="0"/>
          <w:lang w:eastAsia="en-GB"/>
          <w14:ligatures w14:val="none"/>
        </w:rPr>
        <w:lastRenderedPageBreak/>
        <w:t>comprehensive, long-term engagement</w:t>
      </w:r>
      <w:r w:rsidR="005621AD">
        <w:rPr>
          <w:rFonts w:eastAsia="Times New Roman" w:cs="Arial"/>
          <w:color w:val="000000" w:themeColor="text1"/>
          <w:kern w:val="0"/>
          <w:lang w:eastAsia="en-GB"/>
          <w14:ligatures w14:val="none"/>
        </w:rPr>
        <w:t>s</w:t>
      </w:r>
      <w:r w:rsidR="00CD5B57">
        <w:rPr>
          <w:rFonts w:eastAsia="Times New Roman" w:cs="Arial"/>
          <w:color w:val="000000" w:themeColor="text1"/>
          <w:kern w:val="0"/>
          <w:lang w:eastAsia="en-GB"/>
          <w14:ligatures w14:val="none"/>
        </w:rPr>
        <w:t xml:space="preserve"> with affected people </w:t>
      </w:r>
      <w:r w:rsidR="00CD5B57" w:rsidRPr="00CD5B57">
        <w:rPr>
          <w:rFonts w:eastAsia="Times New Roman" w:cs="Arial"/>
          <w:color w:val="000000" w:themeColor="text1"/>
          <w:kern w:val="0"/>
          <w:lang w:eastAsia="en-GB"/>
          <w14:ligatures w14:val="none"/>
        </w:rPr>
        <w:t>(McGettrick and O’Rourke, 2021: 2).</w:t>
      </w:r>
      <w:r w:rsidR="00CD5B57" w:rsidRPr="00E8620D">
        <w:rPr>
          <w:rStyle w:val="FootnoteReference"/>
          <w:rFonts w:eastAsia="Times New Roman" w:cs="Arial"/>
          <w:color w:val="000000" w:themeColor="text1"/>
          <w:kern w:val="0"/>
          <w:lang w:eastAsia="en-GB"/>
          <w14:ligatures w14:val="none"/>
        </w:rPr>
        <w:footnoteReference w:id="7"/>
      </w:r>
      <w:r w:rsidR="00CD5B57">
        <w:rPr>
          <w:rFonts w:eastAsia="Times New Roman" w:cs="Arial"/>
          <w:color w:val="000000" w:themeColor="text1"/>
          <w:kern w:val="0"/>
          <w:lang w:eastAsia="en-GB"/>
          <w14:ligatures w14:val="none"/>
        </w:rPr>
        <w:t xml:space="preserve"> </w:t>
      </w:r>
      <w:r w:rsidR="00295BD7">
        <w:rPr>
          <w:rFonts w:eastAsia="Times New Roman" w:cs="Arial"/>
          <w:color w:val="000000" w:themeColor="text1"/>
          <w:kern w:val="0"/>
          <w:lang w:eastAsia="en-GB"/>
          <w14:ligatures w14:val="none"/>
        </w:rPr>
        <w:t>A</w:t>
      </w:r>
      <w:r w:rsidR="00FC0B1F">
        <w:rPr>
          <w:rFonts w:eastAsia="Times New Roman" w:cs="Arial"/>
          <w:color w:val="000000" w:themeColor="text1"/>
          <w:kern w:val="0"/>
          <w:lang w:eastAsia="en-GB"/>
          <w14:ligatures w14:val="none"/>
        </w:rPr>
        <w:t>s outlined in those recommendations, a</w:t>
      </w:r>
      <w:r w:rsidR="001C0244" w:rsidRPr="00E8620D">
        <w:rPr>
          <w:rFonts w:eastAsia="Times New Roman" w:cs="Arial"/>
          <w:color w:val="000000" w:themeColor="text1"/>
          <w:kern w:val="0"/>
          <w:lang w:eastAsia="en-GB"/>
          <w14:ligatures w14:val="none"/>
        </w:rPr>
        <w:t>t a minimum, the State</w:t>
      </w:r>
      <w:r w:rsidR="00FC0B1F">
        <w:rPr>
          <w:rFonts w:eastAsia="Times New Roman" w:cs="Arial"/>
          <w:color w:val="000000" w:themeColor="text1"/>
          <w:kern w:val="0"/>
          <w:lang w:eastAsia="en-GB"/>
          <w14:ligatures w14:val="none"/>
        </w:rPr>
        <w:t xml:space="preserve"> redress scheme </w:t>
      </w:r>
      <w:r w:rsidR="001C0244" w:rsidRPr="00E8620D">
        <w:rPr>
          <w:rFonts w:eastAsia="Times New Roman" w:cs="Arial"/>
          <w:color w:val="000000" w:themeColor="text1"/>
          <w:kern w:val="0"/>
          <w:lang w:eastAsia="en-GB"/>
          <w14:ligatures w14:val="none"/>
        </w:rPr>
        <w:t xml:space="preserve">should include unfettered access to all records, a comprehensive healthcare package (including counselling), financial compensation, rights for people adopted overseas, </w:t>
      </w:r>
      <w:r w:rsidR="004A1ACB" w:rsidRPr="00E8620D">
        <w:rPr>
          <w:rFonts w:eastAsia="Times New Roman" w:cs="Arial"/>
          <w:color w:val="000000" w:themeColor="text1"/>
          <w:kern w:val="0"/>
          <w:lang w:eastAsia="en-GB"/>
          <w14:ligatures w14:val="none"/>
        </w:rPr>
        <w:t>access to the courts, investigation of deaths</w:t>
      </w:r>
      <w:r w:rsidR="00935981">
        <w:rPr>
          <w:rFonts w:eastAsia="Times New Roman" w:cs="Arial"/>
          <w:color w:val="000000" w:themeColor="text1"/>
          <w:kern w:val="0"/>
          <w:lang w:eastAsia="en-GB"/>
          <w14:ligatures w14:val="none"/>
        </w:rPr>
        <w:t>,</w:t>
      </w:r>
      <w:r w:rsidR="004A1ACB" w:rsidRPr="00E8620D">
        <w:rPr>
          <w:rFonts w:eastAsia="Times New Roman" w:cs="Arial"/>
          <w:color w:val="000000" w:themeColor="text1"/>
          <w:kern w:val="0"/>
          <w:lang w:eastAsia="en-GB"/>
          <w14:ligatures w14:val="none"/>
        </w:rPr>
        <w:t xml:space="preserve"> and an official acknowledgement of human rights violations (McGettrick and O’Rourke, 2021: 5).</w:t>
      </w:r>
      <w:r w:rsidR="00295BD7" w:rsidRPr="00E8620D">
        <w:rPr>
          <w:rStyle w:val="FootnoteReference"/>
          <w:rFonts w:eastAsia="Times New Roman" w:cs="Arial"/>
          <w:color w:val="000000" w:themeColor="text1"/>
          <w:kern w:val="0"/>
          <w:lang w:eastAsia="en-GB"/>
          <w14:ligatures w14:val="none"/>
        </w:rPr>
        <w:footnoteReference w:id="8"/>
      </w:r>
      <w:r w:rsidR="00B04A1D" w:rsidRPr="00E8620D">
        <w:rPr>
          <w:rFonts w:eastAsia="Times New Roman" w:cs="Arial"/>
          <w:color w:val="000000" w:themeColor="text1"/>
          <w:kern w:val="0"/>
          <w:lang w:eastAsia="en-GB"/>
          <w14:ligatures w14:val="none"/>
        </w:rPr>
        <w:t xml:space="preserve"> </w:t>
      </w:r>
    </w:p>
    <w:p w14:paraId="2543D9DE" w14:textId="77777777" w:rsidR="00295BD7" w:rsidRDefault="00295BD7" w:rsidP="00DC1B87">
      <w:pPr>
        <w:shd w:val="clear" w:color="auto" w:fill="FFFFFF"/>
        <w:spacing w:line="360" w:lineRule="auto"/>
        <w:jc w:val="both"/>
        <w:rPr>
          <w:rFonts w:eastAsia="Times New Roman" w:cs="Arial"/>
          <w:color w:val="000000" w:themeColor="text1"/>
          <w:kern w:val="0"/>
          <w:lang w:eastAsia="en-GB"/>
          <w14:ligatures w14:val="none"/>
        </w:rPr>
      </w:pPr>
    </w:p>
    <w:p w14:paraId="3873C4FA" w14:textId="4AE6D39F" w:rsidR="00E158B4" w:rsidRPr="00E8620D" w:rsidRDefault="00295BD7" w:rsidP="00DC1B87">
      <w:pPr>
        <w:shd w:val="clear" w:color="auto" w:fill="FFFFFF"/>
        <w:spacing w:line="360" w:lineRule="auto"/>
        <w:jc w:val="both"/>
        <w:rPr>
          <w:rFonts w:eastAsia="Times New Roman" w:cs="Arial"/>
          <w:iCs/>
          <w:color w:val="000000" w:themeColor="text1"/>
          <w:kern w:val="0"/>
          <w:lang w:val="en-GB" w:eastAsia="en-GB"/>
          <w14:ligatures w14:val="none"/>
        </w:rPr>
      </w:pPr>
      <w:r w:rsidRPr="00046C14">
        <w:rPr>
          <w:rFonts w:eastAsia="Times New Roman" w:cs="Arial"/>
          <w:b/>
          <w:bCs/>
          <w:color w:val="000000" w:themeColor="text1"/>
          <w:kern w:val="0"/>
          <w:lang w:eastAsia="en-GB"/>
          <w14:ligatures w14:val="none"/>
        </w:rPr>
        <w:t>Simply put, m</w:t>
      </w:r>
      <w:r w:rsidR="002D23DA" w:rsidRPr="00046C14">
        <w:rPr>
          <w:rFonts w:eastAsia="Times New Roman" w:cs="Arial"/>
          <w:b/>
          <w:bCs/>
          <w:iCs/>
          <w:color w:val="000000" w:themeColor="text1"/>
          <w:kern w:val="0"/>
          <w:lang w:val="en-GB" w:eastAsia="en-GB"/>
          <w14:ligatures w14:val="none"/>
        </w:rPr>
        <w:t xml:space="preserve">easures to ensure truth and accountability (including access to records) are of equal importance to, and indeed have a direct bearing on, the mental </w:t>
      </w:r>
      <w:r w:rsidRPr="00046C14">
        <w:rPr>
          <w:rFonts w:eastAsia="Times New Roman" w:cs="Arial"/>
          <w:b/>
          <w:bCs/>
          <w:iCs/>
          <w:color w:val="000000" w:themeColor="text1"/>
          <w:kern w:val="0"/>
          <w:lang w:val="en-GB" w:eastAsia="en-GB"/>
          <w14:ligatures w14:val="none"/>
        </w:rPr>
        <w:t xml:space="preserve">and physical </w:t>
      </w:r>
      <w:r w:rsidR="002D23DA" w:rsidRPr="00046C14">
        <w:rPr>
          <w:rFonts w:eastAsia="Times New Roman" w:cs="Arial"/>
          <w:b/>
          <w:bCs/>
          <w:iCs/>
          <w:color w:val="000000" w:themeColor="text1"/>
          <w:kern w:val="0"/>
          <w:lang w:val="en-GB" w:eastAsia="en-GB"/>
          <w14:ligatures w14:val="none"/>
        </w:rPr>
        <w:t>health of adopted people and mothers.</w:t>
      </w:r>
      <w:r w:rsidR="00B5336A" w:rsidRPr="00E8620D">
        <w:rPr>
          <w:rFonts w:eastAsia="Times New Roman" w:cs="Arial"/>
          <w:iCs/>
          <w:color w:val="000000" w:themeColor="text1"/>
          <w:kern w:val="0"/>
          <w:lang w:val="en-GB" w:eastAsia="en-GB"/>
          <w14:ligatures w14:val="none"/>
        </w:rPr>
        <w:t xml:space="preserve"> I</w:t>
      </w:r>
      <w:r w:rsidR="00257C5D" w:rsidRPr="00E8620D">
        <w:rPr>
          <w:rFonts w:eastAsia="Times New Roman" w:cs="Arial"/>
          <w:iCs/>
          <w:color w:val="000000" w:themeColor="text1"/>
          <w:kern w:val="0"/>
          <w:lang w:val="en-GB" w:eastAsia="en-GB"/>
          <w14:ligatures w14:val="none"/>
        </w:rPr>
        <w:t xml:space="preserve">ndeed, </w:t>
      </w:r>
      <w:r w:rsidR="00B5336A" w:rsidRPr="00E8620D">
        <w:rPr>
          <w:rFonts w:eastAsia="Times New Roman" w:cs="Arial"/>
          <w:iCs/>
          <w:color w:val="000000" w:themeColor="text1"/>
          <w:kern w:val="0"/>
          <w:lang w:val="en-GB" w:eastAsia="en-GB"/>
          <w14:ligatures w14:val="none"/>
        </w:rPr>
        <w:t xml:space="preserve">the lack of access to records and exclusions from measures of redress and accountability are the </w:t>
      </w:r>
      <w:r w:rsidR="00257C5D" w:rsidRPr="00E8620D">
        <w:rPr>
          <w:rFonts w:eastAsia="Times New Roman" w:cs="Arial"/>
          <w:iCs/>
          <w:color w:val="000000" w:themeColor="text1"/>
          <w:kern w:val="0"/>
          <w:lang w:val="en-GB" w:eastAsia="en-GB"/>
          <w14:ligatures w14:val="none"/>
        </w:rPr>
        <w:t xml:space="preserve">primary </w:t>
      </w:r>
      <w:r w:rsidR="00B5336A" w:rsidRPr="00E8620D">
        <w:rPr>
          <w:rFonts w:eastAsia="Times New Roman" w:cs="Arial"/>
          <w:iCs/>
          <w:color w:val="000000" w:themeColor="text1"/>
          <w:kern w:val="0"/>
          <w:lang w:val="en-GB" w:eastAsia="en-GB"/>
          <w14:ligatures w14:val="none"/>
        </w:rPr>
        <w:t>cause of frustration</w:t>
      </w:r>
      <w:r w:rsidR="00257C5D" w:rsidRPr="00E8620D">
        <w:rPr>
          <w:rFonts w:eastAsia="Times New Roman" w:cs="Arial"/>
          <w:iCs/>
          <w:color w:val="000000" w:themeColor="text1"/>
          <w:kern w:val="0"/>
          <w:lang w:val="en-GB" w:eastAsia="en-GB"/>
          <w14:ligatures w14:val="none"/>
        </w:rPr>
        <w:t xml:space="preserve">, because they perpetuate past </w:t>
      </w:r>
      <w:r w:rsidR="00B5336A" w:rsidRPr="00E8620D">
        <w:rPr>
          <w:rFonts w:eastAsia="Times New Roman" w:cs="Arial"/>
          <w:iCs/>
          <w:color w:val="000000" w:themeColor="text1"/>
          <w:kern w:val="0"/>
          <w:lang w:val="en-GB" w:eastAsia="en-GB"/>
          <w14:ligatures w14:val="none"/>
        </w:rPr>
        <w:t>injustices.</w:t>
      </w:r>
      <w:r w:rsidR="00775ECC" w:rsidRPr="00E8620D">
        <w:rPr>
          <w:rFonts w:eastAsia="Times New Roman" w:cs="Arial"/>
          <w:iCs/>
          <w:color w:val="000000" w:themeColor="text1"/>
          <w:kern w:val="0"/>
          <w:lang w:val="en-GB" w:eastAsia="en-GB"/>
          <w14:ligatures w14:val="none"/>
        </w:rPr>
        <w:t xml:space="preserve"> </w:t>
      </w:r>
      <w:r w:rsidR="00F509A8" w:rsidRPr="00E8620D">
        <w:rPr>
          <w:rFonts w:eastAsia="Times New Roman" w:cs="Arial"/>
          <w:iCs/>
          <w:color w:val="000000" w:themeColor="text1"/>
          <w:kern w:val="0"/>
          <w:lang w:val="en-GB" w:eastAsia="en-GB"/>
          <w14:ligatures w14:val="none"/>
        </w:rPr>
        <w:t xml:space="preserve">For example, the </w:t>
      </w:r>
      <w:hyperlink r:id="rId20" w:history="1">
        <w:r w:rsidR="00F509A8" w:rsidRPr="001E0F6D">
          <w:rPr>
            <w:rStyle w:val="Hyperlink"/>
            <w:rFonts w:eastAsia="Times New Roman" w:cs="Arial"/>
            <w:color w:val="804A17"/>
            <w:kern w:val="0"/>
            <w:lang w:eastAsia="en-GB"/>
            <w14:ligatures w14:val="none"/>
          </w:rPr>
          <w:t>OAK consultation</w:t>
        </w:r>
      </w:hyperlink>
      <w:r w:rsidR="00F509A8" w:rsidRPr="00E8620D">
        <w:rPr>
          <w:rFonts w:eastAsia="Times New Roman" w:cs="Arial"/>
          <w:color w:val="000000" w:themeColor="text1"/>
          <w:kern w:val="0"/>
          <w:lang w:eastAsia="en-GB"/>
          <w14:ligatures w14:val="none"/>
        </w:rPr>
        <w:t xml:space="preserve"> reported that for their participants, family separation represents the primary harm for which reparation is required, and the issue of access to records ‘overshadowed all others in relation to ensuring access to the [redress] scheme’ (O’Kennedy, 2021: 12, 29).</w:t>
      </w:r>
      <w:r w:rsidR="00CD5B57">
        <w:rPr>
          <w:rFonts w:eastAsia="Times New Roman" w:cs="Arial"/>
          <w:color w:val="000000" w:themeColor="text1"/>
          <w:kern w:val="0"/>
          <w:lang w:eastAsia="en-GB"/>
          <w14:ligatures w14:val="none"/>
        </w:rPr>
        <w:t xml:space="preserve"> </w:t>
      </w:r>
      <w:r>
        <w:rPr>
          <w:rFonts w:eastAsia="Times New Roman" w:cs="Arial"/>
          <w:color w:val="000000" w:themeColor="text1"/>
          <w:kern w:val="0"/>
          <w:lang w:eastAsia="en-GB"/>
          <w14:ligatures w14:val="none"/>
        </w:rPr>
        <w:t>Expert knowledge that does not reflect the diverse nature of affected people’s experiences and requirements is in danger of</w:t>
      </w:r>
      <w:r w:rsidRPr="00E8620D">
        <w:rPr>
          <w:rFonts w:eastAsia="Times New Roman" w:cs="Arial"/>
          <w:color w:val="000000" w:themeColor="text1"/>
          <w:kern w:val="0"/>
          <w:lang w:eastAsia="en-GB"/>
          <w14:ligatures w14:val="none"/>
        </w:rPr>
        <w:t xml:space="preserve"> reinforc</w:t>
      </w:r>
      <w:r>
        <w:rPr>
          <w:rFonts w:eastAsia="Times New Roman" w:cs="Arial"/>
          <w:color w:val="000000" w:themeColor="text1"/>
          <w:kern w:val="0"/>
          <w:lang w:eastAsia="en-GB"/>
          <w14:ligatures w14:val="none"/>
        </w:rPr>
        <w:t>ing</w:t>
      </w:r>
      <w:r w:rsidRPr="00E8620D">
        <w:rPr>
          <w:rFonts w:eastAsia="Times New Roman" w:cs="Arial"/>
          <w:color w:val="000000" w:themeColor="text1"/>
          <w:kern w:val="0"/>
          <w:lang w:eastAsia="en-GB"/>
          <w14:ligatures w14:val="none"/>
        </w:rPr>
        <w:t xml:space="preserve"> </w:t>
      </w:r>
      <w:r w:rsidRPr="00295B1F">
        <w:rPr>
          <w:rFonts w:eastAsia="Times New Roman" w:cs="Arial"/>
          <w:color w:val="000000" w:themeColor="text1"/>
          <w:kern w:val="0"/>
          <w:lang w:eastAsia="en-GB"/>
          <w14:ligatures w14:val="none"/>
        </w:rPr>
        <w:t>damaging stereotypes</w:t>
      </w:r>
      <w:r>
        <w:rPr>
          <w:rFonts w:eastAsia="Times New Roman" w:cs="Arial"/>
          <w:color w:val="000000" w:themeColor="text1"/>
          <w:kern w:val="0"/>
          <w:lang w:eastAsia="en-GB"/>
          <w14:ligatures w14:val="none"/>
        </w:rPr>
        <w:t xml:space="preserve"> and inaccurate narratives about these individuals (</w:t>
      </w:r>
      <w:r w:rsidR="00CD5B57">
        <w:rPr>
          <w:rFonts w:eastAsia="Times New Roman" w:cs="Arial"/>
          <w:color w:val="000000" w:themeColor="text1"/>
          <w:kern w:val="0"/>
          <w:lang w:eastAsia="en-GB"/>
          <w14:ligatures w14:val="none"/>
        </w:rPr>
        <w:t xml:space="preserve">See </w:t>
      </w:r>
      <w:r>
        <w:rPr>
          <w:rFonts w:eastAsia="Times New Roman" w:cs="Arial"/>
          <w:color w:val="000000" w:themeColor="text1"/>
          <w:kern w:val="0"/>
          <w:lang w:eastAsia="en-GB"/>
          <w14:ligatures w14:val="none"/>
        </w:rPr>
        <w:t xml:space="preserve">also </w:t>
      </w:r>
      <w:r w:rsidR="00CD5B57">
        <w:rPr>
          <w:rFonts w:eastAsia="Times New Roman" w:cs="Arial"/>
          <w:color w:val="000000" w:themeColor="text1"/>
          <w:kern w:val="0"/>
          <w:lang w:eastAsia="en-GB"/>
          <w14:ligatures w14:val="none"/>
        </w:rPr>
        <w:t xml:space="preserve">further </w:t>
      </w:r>
      <w:r w:rsidR="00CD5B57" w:rsidRPr="00DB0545">
        <w:rPr>
          <w:rFonts w:eastAsia="Times New Roman" w:cs="Arial"/>
          <w:color w:val="000000" w:themeColor="text1"/>
          <w:kern w:val="0"/>
          <w:lang w:eastAsia="en-GB"/>
          <w14:ligatures w14:val="none"/>
        </w:rPr>
        <w:t xml:space="preserve">discussion in </w:t>
      </w:r>
      <w:r w:rsidR="00CD5B57" w:rsidRPr="00DB0545">
        <w:rPr>
          <w:rFonts w:eastAsia="Times New Roman" w:cs="Arial"/>
          <w:b/>
          <w:bCs/>
          <w:color w:val="000000" w:themeColor="text1"/>
          <w:kern w:val="0"/>
          <w:lang w:eastAsia="en-GB"/>
          <w14:ligatures w14:val="none"/>
        </w:rPr>
        <w:t>Section</w:t>
      </w:r>
      <w:r w:rsidR="00935981" w:rsidRPr="00DB0545">
        <w:rPr>
          <w:rFonts w:eastAsia="Times New Roman" w:cs="Arial"/>
          <w:b/>
          <w:bCs/>
          <w:color w:val="000000" w:themeColor="text1"/>
          <w:kern w:val="0"/>
          <w:lang w:eastAsia="en-GB"/>
          <w14:ligatures w14:val="none"/>
        </w:rPr>
        <w:t>s</w:t>
      </w:r>
      <w:r w:rsidR="00CD5B57" w:rsidRPr="00DB0545">
        <w:rPr>
          <w:rFonts w:eastAsia="Times New Roman" w:cs="Arial"/>
          <w:b/>
          <w:bCs/>
          <w:color w:val="000000" w:themeColor="text1"/>
          <w:kern w:val="0"/>
          <w:lang w:eastAsia="en-GB"/>
          <w14:ligatures w14:val="none"/>
        </w:rPr>
        <w:t xml:space="preserve"> 4</w:t>
      </w:r>
      <w:r w:rsidRPr="00DB0545">
        <w:rPr>
          <w:rFonts w:eastAsia="Times New Roman" w:cs="Arial"/>
          <w:color w:val="000000" w:themeColor="text1"/>
          <w:kern w:val="0"/>
          <w:lang w:eastAsia="en-GB"/>
          <w14:ligatures w14:val="none"/>
        </w:rPr>
        <w:t xml:space="preserve"> and </w:t>
      </w:r>
      <w:r w:rsidR="00935981" w:rsidRPr="00DB0545">
        <w:rPr>
          <w:rFonts w:eastAsia="Times New Roman" w:cs="Arial"/>
          <w:b/>
          <w:bCs/>
          <w:color w:val="000000" w:themeColor="text1"/>
          <w:kern w:val="0"/>
          <w:lang w:eastAsia="en-GB"/>
          <w14:ligatures w14:val="none"/>
        </w:rPr>
        <w:t>5</w:t>
      </w:r>
      <w:r w:rsidRPr="00DB0545">
        <w:rPr>
          <w:rFonts w:eastAsia="Times New Roman" w:cs="Arial"/>
          <w:color w:val="000000" w:themeColor="text1"/>
          <w:kern w:val="0"/>
          <w:lang w:eastAsia="en-GB"/>
          <w14:ligatures w14:val="none"/>
        </w:rPr>
        <w:t>.)</w:t>
      </w:r>
    </w:p>
    <w:p w14:paraId="2D5F8F66" w14:textId="77777777" w:rsidR="00CA410C" w:rsidRPr="00E8620D" w:rsidRDefault="00CA410C" w:rsidP="00DC1B87">
      <w:pPr>
        <w:shd w:val="clear" w:color="auto" w:fill="FFFFFF"/>
        <w:spacing w:line="360" w:lineRule="auto"/>
        <w:jc w:val="both"/>
        <w:rPr>
          <w:rFonts w:eastAsia="Times New Roman" w:cs="Arial"/>
          <w:color w:val="000000" w:themeColor="text1"/>
          <w:kern w:val="0"/>
          <w:lang w:eastAsia="en-GB"/>
          <w14:ligatures w14:val="none"/>
        </w:rPr>
      </w:pPr>
    </w:p>
    <w:p w14:paraId="410B78D8" w14:textId="0CBAB650" w:rsidR="004B04C5" w:rsidRPr="00E8620D" w:rsidRDefault="00E20D8A" w:rsidP="00DC1B87">
      <w:pPr>
        <w:shd w:val="clear" w:color="auto" w:fill="FFFFFF"/>
        <w:spacing w:line="360" w:lineRule="auto"/>
        <w:jc w:val="both"/>
        <w:rPr>
          <w:rFonts w:eastAsia="Times New Roman" w:cs="Arial"/>
          <w:color w:val="000000" w:themeColor="text1"/>
          <w:kern w:val="0"/>
          <w:lang w:eastAsia="en-GB"/>
          <w14:ligatures w14:val="none"/>
        </w:rPr>
      </w:pPr>
      <w:r w:rsidRPr="00732880">
        <w:rPr>
          <w:rFonts w:eastAsia="Times New Roman" w:cs="Arial"/>
          <w:b/>
          <w:bCs/>
          <w:color w:val="000000" w:themeColor="text1"/>
          <w:kern w:val="0"/>
          <w:lang w:eastAsia="en-GB"/>
          <w14:ligatures w14:val="none"/>
        </w:rPr>
        <w:t xml:space="preserve">A second </w:t>
      </w:r>
      <w:r w:rsidR="00BC56D0" w:rsidRPr="00732880">
        <w:rPr>
          <w:rFonts w:eastAsia="Times New Roman" w:cs="Arial"/>
          <w:b/>
          <w:bCs/>
          <w:color w:val="000000" w:themeColor="text1"/>
          <w:kern w:val="0"/>
          <w:lang w:eastAsia="en-GB"/>
          <w14:ligatures w14:val="none"/>
        </w:rPr>
        <w:t>issue raised by</w:t>
      </w:r>
      <w:r w:rsidRPr="00732880">
        <w:rPr>
          <w:rFonts w:eastAsia="Times New Roman" w:cs="Arial"/>
          <w:b/>
          <w:bCs/>
          <w:color w:val="000000" w:themeColor="text1"/>
          <w:kern w:val="0"/>
          <w:lang w:eastAsia="en-GB"/>
          <w14:ligatures w14:val="none"/>
        </w:rPr>
        <w:t xml:space="preserve"> the EIMBI statements is that </w:t>
      </w:r>
      <w:r w:rsidR="00B5336A" w:rsidRPr="00732880">
        <w:rPr>
          <w:rFonts w:eastAsia="Times New Roman" w:cs="Arial"/>
          <w:b/>
          <w:bCs/>
          <w:color w:val="000000" w:themeColor="text1"/>
          <w:kern w:val="0"/>
          <w:lang w:eastAsia="en-GB"/>
          <w14:ligatures w14:val="none"/>
        </w:rPr>
        <w:t>it</w:t>
      </w:r>
      <w:r w:rsidR="00405EE2" w:rsidRPr="00732880">
        <w:rPr>
          <w:rFonts w:eastAsia="Times New Roman" w:cs="Arial"/>
          <w:b/>
          <w:bCs/>
          <w:color w:val="000000" w:themeColor="text1"/>
          <w:kern w:val="0"/>
          <w:lang w:eastAsia="en-GB"/>
          <w14:ligatures w14:val="none"/>
        </w:rPr>
        <w:t xml:space="preserve"> is </w:t>
      </w:r>
      <w:r w:rsidR="00BC56D0" w:rsidRPr="00732880">
        <w:rPr>
          <w:rFonts w:eastAsia="Times New Roman" w:cs="Arial"/>
          <w:b/>
          <w:bCs/>
          <w:color w:val="000000" w:themeColor="text1"/>
          <w:kern w:val="0"/>
          <w:lang w:eastAsia="en-GB"/>
          <w14:ligatures w14:val="none"/>
        </w:rPr>
        <w:t xml:space="preserve">not </w:t>
      </w:r>
      <w:r w:rsidR="00405EE2" w:rsidRPr="00732880">
        <w:rPr>
          <w:rFonts w:eastAsia="Times New Roman" w:cs="Arial"/>
          <w:b/>
          <w:bCs/>
          <w:color w:val="000000" w:themeColor="text1"/>
          <w:kern w:val="0"/>
          <w:lang w:eastAsia="en-GB"/>
          <w14:ligatures w14:val="none"/>
        </w:rPr>
        <w:t>accurate to suggest that the experiences of people affected by so-called ‘historical’ abuses are ‘not well understood’</w:t>
      </w:r>
      <w:r w:rsidR="00405EE2" w:rsidRPr="00E8620D">
        <w:rPr>
          <w:rFonts w:eastAsia="Times New Roman" w:cs="Arial"/>
          <w:color w:val="000000" w:themeColor="text1"/>
          <w:kern w:val="0"/>
          <w:lang w:eastAsia="en-GB"/>
          <w14:ligatures w14:val="none"/>
        </w:rPr>
        <w:t xml:space="preserve"> (University of Limerick, </w:t>
      </w:r>
      <w:r w:rsidR="00F416F9" w:rsidRPr="00E8620D">
        <w:rPr>
          <w:rFonts w:eastAsia="Times New Roman" w:cs="Arial"/>
          <w:color w:val="000000" w:themeColor="text1"/>
          <w:kern w:val="0"/>
          <w:lang w:eastAsia="en-GB"/>
          <w14:ligatures w14:val="none"/>
        </w:rPr>
        <w:t>2024e</w:t>
      </w:r>
      <w:r w:rsidR="00405EE2" w:rsidRPr="00E8620D">
        <w:rPr>
          <w:rFonts w:eastAsia="Times New Roman" w:cs="Arial"/>
          <w:color w:val="000000" w:themeColor="text1"/>
          <w:kern w:val="0"/>
          <w:lang w:eastAsia="en-GB"/>
          <w14:ligatures w14:val="none"/>
        </w:rPr>
        <w:t>).</w:t>
      </w:r>
      <w:r w:rsidR="002D23DA" w:rsidRPr="00E8620D">
        <w:rPr>
          <w:rFonts w:eastAsia="Times New Roman" w:cs="Arial"/>
          <w:color w:val="000000" w:themeColor="text1"/>
          <w:kern w:val="0"/>
          <w:lang w:eastAsia="en-GB"/>
          <w14:ligatures w14:val="none"/>
        </w:rPr>
        <w:t xml:space="preserve"> </w:t>
      </w:r>
      <w:r w:rsidR="00BC56D0">
        <w:rPr>
          <w:rFonts w:eastAsia="Times New Roman" w:cs="Arial"/>
          <w:color w:val="000000" w:themeColor="text1"/>
          <w:kern w:val="0"/>
          <w:lang w:eastAsia="en-GB"/>
          <w14:ligatures w14:val="none"/>
        </w:rPr>
        <w:t>As</w:t>
      </w:r>
      <w:r w:rsidR="00BA0D3A">
        <w:rPr>
          <w:rFonts w:eastAsia="Times New Roman" w:cs="Arial"/>
          <w:color w:val="000000" w:themeColor="text1"/>
          <w:kern w:val="0"/>
          <w:lang w:eastAsia="en-GB"/>
          <w14:ligatures w14:val="none"/>
        </w:rPr>
        <w:t xml:space="preserve"> discussed above, </w:t>
      </w:r>
      <w:r w:rsidR="002D23DA" w:rsidRPr="00E8620D">
        <w:rPr>
          <w:rFonts w:eastAsia="Times New Roman" w:cs="Arial"/>
          <w:color w:val="000000" w:themeColor="text1"/>
          <w:kern w:val="0"/>
          <w:lang w:eastAsia="en-GB"/>
          <w14:ligatures w14:val="none"/>
        </w:rPr>
        <w:t>Clann</w:t>
      </w:r>
      <w:r w:rsidR="00B5336A" w:rsidRPr="00E8620D">
        <w:rPr>
          <w:rFonts w:eastAsia="Times New Roman" w:cs="Arial"/>
          <w:color w:val="000000" w:themeColor="text1"/>
          <w:kern w:val="0"/>
          <w:lang w:eastAsia="en-GB"/>
          <w14:ligatures w14:val="none"/>
        </w:rPr>
        <w:t xml:space="preserve">’s </w:t>
      </w:r>
      <w:hyperlink r:id="rId21" w:history="1">
        <w:r w:rsidR="00B5336A" w:rsidRPr="00DB0545">
          <w:rPr>
            <w:rStyle w:val="Hyperlink"/>
            <w:rFonts w:eastAsia="Times New Roman" w:cs="Arial"/>
            <w:color w:val="804A17"/>
            <w:kern w:val="0"/>
            <w:lang w:eastAsia="en-GB"/>
            <w14:ligatures w14:val="none"/>
          </w:rPr>
          <w:t>recommendations</w:t>
        </w:r>
      </w:hyperlink>
      <w:r w:rsidR="00B5336A" w:rsidRPr="00E8620D">
        <w:rPr>
          <w:rFonts w:eastAsia="Times New Roman" w:cs="Arial"/>
          <w:color w:val="000000" w:themeColor="text1"/>
          <w:kern w:val="0"/>
          <w:lang w:eastAsia="en-GB"/>
          <w14:ligatures w14:val="none"/>
        </w:rPr>
        <w:t xml:space="preserve"> are</w:t>
      </w:r>
      <w:r w:rsidR="007765D9" w:rsidRPr="00E8620D">
        <w:rPr>
          <w:rFonts w:eastAsia="Times New Roman" w:cs="Arial"/>
          <w:color w:val="000000" w:themeColor="text1"/>
          <w:kern w:val="0"/>
          <w:lang w:eastAsia="en-GB"/>
          <w14:ligatures w14:val="none"/>
        </w:rPr>
        <w:t xml:space="preserve"> comprehensive, and are</w:t>
      </w:r>
      <w:r w:rsidR="00B5336A" w:rsidRPr="00E8620D">
        <w:rPr>
          <w:rFonts w:eastAsia="Times New Roman" w:cs="Arial"/>
          <w:color w:val="000000" w:themeColor="text1"/>
          <w:kern w:val="0"/>
          <w:lang w:eastAsia="en-GB"/>
          <w14:ligatures w14:val="none"/>
        </w:rPr>
        <w:t xml:space="preserve"> informed by direct engagement with </w:t>
      </w:r>
      <w:r w:rsidR="007765D9" w:rsidRPr="00E8620D">
        <w:rPr>
          <w:rFonts w:eastAsia="Times New Roman" w:cs="Arial"/>
          <w:color w:val="000000" w:themeColor="text1"/>
          <w:kern w:val="0"/>
          <w:lang w:eastAsia="en-GB"/>
          <w14:ligatures w14:val="none"/>
        </w:rPr>
        <w:t>countless</w:t>
      </w:r>
      <w:r w:rsidR="00B5336A" w:rsidRPr="00E8620D">
        <w:rPr>
          <w:rFonts w:eastAsia="Times New Roman" w:cs="Arial"/>
          <w:color w:val="000000" w:themeColor="text1"/>
          <w:kern w:val="0"/>
          <w:lang w:eastAsia="en-GB"/>
          <w14:ligatures w14:val="none"/>
        </w:rPr>
        <w:t xml:space="preserve"> affected people over many years</w:t>
      </w:r>
      <w:r w:rsidR="007802DF" w:rsidRPr="00E8620D">
        <w:rPr>
          <w:rFonts w:eastAsia="Times New Roman" w:cs="Arial"/>
          <w:color w:val="000000" w:themeColor="text1"/>
          <w:kern w:val="0"/>
          <w:lang w:eastAsia="en-GB"/>
          <w14:ligatures w14:val="none"/>
        </w:rPr>
        <w:t xml:space="preserve"> </w:t>
      </w:r>
      <w:r w:rsidR="00B5336A" w:rsidRPr="00E8620D">
        <w:rPr>
          <w:rFonts w:eastAsia="Times New Roman" w:cs="Arial"/>
          <w:color w:val="000000" w:themeColor="text1"/>
          <w:kern w:val="0"/>
          <w:lang w:eastAsia="en-GB"/>
          <w14:ligatures w14:val="none"/>
        </w:rPr>
        <w:t>(McGettrick and O’Rourke, 2021: 2, 5).</w:t>
      </w:r>
      <w:r w:rsidR="007802DF" w:rsidRPr="00E8620D">
        <w:rPr>
          <w:rFonts w:eastAsia="Times New Roman" w:cs="Arial"/>
          <w:color w:val="000000" w:themeColor="text1"/>
          <w:kern w:val="0"/>
          <w:lang w:eastAsia="en-GB"/>
          <w14:ligatures w14:val="none"/>
        </w:rPr>
        <w:t xml:space="preserve"> </w:t>
      </w:r>
      <w:r w:rsidR="00B5336A" w:rsidRPr="00E8620D">
        <w:rPr>
          <w:rFonts w:eastAsia="Times New Roman" w:cs="Arial"/>
          <w:color w:val="000000" w:themeColor="text1"/>
          <w:kern w:val="0"/>
          <w:lang w:eastAsia="en-GB"/>
          <w14:ligatures w14:val="none"/>
        </w:rPr>
        <w:t>Additionally, i</w:t>
      </w:r>
      <w:r w:rsidR="001E09CF" w:rsidRPr="00E8620D">
        <w:rPr>
          <w:rFonts w:eastAsia="Times New Roman" w:cs="Arial"/>
          <w:color w:val="000000" w:themeColor="text1"/>
          <w:kern w:val="0"/>
          <w:lang w:eastAsia="en-GB"/>
          <w14:ligatures w14:val="none"/>
        </w:rPr>
        <w:t>n 2021, O</w:t>
      </w:r>
      <w:r w:rsidR="00C372A8" w:rsidRPr="00E8620D">
        <w:rPr>
          <w:rFonts w:eastAsia="Times New Roman" w:cs="Arial"/>
          <w:color w:val="000000" w:themeColor="text1"/>
          <w:kern w:val="0"/>
          <w:lang w:eastAsia="en-GB"/>
          <w14:ligatures w14:val="none"/>
        </w:rPr>
        <w:t>AK</w:t>
      </w:r>
      <w:r w:rsidR="001E09CF" w:rsidRPr="00E8620D">
        <w:rPr>
          <w:rFonts w:eastAsia="Times New Roman" w:cs="Arial"/>
          <w:color w:val="000000" w:themeColor="text1"/>
          <w:kern w:val="0"/>
          <w:lang w:eastAsia="en-GB"/>
          <w14:ligatures w14:val="none"/>
        </w:rPr>
        <w:t xml:space="preserve"> Conflict Dynamics conducted a </w:t>
      </w:r>
      <w:hyperlink r:id="rId22" w:history="1">
        <w:r w:rsidR="002D23DA" w:rsidRPr="00DB0545">
          <w:rPr>
            <w:rStyle w:val="Hyperlink"/>
            <w:rFonts w:eastAsia="Times New Roman" w:cs="Arial"/>
            <w:color w:val="804A17"/>
            <w:kern w:val="0"/>
            <w:lang w:eastAsia="en-GB"/>
            <w14:ligatures w14:val="none"/>
          </w:rPr>
          <w:t>consultation</w:t>
        </w:r>
      </w:hyperlink>
      <w:r w:rsidR="002D23DA" w:rsidRPr="00E8620D">
        <w:rPr>
          <w:rFonts w:eastAsia="Times New Roman" w:cs="Arial"/>
          <w:color w:val="000000" w:themeColor="text1"/>
          <w:kern w:val="0"/>
          <w:lang w:eastAsia="en-GB"/>
          <w14:ligatures w14:val="none"/>
        </w:rPr>
        <w:t xml:space="preserve"> </w:t>
      </w:r>
      <w:r w:rsidR="001E09CF" w:rsidRPr="00E8620D">
        <w:rPr>
          <w:rFonts w:eastAsia="Times New Roman" w:cs="Arial"/>
          <w:color w:val="000000" w:themeColor="text1"/>
          <w:kern w:val="0"/>
          <w:lang w:eastAsia="en-GB"/>
          <w14:ligatures w14:val="none"/>
        </w:rPr>
        <w:t>on behalf of the Government</w:t>
      </w:r>
      <w:r w:rsidR="00C372A8" w:rsidRPr="00E8620D">
        <w:rPr>
          <w:rFonts w:eastAsia="Times New Roman" w:cs="Arial"/>
          <w:color w:val="000000" w:themeColor="text1"/>
          <w:kern w:val="0"/>
          <w:lang w:eastAsia="en-GB"/>
          <w14:ligatures w14:val="none"/>
        </w:rPr>
        <w:t xml:space="preserve">, which sought the views of affected people on a proposed redress scheme </w:t>
      </w:r>
      <w:r w:rsidR="000C662D">
        <w:rPr>
          <w:rFonts w:eastAsia="Times New Roman" w:cs="Arial"/>
          <w:color w:val="000000" w:themeColor="text1"/>
          <w:kern w:val="0"/>
          <w:lang w:eastAsia="en-GB"/>
          <w14:ligatures w14:val="none"/>
        </w:rPr>
        <w:t xml:space="preserve">and </w:t>
      </w:r>
      <w:r w:rsidR="000C662D" w:rsidRPr="00E8620D">
        <w:rPr>
          <w:rFonts w:eastAsia="Times New Roman" w:cs="Arial"/>
          <w:color w:val="000000" w:themeColor="text1"/>
          <w:kern w:val="0"/>
          <w:lang w:eastAsia="en-GB"/>
          <w14:ligatures w14:val="none"/>
        </w:rPr>
        <w:t>engaged with over 500 participants</w:t>
      </w:r>
      <w:r w:rsidR="00C372A8" w:rsidRPr="00E8620D">
        <w:rPr>
          <w:rFonts w:eastAsia="Times New Roman" w:cs="Arial"/>
          <w:color w:val="000000" w:themeColor="text1"/>
          <w:kern w:val="0"/>
          <w:lang w:eastAsia="en-GB"/>
          <w14:ligatures w14:val="none"/>
        </w:rPr>
        <w:t xml:space="preserve"> </w:t>
      </w:r>
      <w:r w:rsidR="00C757DB" w:rsidRPr="00E8620D">
        <w:rPr>
          <w:rFonts w:eastAsia="Times New Roman" w:cs="Arial"/>
          <w:color w:val="000000" w:themeColor="text1"/>
          <w:kern w:val="0"/>
          <w:lang w:eastAsia="en-GB"/>
          <w14:ligatures w14:val="none"/>
        </w:rPr>
        <w:t>(O’Kennedy, 2021: 21)</w:t>
      </w:r>
      <w:r w:rsidR="00695E5A" w:rsidRPr="00E8620D">
        <w:rPr>
          <w:rFonts w:eastAsia="Times New Roman" w:cs="Arial"/>
          <w:color w:val="000000" w:themeColor="text1"/>
          <w:kern w:val="0"/>
          <w:lang w:eastAsia="en-GB"/>
          <w14:ligatures w14:val="none"/>
        </w:rPr>
        <w:t>.</w:t>
      </w:r>
      <w:r w:rsidR="00C757DB" w:rsidRPr="00E8620D">
        <w:rPr>
          <w:rFonts w:eastAsia="Times New Roman" w:cs="Arial"/>
          <w:color w:val="000000" w:themeColor="text1"/>
          <w:kern w:val="0"/>
          <w:lang w:eastAsia="en-GB"/>
          <w14:ligatures w14:val="none"/>
        </w:rPr>
        <w:t xml:space="preserve"> </w:t>
      </w:r>
      <w:r w:rsidR="00775ECC" w:rsidRPr="00E8620D">
        <w:rPr>
          <w:rFonts w:eastAsia="Times New Roman" w:cs="Arial"/>
          <w:color w:val="000000" w:themeColor="text1"/>
          <w:kern w:val="0"/>
          <w:lang w:eastAsia="en-GB"/>
          <w14:ligatures w14:val="none"/>
        </w:rPr>
        <w:t>Moreover, i</w:t>
      </w:r>
      <w:r w:rsidR="00C757DB" w:rsidRPr="00E8620D">
        <w:rPr>
          <w:rFonts w:eastAsia="Times New Roman" w:cs="Arial"/>
          <w:color w:val="000000" w:themeColor="text1"/>
          <w:kern w:val="0"/>
          <w:lang w:eastAsia="en-GB"/>
          <w14:ligatures w14:val="none"/>
        </w:rPr>
        <w:t xml:space="preserve">n March 2024, Patricia Carey </w:t>
      </w:r>
      <w:hyperlink r:id="rId23" w:history="1">
        <w:r w:rsidR="00C757DB" w:rsidRPr="00DB0545">
          <w:rPr>
            <w:rStyle w:val="Hyperlink"/>
            <w:rFonts w:eastAsia="Times New Roman" w:cs="Arial"/>
            <w:color w:val="804A17"/>
            <w:kern w:val="0"/>
            <w:lang w:eastAsia="en-GB"/>
            <w14:ligatures w14:val="none"/>
          </w:rPr>
          <w:t>was appointed</w:t>
        </w:r>
      </w:hyperlink>
      <w:r w:rsidR="00C757DB" w:rsidRPr="00E8620D">
        <w:rPr>
          <w:rFonts w:eastAsia="Times New Roman" w:cs="Arial"/>
          <w:color w:val="000000" w:themeColor="text1"/>
          <w:kern w:val="0"/>
          <w:lang w:eastAsia="en-GB"/>
          <w14:ligatures w14:val="none"/>
        </w:rPr>
        <w:t xml:space="preserve"> as Special Advocate for Survivors of Institutional Abus</w:t>
      </w:r>
      <w:r w:rsidR="00C757DB" w:rsidRPr="00D66946">
        <w:rPr>
          <w:rFonts w:eastAsia="Times New Roman" w:cs="Arial"/>
          <w:color w:val="000000" w:themeColor="text1"/>
          <w:kern w:val="0"/>
          <w:lang w:eastAsia="en-GB"/>
          <w14:ligatures w14:val="none"/>
        </w:rPr>
        <w:t>e</w:t>
      </w:r>
      <w:r w:rsidR="009F2153" w:rsidRPr="00D66946">
        <w:rPr>
          <w:rStyle w:val="FootnoteReference"/>
          <w:rFonts w:eastAsia="Calibri" w:cs="Arial"/>
          <w:color w:val="000000" w:themeColor="text1"/>
          <w:lang w:val="en-GB"/>
        </w:rPr>
        <w:footnoteReference w:id="9"/>
      </w:r>
      <w:r w:rsidR="00C757DB" w:rsidRPr="00E8620D">
        <w:rPr>
          <w:color w:val="000000" w:themeColor="text1"/>
        </w:rPr>
        <w:t> (Department of Children, Equality, Disability, Integration and Youth, 2024)</w:t>
      </w:r>
      <w:r w:rsidR="00C757DB" w:rsidRPr="00E8620D">
        <w:rPr>
          <w:rFonts w:eastAsia="Times New Roman" w:cs="Arial"/>
          <w:color w:val="000000" w:themeColor="text1"/>
          <w:kern w:val="0"/>
          <w:lang w:eastAsia="en-GB"/>
          <w14:ligatures w14:val="none"/>
        </w:rPr>
        <w:t xml:space="preserve">. </w:t>
      </w:r>
      <w:r w:rsidR="00790B6B" w:rsidRPr="00E8620D">
        <w:rPr>
          <w:rFonts w:eastAsia="Times New Roman" w:cs="Arial"/>
          <w:color w:val="000000" w:themeColor="text1"/>
          <w:kern w:val="0"/>
          <w:lang w:eastAsia="en-GB"/>
          <w14:ligatures w14:val="none"/>
        </w:rPr>
        <w:t xml:space="preserve">In a September 2024 press release to mark her first six months in post, Carey reported that </w:t>
      </w:r>
      <w:r w:rsidR="000D6A16" w:rsidRPr="00E8620D">
        <w:rPr>
          <w:rFonts w:eastAsia="Times New Roman" w:cs="Arial"/>
          <w:color w:val="000000" w:themeColor="text1"/>
          <w:kern w:val="0"/>
          <w:lang w:eastAsia="en-GB"/>
          <w14:ligatures w14:val="none"/>
        </w:rPr>
        <w:t xml:space="preserve">at that point </w:t>
      </w:r>
      <w:r w:rsidR="00790B6B" w:rsidRPr="00E8620D">
        <w:rPr>
          <w:rFonts w:eastAsia="Times New Roman" w:cs="Arial"/>
          <w:color w:val="000000" w:themeColor="text1"/>
          <w:kern w:val="0"/>
          <w:lang w:eastAsia="en-GB"/>
          <w14:ligatures w14:val="none"/>
        </w:rPr>
        <w:t>she had engaged with over 500 affected people from Ireland and abroad.</w:t>
      </w:r>
      <w:r w:rsidR="004B04C5" w:rsidRPr="00E8620D">
        <w:rPr>
          <w:rFonts w:eastAsia="Times New Roman" w:cs="Arial"/>
          <w:color w:val="000000" w:themeColor="text1"/>
          <w:kern w:val="0"/>
          <w:lang w:eastAsia="en-GB"/>
          <w14:ligatures w14:val="none"/>
        </w:rPr>
        <w:t xml:space="preserve"> The ‘key messages’ </w:t>
      </w:r>
      <w:r w:rsidR="00CD0728">
        <w:rPr>
          <w:rFonts w:eastAsia="Times New Roman" w:cs="Arial"/>
          <w:color w:val="000000" w:themeColor="text1"/>
          <w:kern w:val="0"/>
          <w:lang w:eastAsia="en-GB"/>
          <w14:ligatures w14:val="none"/>
        </w:rPr>
        <w:t xml:space="preserve">which </w:t>
      </w:r>
      <w:r w:rsidR="00CD0728" w:rsidRPr="00E8620D">
        <w:rPr>
          <w:rFonts w:eastAsia="Times New Roman" w:cs="Arial"/>
          <w:color w:val="000000" w:themeColor="text1"/>
          <w:kern w:val="0"/>
          <w:lang w:eastAsia="en-GB"/>
          <w14:ligatures w14:val="none"/>
        </w:rPr>
        <w:t xml:space="preserve">affected people </w:t>
      </w:r>
      <w:r w:rsidR="004B04C5" w:rsidRPr="00E8620D">
        <w:rPr>
          <w:rFonts w:eastAsia="Times New Roman" w:cs="Arial"/>
          <w:color w:val="000000" w:themeColor="text1"/>
          <w:kern w:val="0"/>
          <w:lang w:eastAsia="en-GB"/>
          <w14:ligatures w14:val="none"/>
        </w:rPr>
        <w:t xml:space="preserve">reported to </w:t>
      </w:r>
      <w:r w:rsidR="00C51673">
        <w:rPr>
          <w:rFonts w:eastAsia="Times New Roman" w:cs="Arial"/>
          <w:color w:val="000000" w:themeColor="text1"/>
          <w:kern w:val="0"/>
          <w:lang w:eastAsia="en-GB"/>
          <w14:ligatures w14:val="none"/>
        </w:rPr>
        <w:t>the Special Advocate</w:t>
      </w:r>
      <w:r w:rsidR="004B04C5" w:rsidRPr="00E8620D">
        <w:rPr>
          <w:rFonts w:eastAsia="Times New Roman" w:cs="Arial"/>
          <w:color w:val="000000" w:themeColor="text1"/>
          <w:kern w:val="0"/>
          <w:lang w:eastAsia="en-GB"/>
          <w14:ligatures w14:val="none"/>
        </w:rPr>
        <w:t xml:space="preserve"> are as follows: </w:t>
      </w:r>
    </w:p>
    <w:p w14:paraId="192777DC" w14:textId="77777777" w:rsidR="004B04C5" w:rsidRPr="00840BF8" w:rsidRDefault="004B04C5" w:rsidP="00A91A94">
      <w:pPr>
        <w:shd w:val="clear" w:color="auto" w:fill="FFFFFF"/>
        <w:spacing w:line="276" w:lineRule="auto"/>
        <w:ind w:left="1418" w:hanging="567"/>
        <w:jc w:val="both"/>
        <w:rPr>
          <w:rFonts w:eastAsia="Times New Roman" w:cs="Arial"/>
          <w:b/>
          <w:bCs/>
          <w:color w:val="000000" w:themeColor="text1"/>
          <w:kern w:val="0"/>
          <w:lang w:eastAsia="en-GB"/>
          <w14:ligatures w14:val="none"/>
        </w:rPr>
      </w:pPr>
    </w:p>
    <w:p w14:paraId="01ABAE57" w14:textId="77777777" w:rsidR="004B04C5" w:rsidRPr="00840BF8" w:rsidRDefault="004B04C5" w:rsidP="00840BF8">
      <w:pPr>
        <w:pStyle w:val="ListParagraph"/>
        <w:numPr>
          <w:ilvl w:val="0"/>
          <w:numId w:val="4"/>
        </w:numPr>
        <w:shd w:val="clear" w:color="auto" w:fill="FFFFFF"/>
        <w:spacing w:line="276" w:lineRule="auto"/>
        <w:ind w:left="1276" w:hanging="425"/>
        <w:jc w:val="both"/>
        <w:rPr>
          <w:rFonts w:eastAsia="Times New Roman" w:cs="Arial"/>
          <w:color w:val="000000" w:themeColor="text1"/>
          <w:kern w:val="0"/>
          <w:lang w:eastAsia="en-GB"/>
          <w14:ligatures w14:val="none"/>
        </w:rPr>
      </w:pPr>
      <w:r w:rsidRPr="00840BF8">
        <w:rPr>
          <w:rFonts w:eastAsia="Times New Roman" w:cs="Arial"/>
          <w:color w:val="000000" w:themeColor="text1"/>
          <w:kern w:val="0"/>
          <w:lang w:eastAsia="en-GB"/>
          <w14:ligatures w14:val="none"/>
        </w:rPr>
        <w:t>Urgent need for access to records including those in private and religious ownership</w:t>
      </w:r>
    </w:p>
    <w:p w14:paraId="2C3BE986" w14:textId="77777777" w:rsidR="004B04C5" w:rsidRPr="00840BF8" w:rsidRDefault="004B04C5" w:rsidP="00840BF8">
      <w:pPr>
        <w:pStyle w:val="ListParagraph"/>
        <w:numPr>
          <w:ilvl w:val="0"/>
          <w:numId w:val="4"/>
        </w:numPr>
        <w:shd w:val="clear" w:color="auto" w:fill="FFFFFF"/>
        <w:spacing w:line="276" w:lineRule="auto"/>
        <w:ind w:left="1276" w:hanging="425"/>
        <w:jc w:val="both"/>
        <w:rPr>
          <w:rFonts w:eastAsia="Times New Roman" w:cs="Arial"/>
          <w:color w:val="000000" w:themeColor="text1"/>
          <w:kern w:val="0"/>
          <w:lang w:eastAsia="en-GB"/>
          <w14:ligatures w14:val="none"/>
        </w:rPr>
      </w:pPr>
      <w:r w:rsidRPr="00840BF8">
        <w:rPr>
          <w:rFonts w:eastAsia="Times New Roman" w:cs="Arial"/>
          <w:color w:val="000000" w:themeColor="text1"/>
          <w:kern w:val="0"/>
          <w:lang w:eastAsia="en-GB"/>
          <w14:ligatures w14:val="none"/>
        </w:rPr>
        <w:t xml:space="preserve">Positive response to planned National Centre for Research and Remembrance and the need for local memorialisation at all institutions </w:t>
      </w:r>
    </w:p>
    <w:p w14:paraId="73903376" w14:textId="6AC89653" w:rsidR="004B04C5" w:rsidRPr="00840BF8" w:rsidRDefault="004B04C5" w:rsidP="00840BF8">
      <w:pPr>
        <w:pStyle w:val="ListParagraph"/>
        <w:numPr>
          <w:ilvl w:val="0"/>
          <w:numId w:val="4"/>
        </w:numPr>
        <w:shd w:val="clear" w:color="auto" w:fill="FFFFFF"/>
        <w:spacing w:line="276" w:lineRule="auto"/>
        <w:ind w:left="1276" w:hanging="425"/>
        <w:jc w:val="both"/>
        <w:rPr>
          <w:rFonts w:eastAsia="Times New Roman" w:cs="Arial"/>
          <w:color w:val="000000" w:themeColor="text1"/>
          <w:kern w:val="0"/>
          <w:lang w:eastAsia="en-GB"/>
          <w14:ligatures w14:val="none"/>
        </w:rPr>
      </w:pPr>
      <w:r w:rsidRPr="00840BF8">
        <w:rPr>
          <w:rFonts w:eastAsia="Times New Roman" w:cs="Arial"/>
          <w:color w:val="000000" w:themeColor="text1"/>
          <w:kern w:val="0"/>
          <w:lang w:eastAsia="en-GB"/>
          <w14:ligatures w14:val="none"/>
        </w:rPr>
        <w:t xml:space="preserve">Exclusions from and operational issues with Mother &amp; Baby Institution payment scheme </w:t>
      </w:r>
    </w:p>
    <w:p w14:paraId="063DF016" w14:textId="77777777" w:rsidR="004B04C5" w:rsidRPr="00840BF8" w:rsidRDefault="004B04C5" w:rsidP="00840BF8">
      <w:pPr>
        <w:pStyle w:val="ListParagraph"/>
        <w:numPr>
          <w:ilvl w:val="0"/>
          <w:numId w:val="4"/>
        </w:numPr>
        <w:shd w:val="clear" w:color="auto" w:fill="FFFFFF"/>
        <w:spacing w:line="276" w:lineRule="auto"/>
        <w:ind w:left="1276" w:hanging="425"/>
        <w:jc w:val="both"/>
        <w:rPr>
          <w:rFonts w:eastAsia="Times New Roman" w:cs="Arial"/>
          <w:color w:val="000000" w:themeColor="text1"/>
          <w:kern w:val="0"/>
          <w:lang w:eastAsia="en-GB"/>
          <w14:ligatures w14:val="none"/>
        </w:rPr>
      </w:pPr>
      <w:r w:rsidRPr="00840BF8">
        <w:rPr>
          <w:rFonts w:eastAsia="Times New Roman" w:cs="Arial"/>
          <w:color w:val="000000" w:themeColor="text1"/>
          <w:kern w:val="0"/>
          <w:lang w:eastAsia="en-GB"/>
          <w14:ligatures w14:val="none"/>
        </w:rPr>
        <w:t>Supports for Survivors of Residential Institutional Abuse Bill requires speedy enactment</w:t>
      </w:r>
    </w:p>
    <w:p w14:paraId="1864B6E1" w14:textId="77777777" w:rsidR="004B04C5" w:rsidRPr="00840BF8" w:rsidRDefault="004B04C5" w:rsidP="00840BF8">
      <w:pPr>
        <w:pStyle w:val="ListParagraph"/>
        <w:numPr>
          <w:ilvl w:val="0"/>
          <w:numId w:val="4"/>
        </w:numPr>
        <w:shd w:val="clear" w:color="auto" w:fill="FFFFFF"/>
        <w:spacing w:line="276" w:lineRule="auto"/>
        <w:ind w:left="1276" w:hanging="425"/>
        <w:jc w:val="both"/>
        <w:rPr>
          <w:rFonts w:eastAsia="Times New Roman" w:cs="Arial"/>
          <w:color w:val="000000" w:themeColor="text1"/>
          <w:kern w:val="0"/>
          <w:lang w:eastAsia="en-GB"/>
          <w14:ligatures w14:val="none"/>
        </w:rPr>
      </w:pPr>
      <w:r w:rsidRPr="00840BF8">
        <w:rPr>
          <w:rFonts w:eastAsia="Times New Roman" w:cs="Arial"/>
          <w:color w:val="000000" w:themeColor="text1"/>
          <w:kern w:val="0"/>
          <w:lang w:eastAsia="en-GB"/>
          <w14:ligatures w14:val="none"/>
        </w:rPr>
        <w:t>Survivors feel ‘Over Consulted and Under Delivered’</w:t>
      </w:r>
    </w:p>
    <w:p w14:paraId="7E131DDD" w14:textId="0754B950" w:rsidR="004B04C5" w:rsidRPr="00840BF8" w:rsidRDefault="004B04C5" w:rsidP="00840BF8">
      <w:pPr>
        <w:pStyle w:val="ListParagraph"/>
        <w:numPr>
          <w:ilvl w:val="0"/>
          <w:numId w:val="4"/>
        </w:numPr>
        <w:shd w:val="clear" w:color="auto" w:fill="FFFFFF"/>
        <w:spacing w:line="276" w:lineRule="auto"/>
        <w:ind w:left="1276" w:hanging="425"/>
        <w:jc w:val="both"/>
        <w:rPr>
          <w:rFonts w:eastAsia="Times New Roman" w:cs="Arial"/>
          <w:color w:val="000000" w:themeColor="text1"/>
          <w:kern w:val="0"/>
          <w:lang w:eastAsia="en-GB"/>
          <w14:ligatures w14:val="none"/>
        </w:rPr>
      </w:pPr>
      <w:r w:rsidRPr="00840BF8">
        <w:rPr>
          <w:rFonts w:eastAsia="Times New Roman" w:cs="Arial"/>
          <w:color w:val="000000" w:themeColor="text1"/>
          <w:kern w:val="0"/>
          <w:lang w:eastAsia="en-GB"/>
          <w14:ligatures w14:val="none"/>
        </w:rPr>
        <w:t>Huge desire from survivors to share their experiences of institutional abuse (Carey, 2024).</w:t>
      </w:r>
    </w:p>
    <w:p w14:paraId="7A9E64CA" w14:textId="77777777" w:rsidR="007765D9" w:rsidRPr="00E8620D" w:rsidRDefault="007765D9" w:rsidP="00DC1B87">
      <w:pPr>
        <w:shd w:val="clear" w:color="auto" w:fill="FFFFFF"/>
        <w:spacing w:line="360" w:lineRule="auto"/>
        <w:jc w:val="both"/>
        <w:rPr>
          <w:rFonts w:eastAsia="Times New Roman" w:cs="Arial"/>
          <w:color w:val="000000" w:themeColor="text1"/>
          <w:kern w:val="0"/>
          <w:lang w:eastAsia="en-GB"/>
          <w14:ligatures w14:val="none"/>
        </w:rPr>
      </w:pPr>
    </w:p>
    <w:p w14:paraId="34926BF9" w14:textId="5C0289B1" w:rsidR="007765D9" w:rsidRPr="00E8620D" w:rsidRDefault="0078584B" w:rsidP="00DC1B87">
      <w:pPr>
        <w:shd w:val="clear" w:color="auto" w:fill="FFFFFF"/>
        <w:spacing w:line="360" w:lineRule="auto"/>
        <w:jc w:val="both"/>
        <w:rPr>
          <w:rFonts w:eastAsia="Times New Roman" w:cs="Arial"/>
          <w:color w:val="000000" w:themeColor="text1"/>
          <w:kern w:val="0"/>
          <w:lang w:eastAsia="en-GB"/>
          <w14:ligatures w14:val="none"/>
        </w:rPr>
      </w:pPr>
      <w:r>
        <w:rPr>
          <w:rFonts w:eastAsia="Times New Roman" w:cs="Arial"/>
          <w:color w:val="000000" w:themeColor="text1"/>
          <w:kern w:val="0"/>
          <w:lang w:eastAsia="en-GB"/>
          <w14:ligatures w14:val="none"/>
        </w:rPr>
        <w:t>In light of the consultations and recommendations cited above</w:t>
      </w:r>
      <w:r w:rsidR="007765D9" w:rsidRPr="00E8620D">
        <w:rPr>
          <w:rFonts w:eastAsia="Times New Roman" w:cs="Arial"/>
          <w:color w:val="000000" w:themeColor="text1"/>
          <w:kern w:val="0"/>
          <w:lang w:eastAsia="en-GB"/>
          <w14:ligatures w14:val="none"/>
        </w:rPr>
        <w:t xml:space="preserve">, </w:t>
      </w:r>
      <w:r w:rsidR="00120AEE">
        <w:rPr>
          <w:rFonts w:eastAsia="Times New Roman" w:cs="Arial"/>
          <w:color w:val="000000" w:themeColor="text1"/>
          <w:kern w:val="0"/>
          <w:lang w:eastAsia="en-GB"/>
          <w14:ligatures w14:val="none"/>
        </w:rPr>
        <w:t xml:space="preserve">it is </w:t>
      </w:r>
      <w:r w:rsidR="00935981">
        <w:rPr>
          <w:rFonts w:eastAsia="Times New Roman" w:cs="Arial"/>
          <w:color w:val="000000" w:themeColor="text1"/>
          <w:kern w:val="0"/>
          <w:lang w:eastAsia="en-GB"/>
          <w14:ligatures w14:val="none"/>
        </w:rPr>
        <w:t>in</w:t>
      </w:r>
      <w:r w:rsidR="00120AEE">
        <w:rPr>
          <w:rFonts w:eastAsia="Times New Roman" w:cs="Arial"/>
          <w:color w:val="000000" w:themeColor="text1"/>
          <w:kern w:val="0"/>
          <w:lang w:eastAsia="en-GB"/>
          <w14:ligatures w14:val="none"/>
        </w:rPr>
        <w:t xml:space="preserve">accurate to suggest that </w:t>
      </w:r>
      <w:r w:rsidR="00120AEE" w:rsidRPr="00E8620D">
        <w:rPr>
          <w:rFonts w:eastAsia="Times New Roman" w:cs="Arial"/>
          <w:color w:val="000000" w:themeColor="text1"/>
          <w:kern w:val="0"/>
          <w:lang w:eastAsia="en-GB"/>
          <w14:ligatures w14:val="none"/>
        </w:rPr>
        <w:t xml:space="preserve">affected people’s experiences and associated requirements </w:t>
      </w:r>
      <w:r w:rsidR="00120AEE">
        <w:rPr>
          <w:rFonts w:eastAsia="Times New Roman" w:cs="Arial"/>
          <w:color w:val="000000" w:themeColor="text1"/>
          <w:kern w:val="0"/>
          <w:lang w:eastAsia="en-GB"/>
          <w14:ligatures w14:val="none"/>
        </w:rPr>
        <w:t xml:space="preserve">are </w:t>
      </w:r>
      <w:r w:rsidR="00120AEE" w:rsidRPr="00E8620D">
        <w:rPr>
          <w:rFonts w:eastAsia="Times New Roman" w:cs="Arial"/>
          <w:color w:val="000000" w:themeColor="text1"/>
          <w:kern w:val="0"/>
          <w:lang w:eastAsia="en-GB"/>
          <w14:ligatures w14:val="none"/>
        </w:rPr>
        <w:t xml:space="preserve">‘not well understood’ (University of Limerick, 2024e). </w:t>
      </w:r>
      <w:r w:rsidR="00CA410C" w:rsidRPr="00E8620D">
        <w:rPr>
          <w:rFonts w:eastAsia="Times New Roman" w:cs="Arial"/>
          <w:color w:val="000000" w:themeColor="text1"/>
          <w:kern w:val="0"/>
          <w:lang w:eastAsia="en-GB"/>
          <w14:ligatures w14:val="none"/>
        </w:rPr>
        <w:t>Indeed</w:t>
      </w:r>
      <w:r w:rsidR="007765D9" w:rsidRPr="00E8620D">
        <w:rPr>
          <w:rFonts w:eastAsia="Times New Roman" w:cs="Arial"/>
          <w:color w:val="000000" w:themeColor="text1"/>
          <w:kern w:val="0"/>
          <w:lang w:eastAsia="en-GB"/>
          <w14:ligatures w14:val="none"/>
        </w:rPr>
        <w:t xml:space="preserve">, as indicated by the Special Advocate’s press release, </w:t>
      </w:r>
      <w:r w:rsidR="00120AEE">
        <w:rPr>
          <w:rFonts w:eastAsia="Times New Roman" w:cs="Arial"/>
          <w:color w:val="000000" w:themeColor="text1"/>
          <w:kern w:val="0"/>
          <w:lang w:eastAsia="en-GB"/>
          <w14:ligatures w14:val="none"/>
        </w:rPr>
        <w:t xml:space="preserve">if anything, </w:t>
      </w:r>
      <w:r w:rsidR="007765D9" w:rsidRPr="00E8620D">
        <w:rPr>
          <w:rFonts w:eastAsia="Times New Roman" w:cs="Arial"/>
          <w:color w:val="000000" w:themeColor="text1"/>
          <w:kern w:val="0"/>
          <w:lang w:eastAsia="en-GB"/>
          <w14:ligatures w14:val="none"/>
        </w:rPr>
        <w:t>these individuals feel ‘Over Consulted and Under Delivered’</w:t>
      </w:r>
      <w:r w:rsidR="00415AB3" w:rsidRPr="00E8620D">
        <w:rPr>
          <w:rFonts w:eastAsia="Times New Roman" w:cs="Arial"/>
          <w:color w:val="000000" w:themeColor="text1"/>
          <w:kern w:val="0"/>
          <w:lang w:eastAsia="en-GB"/>
          <w14:ligatures w14:val="none"/>
        </w:rPr>
        <w:t xml:space="preserve"> </w:t>
      </w:r>
      <w:r w:rsidR="007765D9" w:rsidRPr="00E8620D">
        <w:rPr>
          <w:rFonts w:eastAsia="Times New Roman" w:cs="Arial"/>
          <w:color w:val="000000" w:themeColor="text1"/>
          <w:kern w:val="0"/>
          <w:lang w:eastAsia="en-GB"/>
          <w14:ligatures w14:val="none"/>
        </w:rPr>
        <w:t>(Carey, 2024).</w:t>
      </w:r>
    </w:p>
    <w:p w14:paraId="07017E65" w14:textId="51947439" w:rsidR="00D031D9" w:rsidRDefault="00D031D9">
      <w:pPr>
        <w:rPr>
          <w:rFonts w:eastAsia="Times New Roman" w:cs="Arial"/>
          <w:b/>
          <w:bCs/>
          <w:color w:val="000000" w:themeColor="text1"/>
          <w:kern w:val="0"/>
          <w:lang w:eastAsia="en-GB"/>
          <w14:ligatures w14:val="none"/>
        </w:rPr>
      </w:pPr>
    </w:p>
    <w:p w14:paraId="1462C234" w14:textId="153AACBD" w:rsidR="00E21D45" w:rsidRPr="00E8620D" w:rsidRDefault="00E21D45" w:rsidP="00DC1B87">
      <w:pPr>
        <w:shd w:val="clear" w:color="auto" w:fill="FFFFFF"/>
        <w:spacing w:line="360" w:lineRule="auto"/>
        <w:ind w:left="851" w:hanging="851"/>
        <w:jc w:val="both"/>
        <w:rPr>
          <w:rFonts w:eastAsia="Times New Roman" w:cs="Arial"/>
          <w:b/>
          <w:bCs/>
          <w:color w:val="000000" w:themeColor="text1"/>
          <w:kern w:val="0"/>
          <w:lang w:eastAsia="en-GB"/>
          <w14:ligatures w14:val="none"/>
        </w:rPr>
      </w:pPr>
      <w:r w:rsidRPr="00E8620D">
        <w:rPr>
          <w:rFonts w:eastAsia="Times New Roman" w:cs="Arial"/>
          <w:b/>
          <w:bCs/>
          <w:color w:val="000000" w:themeColor="text1"/>
          <w:kern w:val="0"/>
          <w:lang w:eastAsia="en-GB"/>
          <w14:ligatures w14:val="none"/>
        </w:rPr>
        <w:t>2.2</w:t>
      </w:r>
      <w:r w:rsidRPr="00E8620D">
        <w:rPr>
          <w:rFonts w:eastAsia="Times New Roman" w:cs="Arial"/>
          <w:b/>
          <w:bCs/>
          <w:color w:val="000000" w:themeColor="text1"/>
          <w:kern w:val="0"/>
          <w:lang w:eastAsia="en-GB"/>
          <w14:ligatures w14:val="none"/>
        </w:rPr>
        <w:tab/>
        <w:t>ERC Advanced Grant Project</w:t>
      </w:r>
    </w:p>
    <w:p w14:paraId="72C445F9" w14:textId="6436A278" w:rsidR="005639DA" w:rsidRPr="00E8620D" w:rsidRDefault="002A46E5" w:rsidP="00DC1B87">
      <w:pPr>
        <w:shd w:val="clear" w:color="auto" w:fill="FFFFFF"/>
        <w:spacing w:line="360" w:lineRule="auto"/>
        <w:jc w:val="both"/>
        <w:rPr>
          <w:color w:val="000000" w:themeColor="text1"/>
          <w:lang w:val="en-GB"/>
        </w:rPr>
      </w:pPr>
      <w:r w:rsidRPr="00E8620D">
        <w:rPr>
          <w:rFonts w:eastAsia="Times New Roman" w:cs="Arial"/>
          <w:color w:val="000000" w:themeColor="text1"/>
          <w:kern w:val="0"/>
          <w:lang w:eastAsia="en-GB"/>
          <w14:ligatures w14:val="none"/>
        </w:rPr>
        <w:t xml:space="preserve">As </w:t>
      </w:r>
      <w:r w:rsidR="00BC56D0">
        <w:rPr>
          <w:rFonts w:eastAsia="Times New Roman" w:cs="Arial"/>
          <w:color w:val="000000" w:themeColor="text1"/>
          <w:kern w:val="0"/>
          <w:lang w:eastAsia="en-GB"/>
          <w14:ligatures w14:val="none"/>
        </w:rPr>
        <w:t>noted</w:t>
      </w:r>
      <w:r w:rsidR="00BC56D0" w:rsidRPr="00E8620D">
        <w:rPr>
          <w:rFonts w:eastAsia="Times New Roman" w:cs="Arial"/>
          <w:color w:val="000000" w:themeColor="text1"/>
          <w:kern w:val="0"/>
          <w:lang w:eastAsia="en-GB"/>
          <w14:ligatures w14:val="none"/>
        </w:rPr>
        <w:t xml:space="preserve"> </w:t>
      </w:r>
      <w:r w:rsidRPr="00E8620D">
        <w:rPr>
          <w:rFonts w:eastAsia="Times New Roman" w:cs="Arial"/>
          <w:color w:val="000000" w:themeColor="text1"/>
          <w:kern w:val="0"/>
          <w:lang w:eastAsia="en-GB"/>
          <w14:ligatures w14:val="none"/>
        </w:rPr>
        <w:t xml:space="preserve">in the </w:t>
      </w:r>
      <w:r w:rsidRPr="00E8620D">
        <w:rPr>
          <w:rFonts w:eastAsia="Times New Roman" w:cs="Arial"/>
          <w:b/>
          <w:bCs/>
          <w:color w:val="000000" w:themeColor="text1"/>
          <w:kern w:val="0"/>
          <w:lang w:eastAsia="en-GB"/>
          <w14:ligatures w14:val="none"/>
        </w:rPr>
        <w:t>Introduction</w:t>
      </w:r>
      <w:r w:rsidRPr="00E8620D">
        <w:rPr>
          <w:rFonts w:eastAsia="Times New Roman" w:cs="Arial"/>
          <w:color w:val="000000" w:themeColor="text1"/>
          <w:kern w:val="0"/>
          <w:lang w:eastAsia="en-GB"/>
          <w14:ligatures w14:val="none"/>
        </w:rPr>
        <w:t xml:space="preserve">, </w:t>
      </w:r>
      <w:r w:rsidR="00197E88" w:rsidRPr="00E8620D">
        <w:rPr>
          <w:rFonts w:eastAsia="Times New Roman" w:cs="Arial"/>
          <w:color w:val="000000" w:themeColor="text1"/>
          <w:kern w:val="0"/>
          <w:lang w:eastAsia="en-GB"/>
          <w14:ligatures w14:val="none"/>
        </w:rPr>
        <w:t>th</w:t>
      </w:r>
      <w:r w:rsidR="00F02234" w:rsidRPr="00E8620D">
        <w:rPr>
          <w:rFonts w:eastAsia="Times New Roman" w:cs="Arial"/>
          <w:color w:val="000000" w:themeColor="text1"/>
          <w:kern w:val="0"/>
          <w:lang w:eastAsia="en-GB"/>
          <w14:ligatures w14:val="none"/>
        </w:rPr>
        <w:t xml:space="preserve">e EIMBI </w:t>
      </w:r>
      <w:r w:rsidR="00197E88" w:rsidRPr="00E8620D">
        <w:rPr>
          <w:rFonts w:eastAsia="Times New Roman" w:cs="Arial"/>
          <w:color w:val="000000" w:themeColor="text1"/>
          <w:kern w:val="0"/>
          <w:lang w:eastAsia="en-GB"/>
          <w14:ligatures w14:val="none"/>
        </w:rPr>
        <w:t xml:space="preserve">study appears to be </w:t>
      </w:r>
      <w:r w:rsidR="00CF3FB8" w:rsidRPr="00E8620D">
        <w:rPr>
          <w:rFonts w:eastAsia="Times New Roman" w:cs="Arial"/>
          <w:color w:val="000000" w:themeColor="text1"/>
          <w:kern w:val="0"/>
          <w:lang w:eastAsia="en-GB"/>
          <w14:ligatures w14:val="none"/>
        </w:rPr>
        <w:t xml:space="preserve">part of a </w:t>
      </w:r>
      <w:r w:rsidR="004104F1" w:rsidRPr="00E8620D">
        <w:rPr>
          <w:rFonts w:eastAsia="Times New Roman" w:cs="Arial"/>
          <w:color w:val="000000" w:themeColor="text1"/>
          <w:kern w:val="0"/>
          <w:lang w:eastAsia="en-GB"/>
          <w14:ligatures w14:val="none"/>
        </w:rPr>
        <w:t xml:space="preserve">larger </w:t>
      </w:r>
      <w:r w:rsidR="006E6031" w:rsidRPr="00E8620D">
        <w:rPr>
          <w:rFonts w:eastAsia="Times New Roman" w:cs="Arial"/>
          <w:color w:val="000000" w:themeColor="text1"/>
          <w:kern w:val="0"/>
          <w:lang w:eastAsia="en-GB"/>
          <w14:ligatures w14:val="none"/>
        </w:rPr>
        <w:t xml:space="preserve">ERC-funded </w:t>
      </w:r>
      <w:r w:rsidR="00CF3FB8" w:rsidRPr="00E8620D">
        <w:rPr>
          <w:rFonts w:eastAsia="Times New Roman" w:cs="Arial"/>
          <w:color w:val="000000" w:themeColor="text1"/>
          <w:kern w:val="0"/>
          <w:lang w:eastAsia="en-GB"/>
          <w14:ligatures w14:val="none"/>
        </w:rPr>
        <w:t>project</w:t>
      </w:r>
      <w:r w:rsidR="0010213C" w:rsidRPr="00E8620D">
        <w:rPr>
          <w:rFonts w:eastAsia="Times New Roman" w:cs="Arial"/>
          <w:color w:val="000000" w:themeColor="text1"/>
          <w:kern w:val="0"/>
          <w:lang w:eastAsia="en-GB"/>
          <w14:ligatures w14:val="none"/>
        </w:rPr>
        <w:t>, entitled ‘A Social Identity Model of Trauma and Identity Change’</w:t>
      </w:r>
      <w:r w:rsidR="005065E2" w:rsidRPr="00E8620D">
        <w:rPr>
          <w:rStyle w:val="FootnoteReference"/>
          <w:rFonts w:eastAsia="Times New Roman" w:cs="Arial"/>
          <w:color w:val="000000" w:themeColor="text1"/>
          <w:kern w:val="0"/>
          <w:lang w:eastAsia="en-GB"/>
          <w14:ligatures w14:val="none"/>
        </w:rPr>
        <w:footnoteReference w:id="10"/>
      </w:r>
      <w:r w:rsidR="005766B2" w:rsidRPr="00E8620D">
        <w:rPr>
          <w:rFonts w:eastAsia="Times New Roman" w:cs="Arial"/>
          <w:color w:val="000000" w:themeColor="text1"/>
          <w:kern w:val="0"/>
          <w:lang w:eastAsia="en-GB"/>
          <w14:ligatures w14:val="none"/>
        </w:rPr>
        <w:t xml:space="preserve"> (</w:t>
      </w:r>
      <w:r w:rsidR="005065E2" w:rsidRPr="00E8620D">
        <w:rPr>
          <w:rFonts w:eastAsia="Times New Roman" w:cs="Arial"/>
          <w:color w:val="000000" w:themeColor="text1"/>
          <w:kern w:val="0"/>
          <w:lang w:eastAsia="en-GB"/>
          <w14:ligatures w14:val="none"/>
        </w:rPr>
        <w:t>SIMTIC</w:t>
      </w:r>
      <w:r w:rsidR="005766B2" w:rsidRPr="00E8620D">
        <w:rPr>
          <w:rFonts w:eastAsia="Times New Roman" w:cs="Arial"/>
          <w:color w:val="000000" w:themeColor="text1"/>
          <w:kern w:val="0"/>
          <w:lang w:eastAsia="en-GB"/>
          <w14:ligatures w14:val="none"/>
        </w:rPr>
        <w:t xml:space="preserve">) (University of Limerick, 2024g). </w:t>
      </w:r>
      <w:hyperlink r:id="rId24" w:history="1">
        <w:r w:rsidR="0010213C" w:rsidRPr="000D6A16">
          <w:rPr>
            <w:rStyle w:val="Hyperlink"/>
            <w:rFonts w:eastAsia="Times New Roman" w:cs="Arial"/>
            <w:color w:val="804A17"/>
            <w:kern w:val="0"/>
            <w:lang w:eastAsia="en-GB"/>
            <w14:ligatures w14:val="none"/>
          </w:rPr>
          <w:t>A</w:t>
        </w:r>
        <w:r w:rsidR="006E6031" w:rsidRPr="000D6A16">
          <w:rPr>
            <w:rStyle w:val="Hyperlink"/>
            <w:rFonts w:eastAsia="Times New Roman" w:cs="Arial"/>
            <w:color w:val="804A17"/>
            <w:kern w:val="0"/>
            <w:lang w:eastAsia="en-GB"/>
            <w14:ligatures w14:val="none"/>
          </w:rPr>
          <w:t>ccording to the researchers</w:t>
        </w:r>
      </w:hyperlink>
      <w:r w:rsidR="006E6031" w:rsidRPr="00E8620D">
        <w:rPr>
          <w:rFonts w:eastAsia="Times New Roman" w:cs="Arial"/>
          <w:color w:val="000000" w:themeColor="text1"/>
          <w:kern w:val="0"/>
          <w:lang w:eastAsia="en-GB"/>
          <w14:ligatures w14:val="none"/>
        </w:rPr>
        <w:t xml:space="preserve">, </w:t>
      </w:r>
      <w:r w:rsidR="005E77EE" w:rsidRPr="00E8620D">
        <w:rPr>
          <w:rFonts w:eastAsia="Times New Roman" w:cs="Arial"/>
          <w:color w:val="000000" w:themeColor="text1"/>
          <w:kern w:val="0"/>
          <w:lang w:eastAsia="en-GB"/>
          <w14:ligatures w14:val="none"/>
        </w:rPr>
        <w:t>th</w:t>
      </w:r>
      <w:r w:rsidR="00FC5CBF">
        <w:rPr>
          <w:rFonts w:eastAsia="Times New Roman" w:cs="Arial"/>
          <w:color w:val="000000" w:themeColor="text1"/>
          <w:kern w:val="0"/>
          <w:lang w:eastAsia="en-GB"/>
          <w14:ligatures w14:val="none"/>
        </w:rPr>
        <w:t>e SIMTIC</w:t>
      </w:r>
      <w:r w:rsidR="005E77EE" w:rsidRPr="00E8620D">
        <w:rPr>
          <w:rFonts w:eastAsia="Times New Roman" w:cs="Arial"/>
          <w:color w:val="000000" w:themeColor="text1"/>
          <w:kern w:val="0"/>
          <w:lang w:eastAsia="en-GB"/>
          <w14:ligatures w14:val="none"/>
        </w:rPr>
        <w:t xml:space="preserve"> project </w:t>
      </w:r>
      <w:r w:rsidR="006E6031" w:rsidRPr="00E8620D">
        <w:rPr>
          <w:rFonts w:eastAsia="Times New Roman" w:cs="Arial"/>
          <w:color w:val="000000" w:themeColor="text1"/>
          <w:kern w:val="0"/>
          <w:lang w:eastAsia="en-GB"/>
          <w14:ligatures w14:val="none"/>
        </w:rPr>
        <w:t xml:space="preserve">uses a </w:t>
      </w:r>
      <w:r w:rsidR="006E6031" w:rsidRPr="00E8620D">
        <w:rPr>
          <w:rFonts w:eastAsia="Times New Roman" w:cs="Arial"/>
          <w:color w:val="000000" w:themeColor="text1"/>
          <w:kern w:val="0"/>
          <w:lang w:eastAsia="en-GB"/>
          <w14:ligatures w14:val="none"/>
        </w:rPr>
        <w:lastRenderedPageBreak/>
        <w:t>‘social identity approach to health to examine responses to traumatic events’</w:t>
      </w:r>
      <w:r w:rsidR="006E6031" w:rsidRPr="00E8620D">
        <w:rPr>
          <w:color w:val="000000" w:themeColor="text1"/>
          <w:lang w:val="en-GB"/>
        </w:rPr>
        <w:t xml:space="preserve"> </w:t>
      </w:r>
      <w:r w:rsidR="00CF3FB8" w:rsidRPr="00E8620D">
        <w:rPr>
          <w:color w:val="000000" w:themeColor="text1"/>
          <w:lang w:val="en-GB"/>
        </w:rPr>
        <w:t>(</w:t>
      </w:r>
      <w:r w:rsidR="005639DA" w:rsidRPr="00E8620D">
        <w:rPr>
          <w:color w:val="000000" w:themeColor="text1"/>
          <w:lang w:val="en-GB"/>
        </w:rPr>
        <w:t>Moroney</w:t>
      </w:r>
      <w:r w:rsidR="006E5C66" w:rsidRPr="00E8620D">
        <w:rPr>
          <w:color w:val="000000" w:themeColor="text1"/>
          <w:lang w:val="en-GB"/>
        </w:rPr>
        <w:t xml:space="preserve"> et al.</w:t>
      </w:r>
      <w:r w:rsidR="005639DA" w:rsidRPr="00E8620D">
        <w:rPr>
          <w:color w:val="000000" w:themeColor="text1"/>
          <w:lang w:val="en-GB"/>
        </w:rPr>
        <w:t xml:space="preserve">, 2025; </w:t>
      </w:r>
      <w:r w:rsidR="00CF3FB8" w:rsidRPr="00E8620D">
        <w:rPr>
          <w:color w:val="000000" w:themeColor="text1"/>
          <w:lang w:val="en-GB"/>
        </w:rPr>
        <w:t xml:space="preserve">The </w:t>
      </w:r>
      <w:proofErr w:type="spellStart"/>
      <w:r w:rsidR="00CF3FB8" w:rsidRPr="00E8620D">
        <w:rPr>
          <w:color w:val="000000" w:themeColor="text1"/>
          <w:lang w:val="en-GB"/>
        </w:rPr>
        <w:t>GroWTH</w:t>
      </w:r>
      <w:proofErr w:type="spellEnd"/>
      <w:r w:rsidR="00CF3FB8" w:rsidRPr="00E8620D">
        <w:rPr>
          <w:color w:val="000000" w:themeColor="text1"/>
          <w:lang w:val="en-GB"/>
        </w:rPr>
        <w:t xml:space="preserve"> Lab, 2021a; 2021b). </w:t>
      </w:r>
      <w:r w:rsidR="00A2405A" w:rsidRPr="00E8620D">
        <w:rPr>
          <w:color w:val="000000" w:themeColor="text1"/>
          <w:lang w:val="en-GB"/>
        </w:rPr>
        <w:t>The investigators state that</w:t>
      </w:r>
      <w:r w:rsidR="005639DA" w:rsidRPr="00E8620D">
        <w:rPr>
          <w:color w:val="000000" w:themeColor="text1"/>
          <w:lang w:val="en-GB"/>
        </w:rPr>
        <w:t>:</w:t>
      </w:r>
    </w:p>
    <w:p w14:paraId="65F6BAB8" w14:textId="77777777" w:rsidR="006E6031" w:rsidRPr="00E8620D" w:rsidRDefault="006E6031" w:rsidP="00DC1B87">
      <w:pPr>
        <w:shd w:val="clear" w:color="auto" w:fill="FFFFFF"/>
        <w:spacing w:line="276" w:lineRule="auto"/>
        <w:ind w:left="851"/>
        <w:jc w:val="both"/>
        <w:rPr>
          <w:rFonts w:eastAsia="Times New Roman" w:cs="Arial"/>
          <w:color w:val="000000" w:themeColor="text1"/>
          <w:kern w:val="0"/>
          <w:lang w:eastAsia="en-GB"/>
          <w14:ligatures w14:val="none"/>
        </w:rPr>
      </w:pPr>
    </w:p>
    <w:p w14:paraId="0E1BCC1A" w14:textId="436730F2" w:rsidR="005639DA" w:rsidRPr="00E8620D" w:rsidRDefault="00A2405A" w:rsidP="00DC1B87">
      <w:pPr>
        <w:shd w:val="clear" w:color="auto" w:fill="FFFFFF"/>
        <w:spacing w:line="276" w:lineRule="auto"/>
        <w:ind w:left="851"/>
        <w:jc w:val="both"/>
        <w:rPr>
          <w:rFonts w:eastAsia="Times New Roman" w:cs="Arial"/>
          <w:color w:val="000000" w:themeColor="text1"/>
          <w:kern w:val="0"/>
          <w:lang w:eastAsia="en-GB"/>
          <w14:ligatures w14:val="none"/>
        </w:rPr>
      </w:pPr>
      <w:r w:rsidRPr="00E8620D">
        <w:rPr>
          <w:rFonts w:eastAsia="Times New Roman" w:cs="Arial"/>
          <w:color w:val="000000" w:themeColor="text1"/>
          <w:kern w:val="0"/>
          <w:lang w:eastAsia="en-GB"/>
          <w14:ligatures w14:val="none"/>
        </w:rPr>
        <w:t>This project will develop a new social paradigm for trauma research that will allow us to understand post-traumatic stress and facilitate post-traumatic resilience and growth. This new paradigm holds that changes in social identities – the sense of self we derive from being part of valued groups – are at the heart of post-traumatic outcomes. This breakthrough project will develop a synergistic model explaining how physiological, clinical, and socio-political consequences of stress and trauma result from changes in the nature, extent, and quality of social identities. Groundbreaking theory will be supported by ground-breaking methods </w:t>
      </w:r>
      <w:r w:rsidR="005639DA" w:rsidRPr="00E8620D">
        <w:rPr>
          <w:color w:val="000000" w:themeColor="text1"/>
          <w:lang w:val="en-GB"/>
        </w:rPr>
        <w:t xml:space="preserve">(The </w:t>
      </w:r>
      <w:proofErr w:type="spellStart"/>
      <w:r w:rsidR="005639DA" w:rsidRPr="00E8620D">
        <w:rPr>
          <w:color w:val="000000" w:themeColor="text1"/>
          <w:lang w:val="en-GB"/>
        </w:rPr>
        <w:t>GroWTH</w:t>
      </w:r>
      <w:proofErr w:type="spellEnd"/>
      <w:r w:rsidR="005639DA" w:rsidRPr="00E8620D">
        <w:rPr>
          <w:color w:val="000000" w:themeColor="text1"/>
          <w:lang w:val="en-GB"/>
        </w:rPr>
        <w:t xml:space="preserve"> Lab, 2021a)</w:t>
      </w:r>
      <w:r w:rsidR="005639DA" w:rsidRPr="00E8620D">
        <w:rPr>
          <w:rFonts w:eastAsia="Times New Roman" w:cs="Arial"/>
          <w:color w:val="000000" w:themeColor="text1"/>
          <w:kern w:val="0"/>
          <w:lang w:eastAsia="en-GB"/>
          <w14:ligatures w14:val="none"/>
        </w:rPr>
        <w:t xml:space="preserve">. </w:t>
      </w:r>
    </w:p>
    <w:p w14:paraId="5BE2FF51" w14:textId="5B71C208" w:rsidR="00A2405A" w:rsidRPr="00E8620D" w:rsidRDefault="00A2405A" w:rsidP="00DC1B87">
      <w:pPr>
        <w:shd w:val="clear" w:color="auto" w:fill="FFFFFF"/>
        <w:spacing w:line="360" w:lineRule="auto"/>
        <w:jc w:val="both"/>
        <w:rPr>
          <w:rFonts w:eastAsia="Times New Roman" w:cs="Arial"/>
          <w:color w:val="000000" w:themeColor="text1"/>
          <w:kern w:val="0"/>
          <w:lang w:eastAsia="en-GB"/>
          <w14:ligatures w14:val="none"/>
        </w:rPr>
      </w:pPr>
    </w:p>
    <w:p w14:paraId="31335FB1" w14:textId="600D7023" w:rsidR="00993BF4" w:rsidRDefault="0000341A" w:rsidP="00DC1B87">
      <w:pPr>
        <w:shd w:val="clear" w:color="auto" w:fill="FFFFFF"/>
        <w:spacing w:line="360" w:lineRule="auto"/>
        <w:jc w:val="both"/>
        <w:rPr>
          <w:rFonts w:eastAsia="Times New Roman" w:cs="Arial"/>
          <w:color w:val="000000" w:themeColor="text1"/>
          <w:kern w:val="0"/>
          <w:lang w:eastAsia="en-GB"/>
          <w14:ligatures w14:val="none"/>
        </w:rPr>
      </w:pPr>
      <w:r w:rsidRPr="00E8620D">
        <w:rPr>
          <w:color w:val="000000" w:themeColor="text1"/>
          <w:lang w:val="en-GB"/>
        </w:rPr>
        <w:t xml:space="preserve">While the </w:t>
      </w:r>
      <w:r w:rsidR="00083071" w:rsidRPr="00E8620D">
        <w:rPr>
          <w:color w:val="000000" w:themeColor="text1"/>
          <w:lang w:val="en-GB"/>
        </w:rPr>
        <w:t xml:space="preserve">link between the </w:t>
      </w:r>
      <w:r w:rsidR="005065E2" w:rsidRPr="00E8620D">
        <w:rPr>
          <w:rFonts w:eastAsia="Times New Roman" w:cs="Arial"/>
          <w:color w:val="000000" w:themeColor="text1"/>
          <w:kern w:val="0"/>
          <w:lang w:eastAsia="en-GB"/>
          <w14:ligatures w14:val="none"/>
        </w:rPr>
        <w:t>SIMTIC</w:t>
      </w:r>
      <w:r w:rsidR="00C3070D" w:rsidRPr="00E8620D">
        <w:rPr>
          <w:color w:val="000000" w:themeColor="text1"/>
          <w:lang w:val="en-GB"/>
        </w:rPr>
        <w:t xml:space="preserve"> </w:t>
      </w:r>
      <w:r w:rsidR="005065E2" w:rsidRPr="00E8620D">
        <w:rPr>
          <w:color w:val="000000" w:themeColor="text1"/>
          <w:lang w:val="en-GB"/>
        </w:rPr>
        <w:t>p</w:t>
      </w:r>
      <w:r w:rsidR="00C3070D" w:rsidRPr="00E8620D">
        <w:rPr>
          <w:color w:val="000000" w:themeColor="text1"/>
          <w:lang w:val="en-GB"/>
        </w:rPr>
        <w:t xml:space="preserve">roject and the </w:t>
      </w:r>
      <w:r w:rsidR="00DA62FF" w:rsidRPr="00E8620D">
        <w:rPr>
          <w:rFonts w:eastAsia="Times New Roman" w:cs="Arial"/>
          <w:color w:val="000000" w:themeColor="text1"/>
          <w:kern w:val="0"/>
          <w:lang w:val="en-US" w:eastAsia="en-GB"/>
          <w14:ligatures w14:val="none"/>
        </w:rPr>
        <w:t xml:space="preserve">EIMBI </w:t>
      </w:r>
      <w:r w:rsidR="00DA62FF" w:rsidRPr="00E8620D">
        <w:rPr>
          <w:color w:val="000000" w:themeColor="text1"/>
          <w:lang w:val="en-GB"/>
        </w:rPr>
        <w:t>study</w:t>
      </w:r>
      <w:r w:rsidR="00C3070D" w:rsidRPr="00E8620D">
        <w:rPr>
          <w:color w:val="000000" w:themeColor="text1"/>
          <w:lang w:val="en-GB"/>
        </w:rPr>
        <w:t xml:space="preserve"> </w:t>
      </w:r>
      <w:r w:rsidR="00D95BAB" w:rsidRPr="00E8620D">
        <w:rPr>
          <w:color w:val="000000" w:themeColor="text1"/>
          <w:lang w:val="en-GB"/>
        </w:rPr>
        <w:t xml:space="preserve">is </w:t>
      </w:r>
      <w:r w:rsidR="00DA62FF" w:rsidRPr="00E8620D">
        <w:rPr>
          <w:color w:val="000000" w:themeColor="text1"/>
          <w:lang w:val="en-GB"/>
        </w:rPr>
        <w:t>referenced</w:t>
      </w:r>
      <w:r w:rsidR="00C3070D" w:rsidRPr="00E8620D">
        <w:rPr>
          <w:color w:val="000000" w:themeColor="text1"/>
          <w:lang w:val="en-GB"/>
        </w:rPr>
        <w:t xml:space="preserve"> </w:t>
      </w:r>
      <w:r w:rsidRPr="00E8620D">
        <w:rPr>
          <w:color w:val="000000" w:themeColor="text1"/>
          <w:lang w:val="en-GB"/>
        </w:rPr>
        <w:t xml:space="preserve">in </w:t>
      </w:r>
      <w:r w:rsidR="00DA62FF" w:rsidRPr="00E8620D">
        <w:rPr>
          <w:color w:val="000000" w:themeColor="text1"/>
          <w:lang w:val="en-GB"/>
        </w:rPr>
        <w:t xml:space="preserve">academic </w:t>
      </w:r>
      <w:r w:rsidRPr="00E8620D">
        <w:rPr>
          <w:color w:val="000000" w:themeColor="text1"/>
          <w:lang w:val="en-GB"/>
        </w:rPr>
        <w:t>settings (e.g.,</w:t>
      </w:r>
      <w:r w:rsidR="00BA018D" w:rsidRPr="00E8620D">
        <w:rPr>
          <w:color w:val="000000" w:themeColor="text1"/>
          <w:lang w:val="en-GB"/>
        </w:rPr>
        <w:t xml:space="preserve"> </w:t>
      </w:r>
      <w:r w:rsidRPr="00E8620D">
        <w:rPr>
          <w:color w:val="000000" w:themeColor="text1"/>
          <w:lang w:val="en-GB"/>
        </w:rPr>
        <w:t>Moroney</w:t>
      </w:r>
      <w:r w:rsidR="00B53083" w:rsidRPr="00E8620D">
        <w:rPr>
          <w:color w:val="000000" w:themeColor="text1"/>
          <w:lang w:val="en-GB"/>
        </w:rPr>
        <w:t xml:space="preserve"> et al.</w:t>
      </w:r>
      <w:r w:rsidRPr="00E8620D">
        <w:rPr>
          <w:color w:val="000000" w:themeColor="text1"/>
          <w:lang w:val="en-GB"/>
        </w:rPr>
        <w:t>, 2025;</w:t>
      </w:r>
      <w:r w:rsidR="00BA018D" w:rsidRPr="00E8620D">
        <w:rPr>
          <w:color w:val="000000" w:themeColor="text1"/>
          <w:lang w:val="en-GB"/>
        </w:rPr>
        <w:t xml:space="preserve"> The </w:t>
      </w:r>
      <w:proofErr w:type="spellStart"/>
      <w:r w:rsidR="00BA018D" w:rsidRPr="00E8620D">
        <w:rPr>
          <w:color w:val="000000" w:themeColor="text1"/>
          <w:lang w:val="en-GB"/>
        </w:rPr>
        <w:t>GroWTH</w:t>
      </w:r>
      <w:proofErr w:type="spellEnd"/>
      <w:r w:rsidR="00BA018D" w:rsidRPr="00E8620D">
        <w:rPr>
          <w:color w:val="000000" w:themeColor="text1"/>
          <w:lang w:val="en-GB"/>
        </w:rPr>
        <w:t xml:space="preserve"> Lab, 2021b</w:t>
      </w:r>
      <w:r w:rsidRPr="00E8620D">
        <w:rPr>
          <w:color w:val="000000" w:themeColor="text1"/>
          <w:lang w:val="en-GB"/>
        </w:rPr>
        <w:t>)</w:t>
      </w:r>
      <w:r w:rsidR="00737F4C" w:rsidRPr="00E8620D">
        <w:rPr>
          <w:color w:val="000000" w:themeColor="text1"/>
          <w:lang w:val="en-GB"/>
        </w:rPr>
        <w:t xml:space="preserve">, </w:t>
      </w:r>
      <w:r w:rsidRPr="00E8620D">
        <w:rPr>
          <w:rFonts w:eastAsia="Times New Roman" w:cs="Arial"/>
          <w:color w:val="000000" w:themeColor="text1"/>
          <w:kern w:val="0"/>
          <w:lang w:eastAsia="en-GB"/>
          <w14:ligatures w14:val="none"/>
        </w:rPr>
        <w:t xml:space="preserve">the </w:t>
      </w:r>
      <w:r w:rsidR="00737F4C" w:rsidRPr="00E8620D">
        <w:rPr>
          <w:rFonts w:eastAsia="Times New Roman" w:cs="Arial"/>
          <w:color w:val="000000" w:themeColor="text1"/>
          <w:kern w:val="0"/>
          <w:lang w:eastAsia="en-GB"/>
          <w14:ligatures w14:val="none"/>
        </w:rPr>
        <w:t xml:space="preserve">survey’s </w:t>
      </w:r>
      <w:hyperlink r:id="rId25" w:history="1">
        <w:r w:rsidRPr="0024363E">
          <w:rPr>
            <w:rStyle w:val="Hyperlink"/>
            <w:rFonts w:eastAsia="Times New Roman" w:cs="Arial"/>
            <w:color w:val="804A17"/>
            <w:kern w:val="0"/>
            <w:lang w:eastAsia="en-GB"/>
            <w14:ligatures w14:val="none"/>
          </w:rPr>
          <w:t>Volunteer Information Sheet</w:t>
        </w:r>
      </w:hyperlink>
      <w:r w:rsidRPr="00E8620D">
        <w:rPr>
          <w:rFonts w:eastAsia="Times New Roman" w:cs="Arial"/>
          <w:color w:val="000000" w:themeColor="text1"/>
          <w:kern w:val="0"/>
          <w:lang w:eastAsia="en-GB"/>
          <w14:ligatures w14:val="none"/>
        </w:rPr>
        <w:t xml:space="preserve"> </w:t>
      </w:r>
      <w:r w:rsidR="004C3BBE" w:rsidRPr="00E8620D">
        <w:rPr>
          <w:rFonts w:eastAsia="Times New Roman" w:cs="Arial"/>
          <w:color w:val="000000" w:themeColor="text1"/>
          <w:kern w:val="0"/>
          <w:lang w:eastAsia="en-GB"/>
          <w14:ligatures w14:val="none"/>
        </w:rPr>
        <w:t xml:space="preserve">does not </w:t>
      </w:r>
      <w:r w:rsidR="004C3BBE" w:rsidRPr="00E8620D">
        <w:rPr>
          <w:rFonts w:eastAsia="Times New Roman" w:cs="Arial"/>
          <w:color w:val="000000" w:themeColor="text1"/>
          <w:kern w:val="0"/>
          <w:lang w:val="en-US" w:eastAsia="en-GB"/>
          <w14:ligatures w14:val="none"/>
        </w:rPr>
        <w:t>mention</w:t>
      </w:r>
      <w:r w:rsidR="004C3BBE" w:rsidRPr="00E8620D">
        <w:rPr>
          <w:rFonts w:eastAsia="Times New Roman" w:cs="Arial"/>
          <w:color w:val="000000" w:themeColor="text1"/>
          <w:kern w:val="0"/>
          <w:lang w:eastAsia="en-GB"/>
          <w14:ligatures w14:val="none"/>
        </w:rPr>
        <w:t xml:space="preserve"> </w:t>
      </w:r>
      <w:r w:rsidR="005E77EE" w:rsidRPr="00E8620D">
        <w:rPr>
          <w:rFonts w:eastAsia="Times New Roman" w:cs="Arial"/>
          <w:color w:val="000000" w:themeColor="text1"/>
          <w:kern w:val="0"/>
          <w:lang w:eastAsia="en-GB"/>
          <w14:ligatures w14:val="none"/>
        </w:rPr>
        <w:t>th</w:t>
      </w:r>
      <w:r w:rsidR="00DA62FF" w:rsidRPr="00E8620D">
        <w:rPr>
          <w:rFonts w:eastAsia="Times New Roman" w:cs="Arial"/>
          <w:color w:val="000000" w:themeColor="text1"/>
          <w:kern w:val="0"/>
          <w:lang w:eastAsia="en-GB"/>
          <w14:ligatures w14:val="none"/>
        </w:rPr>
        <w:t>is relationship</w:t>
      </w:r>
      <w:r w:rsidR="005E77EE" w:rsidRPr="00E8620D">
        <w:rPr>
          <w:rFonts w:eastAsia="Times New Roman" w:cs="Arial"/>
          <w:color w:val="000000" w:themeColor="text1"/>
          <w:kern w:val="0"/>
          <w:lang w:eastAsia="en-GB"/>
          <w14:ligatures w14:val="none"/>
        </w:rPr>
        <w:t xml:space="preserve"> </w:t>
      </w:r>
      <w:r w:rsidRPr="00E8620D">
        <w:rPr>
          <w:rFonts w:eastAsia="Times New Roman" w:cs="Arial"/>
          <w:color w:val="000000" w:themeColor="text1"/>
          <w:kern w:val="0"/>
          <w:lang w:eastAsia="en-GB"/>
          <w14:ligatures w14:val="none"/>
        </w:rPr>
        <w:t xml:space="preserve">(University of Limerick, </w:t>
      </w:r>
      <w:r w:rsidR="00903CC9" w:rsidRPr="00E8620D">
        <w:rPr>
          <w:rFonts w:eastAsia="Times New Roman" w:cs="Arial"/>
          <w:color w:val="000000" w:themeColor="text1"/>
          <w:kern w:val="0"/>
          <w:lang w:eastAsia="en-GB"/>
          <w14:ligatures w14:val="none"/>
        </w:rPr>
        <w:t>2024g</w:t>
      </w:r>
      <w:r w:rsidRPr="00E8620D">
        <w:rPr>
          <w:rFonts w:eastAsia="Times New Roman" w:cs="Arial"/>
          <w:color w:val="000000" w:themeColor="text1"/>
          <w:kern w:val="0"/>
          <w:lang w:eastAsia="en-GB"/>
          <w14:ligatures w14:val="none"/>
        </w:rPr>
        <w:t>).</w:t>
      </w:r>
      <w:r w:rsidR="005E77EE" w:rsidRPr="00E8620D">
        <w:rPr>
          <w:rFonts w:eastAsia="Times New Roman" w:cs="Arial"/>
          <w:color w:val="000000" w:themeColor="text1"/>
          <w:kern w:val="0"/>
          <w:lang w:eastAsia="en-GB"/>
          <w14:ligatures w14:val="none"/>
        </w:rPr>
        <w:t xml:space="preserve"> </w:t>
      </w:r>
      <w:r w:rsidR="00DA62FF" w:rsidRPr="00E8620D">
        <w:rPr>
          <w:rFonts w:eastAsia="Times New Roman" w:cs="Arial"/>
          <w:color w:val="000000" w:themeColor="text1"/>
          <w:kern w:val="0"/>
          <w:lang w:eastAsia="en-GB"/>
          <w14:ligatures w14:val="none"/>
        </w:rPr>
        <w:t>This omission is concerning, because</w:t>
      </w:r>
      <w:r w:rsidR="005D3D53" w:rsidRPr="00E8620D">
        <w:rPr>
          <w:rFonts w:eastAsia="Times New Roman" w:cs="Arial"/>
          <w:color w:val="000000" w:themeColor="text1"/>
          <w:kern w:val="0"/>
          <w:lang w:eastAsia="en-GB"/>
          <w14:ligatures w14:val="none"/>
        </w:rPr>
        <w:t xml:space="preserve"> the EIMBI study’s aims are </w:t>
      </w:r>
      <w:r w:rsidR="00BC56D0">
        <w:rPr>
          <w:rFonts w:eastAsia="Times New Roman" w:cs="Arial"/>
          <w:color w:val="000000" w:themeColor="text1"/>
          <w:kern w:val="0"/>
          <w:lang w:eastAsia="en-GB"/>
          <w14:ligatures w14:val="none"/>
        </w:rPr>
        <w:t>significantly</w:t>
      </w:r>
      <w:r w:rsidR="00BC56D0" w:rsidRPr="00E8620D">
        <w:rPr>
          <w:rFonts w:eastAsia="Times New Roman" w:cs="Arial"/>
          <w:color w:val="000000" w:themeColor="text1"/>
          <w:kern w:val="0"/>
          <w:lang w:eastAsia="en-GB"/>
          <w14:ligatures w14:val="none"/>
        </w:rPr>
        <w:t xml:space="preserve"> </w:t>
      </w:r>
      <w:r w:rsidR="005D3D53" w:rsidRPr="00E8620D">
        <w:rPr>
          <w:rFonts w:eastAsia="Times New Roman" w:cs="Arial"/>
          <w:color w:val="000000" w:themeColor="text1"/>
          <w:kern w:val="0"/>
          <w:lang w:eastAsia="en-GB"/>
          <w14:ligatures w14:val="none"/>
        </w:rPr>
        <w:t>different from those of the SIMTIC project</w:t>
      </w:r>
      <w:r w:rsidR="00476030">
        <w:rPr>
          <w:rFonts w:eastAsia="Times New Roman" w:cs="Arial"/>
          <w:color w:val="000000" w:themeColor="text1"/>
          <w:kern w:val="0"/>
          <w:lang w:eastAsia="en-GB"/>
          <w14:ligatures w14:val="none"/>
        </w:rPr>
        <w:t>, which</w:t>
      </w:r>
      <w:r w:rsidR="00993BF4">
        <w:rPr>
          <w:rFonts w:eastAsia="Times New Roman" w:cs="Arial"/>
          <w:color w:val="000000" w:themeColor="text1"/>
          <w:kern w:val="0"/>
          <w:lang w:eastAsia="en-GB"/>
          <w14:ligatures w14:val="none"/>
        </w:rPr>
        <w:t>, as noted in the extract above,</w:t>
      </w:r>
      <w:r w:rsidR="00476030">
        <w:rPr>
          <w:rFonts w:eastAsia="Times New Roman" w:cs="Arial"/>
          <w:color w:val="000000" w:themeColor="text1"/>
          <w:kern w:val="0"/>
          <w:lang w:eastAsia="en-GB"/>
          <w14:ligatures w14:val="none"/>
        </w:rPr>
        <w:t xml:space="preserve"> </w:t>
      </w:r>
      <w:r w:rsidR="00476030" w:rsidRPr="00E8620D">
        <w:rPr>
          <w:rFonts w:eastAsia="Times New Roman" w:cs="Arial"/>
          <w:color w:val="000000" w:themeColor="text1"/>
          <w:kern w:val="0"/>
          <w:lang w:eastAsia="en-GB"/>
          <w14:ligatures w14:val="none"/>
        </w:rPr>
        <w:t>aims to ‘develop a new social paradigm for trauma research’</w:t>
      </w:r>
      <w:r w:rsidR="005D3D53" w:rsidRPr="00E8620D">
        <w:rPr>
          <w:rFonts w:eastAsia="Times New Roman" w:cs="Arial"/>
          <w:color w:val="000000" w:themeColor="text1"/>
          <w:kern w:val="0"/>
          <w:lang w:eastAsia="en-GB"/>
          <w14:ligatures w14:val="none"/>
        </w:rPr>
        <w:t xml:space="preserve"> (</w:t>
      </w:r>
      <w:r w:rsidR="005D3D53" w:rsidRPr="00E8620D">
        <w:rPr>
          <w:color w:val="000000" w:themeColor="text1"/>
          <w:lang w:val="en-GB"/>
        </w:rPr>
        <w:t xml:space="preserve">The </w:t>
      </w:r>
      <w:proofErr w:type="spellStart"/>
      <w:r w:rsidR="005D3D53" w:rsidRPr="00E8620D">
        <w:rPr>
          <w:color w:val="000000" w:themeColor="text1"/>
          <w:lang w:val="en-GB"/>
        </w:rPr>
        <w:t>GroWTH</w:t>
      </w:r>
      <w:proofErr w:type="spellEnd"/>
      <w:r w:rsidR="005D3D53" w:rsidRPr="00E8620D">
        <w:rPr>
          <w:color w:val="000000" w:themeColor="text1"/>
          <w:lang w:val="en-GB"/>
        </w:rPr>
        <w:t xml:space="preserve"> Lab, 2021</w:t>
      </w:r>
      <w:r w:rsidR="000B1214" w:rsidRPr="00E8620D">
        <w:rPr>
          <w:color w:val="000000" w:themeColor="text1"/>
          <w:lang w:val="en-GB"/>
        </w:rPr>
        <w:t>a</w:t>
      </w:r>
      <w:r w:rsidR="005D3D53" w:rsidRPr="00E8620D">
        <w:rPr>
          <w:rFonts w:eastAsia="Times New Roman" w:cs="Arial"/>
          <w:color w:val="000000" w:themeColor="text1"/>
          <w:kern w:val="0"/>
          <w:lang w:eastAsia="en-GB"/>
          <w14:ligatures w14:val="none"/>
        </w:rPr>
        <w:t>; University of Limerick, 2024e; 2024g).</w:t>
      </w:r>
      <w:r w:rsidR="00106400" w:rsidRPr="00E8620D">
        <w:rPr>
          <w:rFonts w:eastAsia="Times New Roman" w:cs="Arial"/>
          <w:color w:val="000000" w:themeColor="text1"/>
          <w:kern w:val="0"/>
          <w:lang w:eastAsia="en-GB"/>
          <w14:ligatures w14:val="none"/>
        </w:rPr>
        <w:t xml:space="preserve"> </w:t>
      </w:r>
    </w:p>
    <w:p w14:paraId="41074304" w14:textId="77777777" w:rsidR="00993BF4" w:rsidRDefault="00993BF4" w:rsidP="00DC1B87">
      <w:pPr>
        <w:shd w:val="clear" w:color="auto" w:fill="FFFFFF"/>
        <w:spacing w:line="360" w:lineRule="auto"/>
        <w:jc w:val="both"/>
        <w:rPr>
          <w:rFonts w:eastAsia="Times New Roman" w:cs="Arial"/>
          <w:color w:val="000000" w:themeColor="text1"/>
          <w:kern w:val="0"/>
          <w:lang w:eastAsia="en-GB"/>
          <w14:ligatures w14:val="none"/>
        </w:rPr>
      </w:pPr>
    </w:p>
    <w:p w14:paraId="207056AE" w14:textId="59A1E539" w:rsidR="00583D60" w:rsidRPr="00E8620D" w:rsidRDefault="00476030" w:rsidP="00DC1B87">
      <w:pPr>
        <w:shd w:val="clear" w:color="auto" w:fill="FFFFFF"/>
        <w:spacing w:line="360" w:lineRule="auto"/>
        <w:jc w:val="both"/>
        <w:rPr>
          <w:rFonts w:eastAsia="Times New Roman" w:cs="Arial"/>
          <w:color w:val="000000" w:themeColor="text1"/>
          <w:kern w:val="0"/>
          <w:lang w:eastAsia="en-GB"/>
          <w14:ligatures w14:val="none"/>
        </w:rPr>
      </w:pPr>
      <w:r w:rsidRPr="00732880">
        <w:rPr>
          <w:rFonts w:eastAsia="Times New Roman" w:cs="Arial"/>
          <w:b/>
          <w:bCs/>
          <w:color w:val="000000" w:themeColor="text1"/>
          <w:kern w:val="0"/>
          <w:lang w:eastAsia="en-GB"/>
          <w14:ligatures w14:val="none"/>
        </w:rPr>
        <w:t>It is important that EIMBI participants understand the connection between the</w:t>
      </w:r>
      <w:r w:rsidRPr="00732880">
        <w:rPr>
          <w:rFonts w:eastAsia="Times New Roman" w:cs="Arial"/>
          <w:b/>
          <w:bCs/>
          <w:color w:val="000000" w:themeColor="text1"/>
          <w:kern w:val="0"/>
          <w:lang w:val="en-US" w:eastAsia="en-GB"/>
          <w14:ligatures w14:val="none"/>
        </w:rPr>
        <w:t xml:space="preserve"> two</w:t>
      </w:r>
      <w:r w:rsidR="000B1214" w:rsidRPr="00732880">
        <w:rPr>
          <w:rFonts w:eastAsia="Times New Roman" w:cs="Arial"/>
          <w:b/>
          <w:bCs/>
          <w:color w:val="000000" w:themeColor="text1"/>
          <w:kern w:val="0"/>
          <w:lang w:eastAsia="en-GB"/>
          <w14:ligatures w14:val="none"/>
        </w:rPr>
        <w:t xml:space="preserve"> project</w:t>
      </w:r>
      <w:r w:rsidRPr="00732880">
        <w:rPr>
          <w:rFonts w:eastAsia="Times New Roman" w:cs="Arial"/>
          <w:b/>
          <w:bCs/>
          <w:color w:val="000000" w:themeColor="text1"/>
          <w:kern w:val="0"/>
          <w:lang w:eastAsia="en-GB"/>
          <w14:ligatures w14:val="none"/>
        </w:rPr>
        <w:t>s, because at present it is not immediately clear.</w:t>
      </w:r>
      <w:r>
        <w:rPr>
          <w:rFonts w:eastAsia="Times New Roman" w:cs="Arial"/>
          <w:color w:val="000000" w:themeColor="text1"/>
          <w:kern w:val="0"/>
          <w:lang w:eastAsia="en-GB"/>
          <w14:ligatures w14:val="none"/>
        </w:rPr>
        <w:t xml:space="preserve"> </w:t>
      </w:r>
      <w:r w:rsidR="00583D60" w:rsidRPr="00E8620D">
        <w:rPr>
          <w:rFonts w:eastAsia="Times New Roman" w:cs="Arial"/>
          <w:color w:val="000000" w:themeColor="text1"/>
          <w:kern w:val="0"/>
          <w:lang w:eastAsia="en-GB"/>
          <w14:ligatures w14:val="none"/>
        </w:rPr>
        <w:t>At first glance, t</w:t>
      </w:r>
      <w:r w:rsidR="000B1214" w:rsidRPr="00E8620D">
        <w:rPr>
          <w:rFonts w:eastAsia="Times New Roman" w:cs="Arial"/>
          <w:color w:val="000000" w:themeColor="text1"/>
          <w:kern w:val="0"/>
          <w:lang w:eastAsia="en-GB"/>
          <w14:ligatures w14:val="none"/>
        </w:rPr>
        <w:t>he fact that t</w:t>
      </w:r>
      <w:r w:rsidR="00106400" w:rsidRPr="00E8620D">
        <w:rPr>
          <w:rFonts w:eastAsia="Times New Roman" w:cs="Arial"/>
          <w:color w:val="000000" w:themeColor="text1"/>
          <w:kern w:val="0"/>
          <w:lang w:eastAsia="en-GB"/>
          <w14:ligatures w14:val="none"/>
        </w:rPr>
        <w:t xml:space="preserve">he EIMBI </w:t>
      </w:r>
      <w:r w:rsidR="00583D60" w:rsidRPr="00E8620D">
        <w:rPr>
          <w:rFonts w:eastAsia="Times New Roman" w:cs="Arial"/>
          <w:color w:val="000000" w:themeColor="text1"/>
          <w:kern w:val="0"/>
          <w:lang w:eastAsia="en-GB"/>
          <w14:ligatures w14:val="none"/>
        </w:rPr>
        <w:t xml:space="preserve">researchers </w:t>
      </w:r>
      <w:r w:rsidR="005D3D53" w:rsidRPr="00E8620D">
        <w:rPr>
          <w:rFonts w:eastAsia="Times New Roman" w:cs="Arial"/>
          <w:color w:val="000000" w:themeColor="text1"/>
          <w:kern w:val="0"/>
          <w:lang w:eastAsia="en-GB"/>
          <w14:ligatures w14:val="none"/>
        </w:rPr>
        <w:t>intend</w:t>
      </w:r>
      <w:r w:rsidR="00106400" w:rsidRPr="00E8620D">
        <w:rPr>
          <w:rFonts w:eastAsia="Times New Roman" w:cs="Arial"/>
          <w:color w:val="000000" w:themeColor="text1"/>
          <w:kern w:val="0"/>
          <w:lang w:eastAsia="en-GB"/>
          <w14:ligatures w14:val="none"/>
        </w:rPr>
        <w:t xml:space="preserve"> to document the ‘</w:t>
      </w:r>
      <w:r w:rsidR="00106400" w:rsidRPr="00E8620D">
        <w:rPr>
          <w:rFonts w:eastAsia="Times New Roman" w:cs="Arial"/>
          <w:i/>
          <w:iCs/>
          <w:color w:val="000000" w:themeColor="text1"/>
          <w:kern w:val="0"/>
          <w:lang w:eastAsia="en-GB"/>
          <w14:ligatures w14:val="none"/>
        </w:rPr>
        <w:t>social, psychological</w:t>
      </w:r>
      <w:r w:rsidR="00106400" w:rsidRPr="00E8620D">
        <w:rPr>
          <w:rFonts w:eastAsia="Times New Roman" w:cs="Arial"/>
          <w:color w:val="000000" w:themeColor="text1"/>
          <w:kern w:val="0"/>
          <w:lang w:eastAsia="en-GB"/>
          <w14:ligatures w14:val="none"/>
        </w:rPr>
        <w:t xml:space="preserve"> and health needs’</w:t>
      </w:r>
      <w:r w:rsidR="00C3070D" w:rsidRPr="00E8620D">
        <w:rPr>
          <w:rFonts w:eastAsia="Times New Roman" w:cs="Arial"/>
          <w:color w:val="000000" w:themeColor="text1"/>
          <w:kern w:val="0"/>
          <w:lang w:eastAsia="en-GB"/>
          <w14:ligatures w14:val="none"/>
        </w:rPr>
        <w:t xml:space="preserve"> </w:t>
      </w:r>
      <w:r w:rsidR="00106400" w:rsidRPr="00E8620D">
        <w:rPr>
          <w:rFonts w:eastAsia="Times New Roman" w:cs="Arial"/>
          <w:color w:val="000000" w:themeColor="text1"/>
          <w:kern w:val="0"/>
          <w:lang w:eastAsia="en-GB"/>
          <w14:ligatures w14:val="none"/>
        </w:rPr>
        <w:t>of affected people</w:t>
      </w:r>
      <w:r w:rsidR="00583D60" w:rsidRPr="00E8620D">
        <w:rPr>
          <w:rFonts w:eastAsia="Times New Roman" w:cs="Arial"/>
          <w:color w:val="000000" w:themeColor="text1"/>
          <w:kern w:val="0"/>
          <w:lang w:eastAsia="en-GB"/>
          <w14:ligatures w14:val="none"/>
        </w:rPr>
        <w:t xml:space="preserve"> might suggest a potential </w:t>
      </w:r>
      <w:r w:rsidR="00583D60" w:rsidRPr="00E8620D">
        <w:rPr>
          <w:rFonts w:eastAsia="Times New Roman" w:cs="Arial"/>
          <w:color w:val="000000" w:themeColor="text1"/>
          <w:kern w:val="0"/>
          <w:lang w:val="en-US" w:eastAsia="en-GB"/>
          <w14:ligatures w14:val="none"/>
        </w:rPr>
        <w:t>association</w:t>
      </w:r>
      <w:r w:rsidR="00583D60" w:rsidRPr="00E8620D">
        <w:rPr>
          <w:rFonts w:eastAsia="Times New Roman" w:cs="Arial"/>
          <w:color w:val="000000" w:themeColor="text1"/>
          <w:kern w:val="0"/>
          <w:lang w:eastAsia="en-GB"/>
          <w14:ligatures w14:val="none"/>
        </w:rPr>
        <w:t xml:space="preserve"> between that study and the SIMTIC project</w:t>
      </w:r>
      <w:r w:rsidR="00A81579" w:rsidRPr="00E8620D">
        <w:rPr>
          <w:rFonts w:eastAsia="Times New Roman" w:cs="Arial"/>
          <w:color w:val="000000" w:themeColor="text1"/>
          <w:kern w:val="0"/>
          <w:lang w:eastAsia="en-GB"/>
          <w14:ligatures w14:val="none"/>
        </w:rPr>
        <w:t xml:space="preserve"> (University of Limerick, 2024e, emphasis added). However, </w:t>
      </w:r>
      <w:r w:rsidR="005D3D53" w:rsidRPr="00E8620D">
        <w:rPr>
          <w:rFonts w:eastAsia="Times New Roman" w:cs="Arial"/>
          <w:color w:val="000000" w:themeColor="text1"/>
          <w:kern w:val="0"/>
          <w:lang w:eastAsia="en-GB"/>
          <w14:ligatures w14:val="none"/>
        </w:rPr>
        <w:t>the</w:t>
      </w:r>
      <w:r w:rsidR="00C3070D" w:rsidRPr="00E8620D">
        <w:rPr>
          <w:rFonts w:eastAsia="Times New Roman" w:cs="Arial"/>
          <w:color w:val="000000" w:themeColor="text1"/>
          <w:kern w:val="0"/>
          <w:lang w:eastAsia="en-GB"/>
          <w14:ligatures w14:val="none"/>
        </w:rPr>
        <w:t xml:space="preserve"> </w:t>
      </w:r>
      <w:r w:rsidR="00A81579" w:rsidRPr="00E8620D">
        <w:rPr>
          <w:rFonts w:eastAsia="Times New Roman" w:cs="Arial"/>
          <w:color w:val="000000" w:themeColor="text1"/>
          <w:kern w:val="0"/>
          <w:lang w:eastAsia="en-GB"/>
          <w14:ligatures w14:val="none"/>
        </w:rPr>
        <w:t>stated purpose</w:t>
      </w:r>
      <w:r w:rsidR="00C3070D" w:rsidRPr="00E8620D">
        <w:rPr>
          <w:rFonts w:eastAsia="Times New Roman" w:cs="Arial"/>
          <w:color w:val="000000" w:themeColor="text1"/>
          <w:kern w:val="0"/>
          <w:lang w:eastAsia="en-GB"/>
          <w14:ligatures w14:val="none"/>
        </w:rPr>
        <w:t xml:space="preserve"> </w:t>
      </w:r>
      <w:r w:rsidR="00A81579" w:rsidRPr="00E8620D">
        <w:rPr>
          <w:rFonts w:eastAsia="Times New Roman" w:cs="Arial"/>
          <w:color w:val="000000" w:themeColor="text1"/>
          <w:kern w:val="0"/>
          <w:lang w:eastAsia="en-GB"/>
          <w14:ligatures w14:val="none"/>
        </w:rPr>
        <w:t xml:space="preserve">of gathering </w:t>
      </w:r>
      <w:r w:rsidR="00993BF4">
        <w:rPr>
          <w:rFonts w:eastAsia="Times New Roman" w:cs="Arial"/>
          <w:color w:val="000000" w:themeColor="text1"/>
          <w:kern w:val="0"/>
          <w:lang w:eastAsia="en-GB"/>
          <w14:ligatures w14:val="none"/>
        </w:rPr>
        <w:t>the EIMBI</w:t>
      </w:r>
      <w:r w:rsidR="00670384">
        <w:rPr>
          <w:rFonts w:eastAsia="Times New Roman" w:cs="Arial"/>
          <w:color w:val="000000" w:themeColor="text1"/>
          <w:kern w:val="0"/>
          <w:lang w:eastAsia="en-GB"/>
          <w14:ligatures w14:val="none"/>
        </w:rPr>
        <w:t xml:space="preserve"> survey data</w:t>
      </w:r>
      <w:r w:rsidR="00A81579" w:rsidRPr="00E8620D">
        <w:rPr>
          <w:rFonts w:eastAsia="Times New Roman" w:cs="Arial"/>
          <w:color w:val="000000" w:themeColor="text1"/>
          <w:kern w:val="0"/>
          <w:lang w:eastAsia="en-GB"/>
          <w14:ligatures w14:val="none"/>
        </w:rPr>
        <w:t>—</w:t>
      </w:r>
      <w:r w:rsidR="00A81579" w:rsidRPr="00E8620D">
        <w:rPr>
          <w:rFonts w:eastAsia="Times New Roman" w:cs="Arial"/>
          <w:i/>
          <w:iCs/>
          <w:color w:val="000000" w:themeColor="text1"/>
          <w:kern w:val="0"/>
          <w:lang w:eastAsia="en-GB"/>
          <w14:ligatures w14:val="none"/>
        </w:rPr>
        <w:t>and the basis upon which participants agree to participate</w:t>
      </w:r>
      <w:r w:rsidR="00A81579" w:rsidRPr="00E8620D">
        <w:rPr>
          <w:rFonts w:eastAsia="Times New Roman" w:cs="Arial"/>
          <w:color w:val="000000" w:themeColor="text1"/>
          <w:kern w:val="0"/>
          <w:lang w:eastAsia="en-GB"/>
          <w14:ligatures w14:val="none"/>
        </w:rPr>
        <w:t xml:space="preserve">—is that this data </w:t>
      </w:r>
      <w:r w:rsidR="004B4AB4" w:rsidRPr="00E8620D">
        <w:rPr>
          <w:rFonts w:eastAsia="Times New Roman" w:cs="Arial"/>
          <w:color w:val="000000" w:themeColor="text1"/>
          <w:kern w:val="0"/>
          <w:lang w:eastAsia="en-GB"/>
          <w14:ligatures w14:val="none"/>
        </w:rPr>
        <w:t>will</w:t>
      </w:r>
      <w:r w:rsidR="00A81579" w:rsidRPr="00E8620D">
        <w:rPr>
          <w:rFonts w:eastAsia="Times New Roman" w:cs="Arial"/>
          <w:color w:val="000000" w:themeColor="text1"/>
          <w:kern w:val="0"/>
          <w:lang w:eastAsia="en-GB"/>
          <w14:ligatures w14:val="none"/>
        </w:rPr>
        <w:t xml:space="preserve"> inform policies and services: </w:t>
      </w:r>
      <w:r w:rsidR="00A81579" w:rsidRPr="00E8620D">
        <w:rPr>
          <w:rFonts w:eastAsia="Times New Roman" w:cs="Arial"/>
          <w:i/>
          <w:iCs/>
          <w:color w:val="000000" w:themeColor="text1"/>
          <w:kern w:val="0"/>
          <w:lang w:eastAsia="en-GB"/>
          <w14:ligatures w14:val="none"/>
        </w:rPr>
        <w:t>‘We are encouraging people to give their views to inform service development and policy’</w:t>
      </w:r>
      <w:r w:rsidR="00A81579" w:rsidRPr="00E8620D">
        <w:rPr>
          <w:rFonts w:eastAsia="Times New Roman" w:cs="Arial"/>
          <w:color w:val="000000" w:themeColor="text1"/>
          <w:kern w:val="0"/>
          <w:lang w:eastAsia="en-GB"/>
          <w14:ligatures w14:val="none"/>
        </w:rPr>
        <w:t xml:space="preserve"> </w:t>
      </w:r>
      <w:r w:rsidR="004B4AB4" w:rsidRPr="00E8620D">
        <w:rPr>
          <w:rFonts w:eastAsia="Times New Roman" w:cs="Arial"/>
          <w:color w:val="000000" w:themeColor="text1"/>
          <w:kern w:val="0"/>
          <w:lang w:eastAsia="en-GB"/>
          <w14:ligatures w14:val="none"/>
        </w:rPr>
        <w:t>(University of Limerick, 2024e, emphasis added).</w:t>
      </w:r>
      <w:r w:rsidR="00A81579" w:rsidRPr="00E8620D">
        <w:rPr>
          <w:rFonts w:eastAsia="Times New Roman" w:cs="Arial"/>
          <w:color w:val="000000" w:themeColor="text1"/>
          <w:kern w:val="0"/>
          <w:lang w:eastAsia="en-GB"/>
          <w14:ligatures w14:val="none"/>
        </w:rPr>
        <w:t xml:space="preserve"> </w:t>
      </w:r>
    </w:p>
    <w:p w14:paraId="4E88C09F" w14:textId="77777777" w:rsidR="00583D60" w:rsidRPr="00E8620D" w:rsidRDefault="00583D60" w:rsidP="00DC1B87">
      <w:pPr>
        <w:shd w:val="clear" w:color="auto" w:fill="FFFFFF"/>
        <w:spacing w:line="360" w:lineRule="auto"/>
        <w:jc w:val="both"/>
        <w:rPr>
          <w:rFonts w:eastAsia="Times New Roman" w:cs="Arial"/>
          <w:color w:val="000000" w:themeColor="text1"/>
          <w:kern w:val="0"/>
          <w:lang w:eastAsia="en-GB"/>
          <w14:ligatures w14:val="none"/>
        </w:rPr>
      </w:pPr>
    </w:p>
    <w:p w14:paraId="16B7A30D" w14:textId="4DA762B3" w:rsidR="001125E9" w:rsidRPr="00E8620D" w:rsidRDefault="000B1214" w:rsidP="00DC1B87">
      <w:pPr>
        <w:shd w:val="clear" w:color="auto" w:fill="FFFFFF"/>
        <w:spacing w:line="360" w:lineRule="auto"/>
        <w:jc w:val="both"/>
        <w:rPr>
          <w:rFonts w:eastAsia="Times New Roman" w:cs="Arial"/>
          <w:color w:val="000000" w:themeColor="text1"/>
          <w:kern w:val="0"/>
          <w:lang w:eastAsia="en-GB"/>
          <w14:ligatures w14:val="none"/>
        </w:rPr>
      </w:pPr>
      <w:r w:rsidRPr="00E8620D">
        <w:rPr>
          <w:rFonts w:eastAsia="Times New Roman" w:cs="Arial"/>
          <w:color w:val="000000" w:themeColor="text1"/>
          <w:kern w:val="0"/>
          <w:lang w:eastAsia="en-GB"/>
          <w14:ligatures w14:val="none"/>
        </w:rPr>
        <w:t xml:space="preserve">The informational materials for the EIMBI study do not </w:t>
      </w:r>
      <w:r w:rsidR="00975825" w:rsidRPr="00E8620D">
        <w:rPr>
          <w:rFonts w:eastAsia="Times New Roman" w:cs="Arial"/>
          <w:color w:val="000000" w:themeColor="text1"/>
          <w:kern w:val="0"/>
          <w:lang w:eastAsia="en-GB"/>
          <w14:ligatures w14:val="none"/>
        </w:rPr>
        <w:t>indicate</w:t>
      </w:r>
      <w:r w:rsidRPr="00E8620D">
        <w:rPr>
          <w:rFonts w:eastAsia="Times New Roman" w:cs="Arial"/>
          <w:color w:val="000000" w:themeColor="text1"/>
          <w:kern w:val="0"/>
          <w:lang w:eastAsia="en-GB"/>
          <w14:ligatures w14:val="none"/>
        </w:rPr>
        <w:t xml:space="preserve"> that </w:t>
      </w:r>
      <w:r w:rsidR="00583D60" w:rsidRPr="00E8620D">
        <w:rPr>
          <w:rFonts w:eastAsia="Times New Roman" w:cs="Arial"/>
          <w:color w:val="000000" w:themeColor="text1"/>
          <w:kern w:val="0"/>
          <w:lang w:eastAsia="en-GB"/>
          <w14:ligatures w14:val="none"/>
        </w:rPr>
        <w:t>participants’</w:t>
      </w:r>
      <w:r w:rsidRPr="00E8620D">
        <w:rPr>
          <w:rFonts w:eastAsia="Times New Roman" w:cs="Arial"/>
          <w:color w:val="000000" w:themeColor="text1"/>
          <w:kern w:val="0"/>
          <w:lang w:eastAsia="en-GB"/>
          <w14:ligatures w14:val="none"/>
        </w:rPr>
        <w:t xml:space="preserve"> data will be analysed as part of the SIMTIC project. However, </w:t>
      </w:r>
      <w:r w:rsidR="006E5C66" w:rsidRPr="00E8620D">
        <w:rPr>
          <w:rFonts w:eastAsia="Times New Roman" w:cs="Arial"/>
          <w:color w:val="000000" w:themeColor="text1"/>
          <w:kern w:val="0"/>
          <w:lang w:eastAsia="en-GB"/>
          <w14:ligatures w14:val="none"/>
        </w:rPr>
        <w:t xml:space="preserve">a </w:t>
      </w:r>
      <w:hyperlink r:id="rId26" w:history="1">
        <w:r w:rsidR="006E5C66" w:rsidRPr="00EA7ECD">
          <w:rPr>
            <w:rStyle w:val="Hyperlink"/>
            <w:rFonts w:eastAsia="Times New Roman" w:cs="Arial"/>
            <w:color w:val="804A17"/>
            <w:kern w:val="0"/>
            <w:lang w:eastAsia="en-GB"/>
            <w14:ligatures w14:val="none"/>
          </w:rPr>
          <w:t>recent article</w:t>
        </w:r>
      </w:hyperlink>
      <w:r w:rsidR="006E5C66" w:rsidRPr="00E8620D">
        <w:rPr>
          <w:rFonts w:eastAsia="Times New Roman" w:cs="Arial"/>
          <w:color w:val="000000" w:themeColor="text1"/>
          <w:kern w:val="0"/>
          <w:lang w:eastAsia="en-GB"/>
          <w14:ligatures w14:val="none"/>
        </w:rPr>
        <w:t xml:space="preserve"> published from the </w:t>
      </w:r>
      <w:r w:rsidR="005065E2" w:rsidRPr="00E8620D">
        <w:rPr>
          <w:rFonts w:eastAsia="Times New Roman" w:cs="Arial"/>
          <w:color w:val="000000" w:themeColor="text1"/>
          <w:kern w:val="0"/>
          <w:lang w:eastAsia="en-GB"/>
          <w14:ligatures w14:val="none"/>
        </w:rPr>
        <w:t>EIMBI study</w:t>
      </w:r>
      <w:r w:rsidR="001125E9" w:rsidRPr="00E8620D">
        <w:rPr>
          <w:rFonts w:eastAsia="Times New Roman" w:cs="Arial"/>
          <w:color w:val="000000" w:themeColor="text1"/>
          <w:kern w:val="0"/>
          <w:lang w:eastAsia="en-GB"/>
          <w14:ligatures w14:val="none"/>
        </w:rPr>
        <w:t xml:space="preserve"> </w:t>
      </w:r>
      <w:r w:rsidR="00993BF4">
        <w:rPr>
          <w:rFonts w:eastAsia="Times New Roman" w:cs="Arial"/>
          <w:color w:val="000000" w:themeColor="text1"/>
          <w:kern w:val="0"/>
          <w:lang w:eastAsia="en-GB"/>
          <w14:ligatures w14:val="none"/>
        </w:rPr>
        <w:t xml:space="preserve">gives rise to possible concern in this respect </w:t>
      </w:r>
      <w:r w:rsidR="00993BF4" w:rsidRPr="00993BF4">
        <w:rPr>
          <w:rFonts w:eastAsia="Times New Roman" w:cs="Arial"/>
          <w:color w:val="000000" w:themeColor="text1"/>
          <w:kern w:val="0"/>
          <w:lang w:eastAsia="en-GB"/>
          <w14:ligatures w14:val="none"/>
        </w:rPr>
        <w:t>(Moroney et al., 2025)</w:t>
      </w:r>
      <w:r w:rsidR="00022A43" w:rsidRPr="00E8620D">
        <w:rPr>
          <w:rFonts w:eastAsia="Times New Roman" w:cs="Arial"/>
          <w:color w:val="000000" w:themeColor="text1"/>
          <w:kern w:val="0"/>
          <w:lang w:eastAsia="en-GB"/>
          <w14:ligatures w14:val="none"/>
        </w:rPr>
        <w:t xml:space="preserve">. For example, the article describes the purpose of the </w:t>
      </w:r>
      <w:r w:rsidR="00993BF4">
        <w:rPr>
          <w:rFonts w:eastAsia="Times New Roman" w:cs="Arial"/>
          <w:color w:val="000000" w:themeColor="text1"/>
          <w:kern w:val="0"/>
          <w:lang w:eastAsia="en-GB"/>
          <w14:ligatures w14:val="none"/>
        </w:rPr>
        <w:t xml:space="preserve">EIMBI </w:t>
      </w:r>
      <w:r w:rsidR="00022A43" w:rsidRPr="00E8620D">
        <w:rPr>
          <w:rFonts w:eastAsia="Times New Roman" w:cs="Arial"/>
          <w:color w:val="000000" w:themeColor="text1"/>
          <w:kern w:val="0"/>
          <w:lang w:eastAsia="en-GB"/>
          <w14:ligatures w14:val="none"/>
        </w:rPr>
        <w:t>study</w:t>
      </w:r>
      <w:r w:rsidR="005065E2" w:rsidRPr="00E8620D">
        <w:rPr>
          <w:rFonts w:eastAsia="Times New Roman" w:cs="Arial"/>
          <w:color w:val="000000" w:themeColor="text1"/>
          <w:kern w:val="0"/>
          <w:lang w:eastAsia="en-GB"/>
          <w14:ligatures w14:val="none"/>
        </w:rPr>
        <w:t xml:space="preserve"> as follows:</w:t>
      </w:r>
    </w:p>
    <w:p w14:paraId="23A4B2C9" w14:textId="77777777" w:rsidR="001125E9" w:rsidRPr="00E8620D" w:rsidRDefault="001125E9" w:rsidP="00DC1B87">
      <w:pPr>
        <w:shd w:val="clear" w:color="auto" w:fill="FFFFFF"/>
        <w:spacing w:line="276" w:lineRule="auto"/>
        <w:ind w:left="851"/>
        <w:jc w:val="both"/>
        <w:rPr>
          <w:rFonts w:eastAsia="Times New Roman" w:cs="Arial"/>
          <w:color w:val="000000" w:themeColor="text1"/>
          <w:kern w:val="0"/>
          <w:lang w:eastAsia="en-GB"/>
          <w14:ligatures w14:val="none"/>
        </w:rPr>
      </w:pPr>
    </w:p>
    <w:p w14:paraId="6E0F2DC2" w14:textId="5514B5AE" w:rsidR="001125E9" w:rsidRPr="00E8620D" w:rsidRDefault="005065E2" w:rsidP="00DC1B87">
      <w:pPr>
        <w:shd w:val="clear" w:color="auto" w:fill="FFFFFF"/>
        <w:spacing w:line="276" w:lineRule="auto"/>
        <w:ind w:left="851"/>
        <w:jc w:val="both"/>
        <w:rPr>
          <w:rFonts w:eastAsia="Times New Roman" w:cs="Arial"/>
          <w:color w:val="000000" w:themeColor="text1"/>
          <w:kern w:val="0"/>
          <w:lang w:eastAsia="en-GB"/>
          <w14:ligatures w14:val="none"/>
        </w:rPr>
      </w:pPr>
      <w:r w:rsidRPr="00E8620D">
        <w:rPr>
          <w:rFonts w:eastAsia="Times New Roman" w:cs="Arial"/>
          <w:color w:val="000000" w:themeColor="text1"/>
          <w:kern w:val="0"/>
          <w:lang w:eastAsia="en-GB"/>
          <w14:ligatures w14:val="none"/>
        </w:rPr>
        <w:lastRenderedPageBreak/>
        <w:t>The present study seeks to address a significant gap in the adoption literature by focusing on the role of social identity loss in the experiences of adoptees in Ireland</w:t>
      </w:r>
      <w:r w:rsidR="001125E9" w:rsidRPr="00E8620D">
        <w:rPr>
          <w:rFonts w:eastAsia="Times New Roman" w:cs="Arial"/>
          <w:color w:val="000000" w:themeColor="text1"/>
          <w:kern w:val="0"/>
          <w:lang w:eastAsia="en-GB"/>
          <w14:ligatures w14:val="none"/>
        </w:rPr>
        <w:t xml:space="preserve">. … In this paper, we therefore examine how social identities are shaped by the adoption process. </w:t>
      </w:r>
      <w:r w:rsidR="001125E9" w:rsidRPr="00E8620D">
        <w:rPr>
          <w:rFonts w:eastAsia="Times New Roman" w:cs="Arial"/>
          <w:i/>
          <w:iCs/>
          <w:color w:val="000000" w:themeColor="text1"/>
          <w:kern w:val="0"/>
          <w:lang w:eastAsia="en-GB"/>
          <w14:ligatures w14:val="none"/>
        </w:rPr>
        <w:t>Specifically, we explore whether experiences of adoption-related loss can be linked to social identity changes among individuals adopted through Mother and Baby Homes in Ireland.</w:t>
      </w:r>
      <w:r w:rsidR="001125E9" w:rsidRPr="00E8620D">
        <w:rPr>
          <w:rFonts w:eastAsia="Times New Roman" w:cs="Arial"/>
          <w:color w:val="000000" w:themeColor="text1"/>
          <w:kern w:val="0"/>
          <w:lang w:eastAsia="en-GB"/>
          <w14:ligatures w14:val="none"/>
        </w:rPr>
        <w:t xml:space="preserve"> Our analysis will focus on how participants construct and negotiate their identities in relation to their valued social groups and other adoptees</w:t>
      </w:r>
      <w:r w:rsidRPr="00E8620D">
        <w:rPr>
          <w:rFonts w:eastAsia="Times New Roman" w:cs="Arial"/>
          <w:color w:val="000000" w:themeColor="text1"/>
          <w:kern w:val="0"/>
          <w:lang w:eastAsia="en-GB"/>
          <w14:ligatures w14:val="none"/>
        </w:rPr>
        <w:t xml:space="preserve"> (Moroney et al., 2025: </w:t>
      </w:r>
      <w:r w:rsidR="00903854" w:rsidRPr="00E8620D">
        <w:rPr>
          <w:rFonts w:eastAsia="Times New Roman" w:cs="Arial"/>
          <w:color w:val="000000" w:themeColor="text1"/>
          <w:kern w:val="0"/>
          <w:lang w:eastAsia="en-GB"/>
          <w14:ligatures w14:val="none"/>
        </w:rPr>
        <w:t>4</w:t>
      </w:r>
      <w:r w:rsidR="00022A43" w:rsidRPr="00E8620D">
        <w:rPr>
          <w:rFonts w:eastAsia="Times New Roman" w:cs="Arial"/>
          <w:color w:val="000000" w:themeColor="text1"/>
          <w:kern w:val="0"/>
          <w:lang w:eastAsia="en-GB"/>
          <w14:ligatures w14:val="none"/>
        </w:rPr>
        <w:t>, emphasis added</w:t>
      </w:r>
      <w:r w:rsidR="00903854" w:rsidRPr="00E8620D">
        <w:rPr>
          <w:rFonts w:eastAsia="Times New Roman" w:cs="Arial"/>
          <w:color w:val="000000" w:themeColor="text1"/>
          <w:kern w:val="0"/>
          <w:lang w:eastAsia="en-GB"/>
          <w14:ligatures w14:val="none"/>
        </w:rPr>
        <w:t>)</w:t>
      </w:r>
      <w:r w:rsidRPr="00E8620D">
        <w:rPr>
          <w:rFonts w:eastAsia="Times New Roman" w:cs="Arial"/>
          <w:color w:val="000000" w:themeColor="text1"/>
          <w:kern w:val="0"/>
          <w:lang w:eastAsia="en-GB"/>
          <w14:ligatures w14:val="none"/>
        </w:rPr>
        <w:t xml:space="preserve">. </w:t>
      </w:r>
    </w:p>
    <w:p w14:paraId="65A6ED57" w14:textId="77777777" w:rsidR="001125E9" w:rsidRPr="00E8620D" w:rsidRDefault="001125E9" w:rsidP="00DC1B87">
      <w:pPr>
        <w:shd w:val="clear" w:color="auto" w:fill="FFFFFF"/>
        <w:spacing w:line="360" w:lineRule="auto"/>
        <w:jc w:val="both"/>
        <w:rPr>
          <w:rFonts w:eastAsia="Times New Roman" w:cs="Arial"/>
          <w:color w:val="000000" w:themeColor="text1"/>
          <w:kern w:val="0"/>
          <w:lang w:eastAsia="en-GB"/>
          <w14:ligatures w14:val="none"/>
        </w:rPr>
      </w:pPr>
    </w:p>
    <w:p w14:paraId="67CE47F9" w14:textId="77777777" w:rsidR="00840BF8" w:rsidRDefault="00993BF4" w:rsidP="00DC1B87">
      <w:pPr>
        <w:shd w:val="clear" w:color="auto" w:fill="FFFFFF"/>
        <w:spacing w:line="360" w:lineRule="auto"/>
        <w:jc w:val="both"/>
        <w:rPr>
          <w:rFonts w:eastAsia="Times New Roman" w:cs="Arial"/>
          <w:color w:val="000000" w:themeColor="text1"/>
          <w:kern w:val="0"/>
          <w:lang w:eastAsia="en-GB"/>
          <w14:ligatures w14:val="none"/>
        </w:rPr>
      </w:pPr>
      <w:r>
        <w:rPr>
          <w:rFonts w:eastAsia="Times New Roman" w:cs="Arial"/>
          <w:color w:val="000000" w:themeColor="text1"/>
          <w:kern w:val="0"/>
          <w:lang w:eastAsia="en-GB"/>
          <w14:ligatures w14:val="none"/>
        </w:rPr>
        <w:t xml:space="preserve">These aims and objectives bear no resemblance to those of the EIMBI study </w:t>
      </w:r>
      <w:r w:rsidRPr="00E8620D">
        <w:rPr>
          <w:rFonts w:eastAsia="Times New Roman" w:cs="Arial"/>
          <w:color w:val="000000" w:themeColor="text1"/>
          <w:kern w:val="0"/>
          <w:lang w:eastAsia="en-GB"/>
          <w14:ligatures w14:val="none"/>
        </w:rPr>
        <w:t>(University of Limerick, 2024e).</w:t>
      </w:r>
      <w:r>
        <w:rPr>
          <w:rFonts w:eastAsia="Times New Roman" w:cs="Arial"/>
          <w:color w:val="000000" w:themeColor="text1"/>
          <w:kern w:val="0"/>
          <w:lang w:eastAsia="en-GB"/>
          <w14:ligatures w14:val="none"/>
        </w:rPr>
        <w:t xml:space="preserve"> However, t</w:t>
      </w:r>
      <w:r w:rsidR="00CD182E" w:rsidRPr="00E8620D">
        <w:rPr>
          <w:rFonts w:eastAsia="Times New Roman" w:cs="Arial"/>
          <w:color w:val="000000" w:themeColor="text1"/>
          <w:kern w:val="0"/>
          <w:lang w:eastAsia="en-GB"/>
          <w14:ligatures w14:val="none"/>
        </w:rPr>
        <w:t xml:space="preserve">he emphasised </w:t>
      </w:r>
      <w:r>
        <w:rPr>
          <w:rFonts w:eastAsia="Times New Roman" w:cs="Arial"/>
          <w:color w:val="000000" w:themeColor="text1"/>
          <w:kern w:val="0"/>
          <w:lang w:eastAsia="en-GB"/>
          <w14:ligatures w14:val="none"/>
        </w:rPr>
        <w:t>sentence in the extract</w:t>
      </w:r>
      <w:r w:rsidR="00CD182E" w:rsidRPr="00E8620D">
        <w:rPr>
          <w:rFonts w:eastAsia="Times New Roman" w:cs="Arial"/>
          <w:color w:val="000000" w:themeColor="text1"/>
          <w:kern w:val="0"/>
          <w:lang w:eastAsia="en-GB"/>
          <w14:ligatures w14:val="none"/>
        </w:rPr>
        <w:t xml:space="preserve"> above is strikingly similar to the </w:t>
      </w:r>
      <w:r w:rsidR="00D02071" w:rsidRPr="00E8620D">
        <w:rPr>
          <w:rFonts w:eastAsia="Times New Roman" w:cs="Arial"/>
          <w:color w:val="000000" w:themeColor="text1"/>
          <w:kern w:val="0"/>
          <w:lang w:eastAsia="en-GB"/>
          <w14:ligatures w14:val="none"/>
        </w:rPr>
        <w:t>following</w:t>
      </w:r>
      <w:r w:rsidR="00022A43" w:rsidRPr="00E8620D">
        <w:rPr>
          <w:rFonts w:eastAsia="Times New Roman" w:cs="Arial"/>
          <w:color w:val="000000" w:themeColor="text1"/>
          <w:kern w:val="0"/>
          <w:lang w:eastAsia="en-GB"/>
          <w14:ligatures w14:val="none"/>
        </w:rPr>
        <w:t xml:space="preserve"> SIMTIC </w:t>
      </w:r>
      <w:r w:rsidR="00D02071" w:rsidRPr="00E8620D">
        <w:rPr>
          <w:rFonts w:eastAsia="Times New Roman" w:cs="Arial"/>
          <w:color w:val="000000" w:themeColor="text1"/>
          <w:kern w:val="0"/>
          <w:lang w:eastAsia="en-GB"/>
          <w14:ligatures w14:val="none"/>
        </w:rPr>
        <w:t>objective</w:t>
      </w:r>
      <w:r w:rsidR="00022A43" w:rsidRPr="00E8620D">
        <w:rPr>
          <w:rFonts w:eastAsia="Times New Roman" w:cs="Arial"/>
          <w:color w:val="000000" w:themeColor="text1"/>
          <w:kern w:val="0"/>
          <w:lang w:eastAsia="en-GB"/>
          <w14:ligatures w14:val="none"/>
        </w:rPr>
        <w:t>:</w:t>
      </w:r>
      <w:r w:rsidR="00D02071" w:rsidRPr="00E8620D">
        <w:rPr>
          <w:rFonts w:eastAsia="Times New Roman" w:cs="Arial"/>
          <w:color w:val="000000" w:themeColor="text1"/>
          <w:kern w:val="0"/>
          <w:lang w:eastAsia="en-GB"/>
          <w14:ligatures w14:val="none"/>
        </w:rPr>
        <w:t xml:space="preserve"> ‘</w:t>
      </w:r>
      <w:r w:rsidR="00022A43" w:rsidRPr="00E8620D">
        <w:rPr>
          <w:rFonts w:eastAsia="Times New Roman" w:cs="Arial"/>
          <w:color w:val="000000" w:themeColor="text1"/>
          <w:kern w:val="0"/>
          <w:lang w:eastAsia="en-GB"/>
          <w14:ligatures w14:val="none"/>
        </w:rPr>
        <w:t>Changes in group membership and identification, and identity resources, will be linked to objective biological measures of stress and trauma</w:t>
      </w:r>
      <w:r w:rsidR="00D02071" w:rsidRPr="00E8620D">
        <w:rPr>
          <w:rFonts w:eastAsia="Times New Roman" w:cs="Arial"/>
          <w:color w:val="000000" w:themeColor="text1"/>
          <w:kern w:val="0"/>
          <w:lang w:eastAsia="en-GB"/>
          <w14:ligatures w14:val="none"/>
        </w:rPr>
        <w:t>’</w:t>
      </w:r>
      <w:r w:rsidR="00022A43" w:rsidRPr="00E8620D">
        <w:rPr>
          <w:rFonts w:eastAsia="Times New Roman" w:cs="Arial"/>
          <w:color w:val="000000" w:themeColor="text1"/>
          <w:kern w:val="0"/>
          <w:lang w:eastAsia="en-GB"/>
          <w14:ligatures w14:val="none"/>
        </w:rPr>
        <w:t> (</w:t>
      </w:r>
      <w:r w:rsidR="00022A43" w:rsidRPr="00E8620D">
        <w:rPr>
          <w:color w:val="000000" w:themeColor="text1"/>
          <w:lang w:val="en-GB"/>
        </w:rPr>
        <w:t xml:space="preserve">The </w:t>
      </w:r>
      <w:proofErr w:type="spellStart"/>
      <w:r w:rsidR="00022A43" w:rsidRPr="00E8620D">
        <w:rPr>
          <w:color w:val="000000" w:themeColor="text1"/>
          <w:lang w:val="en-GB"/>
        </w:rPr>
        <w:t>GroWTH</w:t>
      </w:r>
      <w:proofErr w:type="spellEnd"/>
      <w:r w:rsidR="00022A43" w:rsidRPr="00E8620D">
        <w:rPr>
          <w:color w:val="000000" w:themeColor="text1"/>
          <w:lang w:val="en-GB"/>
        </w:rPr>
        <w:t xml:space="preserve"> Lab, 2021a</w:t>
      </w:r>
      <w:r w:rsidR="00022A43" w:rsidRPr="00E8620D">
        <w:rPr>
          <w:rFonts w:eastAsia="Times New Roman" w:cs="Arial"/>
          <w:color w:val="000000" w:themeColor="text1"/>
          <w:kern w:val="0"/>
          <w:lang w:eastAsia="en-GB"/>
          <w14:ligatures w14:val="none"/>
        </w:rPr>
        <w:t>).</w:t>
      </w:r>
      <w:r w:rsidR="00D02071" w:rsidRPr="00E8620D">
        <w:rPr>
          <w:rFonts w:eastAsia="Times New Roman" w:cs="Arial"/>
          <w:color w:val="000000" w:themeColor="text1"/>
          <w:kern w:val="0"/>
          <w:lang w:eastAsia="en-GB"/>
          <w14:ligatures w14:val="none"/>
        </w:rPr>
        <w:t xml:space="preserve"> </w:t>
      </w:r>
      <w:r w:rsidR="002E0F04" w:rsidRPr="00E8620D">
        <w:rPr>
          <w:rFonts w:eastAsia="Times New Roman" w:cs="Arial"/>
          <w:color w:val="000000" w:themeColor="text1"/>
          <w:kern w:val="0"/>
          <w:lang w:eastAsia="en-GB"/>
          <w14:ligatures w14:val="none"/>
        </w:rPr>
        <w:t>This is a cause for concern, because although th</w:t>
      </w:r>
      <w:r>
        <w:rPr>
          <w:rFonts w:eastAsia="Times New Roman" w:cs="Arial"/>
          <w:color w:val="000000" w:themeColor="text1"/>
          <w:kern w:val="0"/>
          <w:lang w:eastAsia="en-GB"/>
          <w14:ligatures w14:val="none"/>
        </w:rPr>
        <w:t>e</w:t>
      </w:r>
      <w:r w:rsidR="002E0F04" w:rsidRPr="00E8620D">
        <w:rPr>
          <w:rFonts w:eastAsia="Times New Roman" w:cs="Arial"/>
          <w:color w:val="000000" w:themeColor="text1"/>
          <w:kern w:val="0"/>
          <w:lang w:eastAsia="en-GB"/>
          <w14:ligatures w14:val="none"/>
        </w:rPr>
        <w:t xml:space="preserve"> </w:t>
      </w:r>
      <w:r w:rsidR="00022A43" w:rsidRPr="00E8620D">
        <w:rPr>
          <w:rFonts w:eastAsia="Times New Roman" w:cs="Arial"/>
          <w:color w:val="000000" w:themeColor="text1"/>
          <w:kern w:val="0"/>
          <w:lang w:eastAsia="en-GB"/>
          <w14:ligatures w14:val="none"/>
        </w:rPr>
        <w:t xml:space="preserve">EIMBI article is based on interviews which </w:t>
      </w:r>
      <w:r w:rsidR="002E0F04" w:rsidRPr="00E8620D">
        <w:rPr>
          <w:rFonts w:eastAsia="Times New Roman" w:cs="Arial"/>
          <w:color w:val="000000" w:themeColor="text1"/>
          <w:kern w:val="0"/>
          <w:lang w:eastAsia="en-GB"/>
          <w14:ligatures w14:val="none"/>
        </w:rPr>
        <w:t xml:space="preserve">are </w:t>
      </w:r>
      <w:r w:rsidR="008F49A1">
        <w:rPr>
          <w:rFonts w:eastAsia="Times New Roman" w:cs="Arial"/>
          <w:color w:val="000000" w:themeColor="text1"/>
          <w:kern w:val="0"/>
          <w:lang w:eastAsia="en-GB"/>
          <w14:ligatures w14:val="none"/>
        </w:rPr>
        <w:t>distinct from</w:t>
      </w:r>
      <w:r w:rsidR="00022A43" w:rsidRPr="00E8620D">
        <w:rPr>
          <w:rFonts w:eastAsia="Times New Roman" w:cs="Arial"/>
          <w:color w:val="000000" w:themeColor="text1"/>
          <w:kern w:val="0"/>
          <w:lang w:eastAsia="en-GB"/>
          <w14:ligatures w14:val="none"/>
        </w:rPr>
        <w:t xml:space="preserve"> the online survey</w:t>
      </w:r>
      <w:r w:rsidR="002E0F04" w:rsidRPr="00E8620D">
        <w:rPr>
          <w:rFonts w:eastAsia="Times New Roman" w:cs="Arial"/>
          <w:color w:val="000000" w:themeColor="text1"/>
          <w:kern w:val="0"/>
          <w:lang w:eastAsia="en-GB"/>
          <w14:ligatures w14:val="none"/>
        </w:rPr>
        <w:t xml:space="preserve">, the stated purpose of these </w:t>
      </w:r>
      <w:r w:rsidR="006B1684" w:rsidRPr="00E8620D">
        <w:rPr>
          <w:rFonts w:eastAsia="Times New Roman" w:cs="Arial"/>
          <w:color w:val="000000" w:themeColor="text1"/>
          <w:kern w:val="0"/>
          <w:lang w:val="en-US" w:eastAsia="en-GB"/>
          <w14:ligatures w14:val="none"/>
        </w:rPr>
        <w:t>conversations</w:t>
      </w:r>
      <w:r w:rsidR="00A73EE6" w:rsidRPr="00E8620D">
        <w:rPr>
          <w:rFonts w:eastAsia="Times New Roman" w:cs="Arial"/>
          <w:color w:val="000000" w:themeColor="text1"/>
          <w:kern w:val="0"/>
          <w:lang w:val="en-US" w:eastAsia="en-GB"/>
          <w14:ligatures w14:val="none"/>
        </w:rPr>
        <w:t xml:space="preserve"> </w:t>
      </w:r>
      <w:r w:rsidR="0070615D">
        <w:rPr>
          <w:rFonts w:eastAsia="Times New Roman" w:cs="Arial"/>
          <w:color w:val="000000" w:themeColor="text1"/>
          <w:kern w:val="0"/>
          <w:lang w:val="en-US" w:eastAsia="en-GB"/>
          <w14:ligatures w14:val="none"/>
        </w:rPr>
        <w:t>(</w:t>
      </w:r>
      <w:r>
        <w:rPr>
          <w:rFonts w:eastAsia="Times New Roman" w:cs="Arial"/>
          <w:color w:val="000000" w:themeColor="text1"/>
          <w:kern w:val="0"/>
          <w:lang w:val="en-US" w:eastAsia="en-GB"/>
          <w14:ligatures w14:val="none"/>
        </w:rPr>
        <w:t>as relayed</w:t>
      </w:r>
      <w:r w:rsidR="00A73EE6" w:rsidRPr="00E8620D">
        <w:rPr>
          <w:rFonts w:eastAsia="Times New Roman" w:cs="Arial"/>
          <w:color w:val="000000" w:themeColor="text1"/>
          <w:kern w:val="0"/>
          <w:lang w:val="en-US" w:eastAsia="en-GB"/>
          <w14:ligatures w14:val="none"/>
        </w:rPr>
        <w:t xml:space="preserve"> </w:t>
      </w:r>
      <w:r w:rsidR="0070615D">
        <w:rPr>
          <w:rFonts w:eastAsia="Times New Roman" w:cs="Arial"/>
          <w:color w:val="000000" w:themeColor="text1"/>
          <w:kern w:val="0"/>
          <w:lang w:val="en-US" w:eastAsia="en-GB"/>
          <w14:ligatures w14:val="none"/>
        </w:rPr>
        <w:t>in advertisements)</w:t>
      </w:r>
      <w:r w:rsidR="002E0F04" w:rsidRPr="00E8620D">
        <w:rPr>
          <w:rFonts w:eastAsia="Times New Roman" w:cs="Arial"/>
          <w:color w:val="000000" w:themeColor="text1"/>
          <w:kern w:val="0"/>
          <w:lang w:eastAsia="en-GB"/>
          <w14:ligatures w14:val="none"/>
        </w:rPr>
        <w:t xml:space="preserve"> is identical to that of the survey</w:t>
      </w:r>
      <w:r w:rsidRPr="00E8620D">
        <w:rPr>
          <w:rFonts w:eastAsia="Times New Roman" w:cs="Arial"/>
          <w:color w:val="000000" w:themeColor="text1"/>
          <w:kern w:val="0"/>
          <w:lang w:eastAsia="en-GB"/>
          <w14:ligatures w14:val="none"/>
        </w:rPr>
        <w:t xml:space="preserve"> </w:t>
      </w:r>
      <w:r w:rsidR="002E0F04" w:rsidRPr="00E8620D">
        <w:rPr>
          <w:rFonts w:eastAsia="Times New Roman" w:cs="Arial"/>
          <w:color w:val="000000" w:themeColor="text1"/>
          <w:kern w:val="0"/>
          <w:lang w:eastAsia="en-GB"/>
          <w14:ligatures w14:val="none"/>
        </w:rPr>
        <w:t xml:space="preserve">(Moroney et al., 2025: 5; </w:t>
      </w:r>
      <w:r w:rsidR="002E0F04" w:rsidRPr="00E8620D">
        <w:rPr>
          <w:color w:val="000000" w:themeColor="text1"/>
          <w:lang w:val="en-GB"/>
        </w:rPr>
        <w:t xml:space="preserve">The </w:t>
      </w:r>
      <w:proofErr w:type="spellStart"/>
      <w:r w:rsidR="002E0F04" w:rsidRPr="00E8620D">
        <w:rPr>
          <w:color w:val="000000" w:themeColor="text1"/>
          <w:lang w:val="en-GB"/>
        </w:rPr>
        <w:t>GroWTH</w:t>
      </w:r>
      <w:proofErr w:type="spellEnd"/>
      <w:r w:rsidR="002E0F04" w:rsidRPr="00E8620D">
        <w:rPr>
          <w:color w:val="000000" w:themeColor="text1"/>
          <w:lang w:val="en-GB"/>
        </w:rPr>
        <w:t xml:space="preserve"> Lab, 2023</w:t>
      </w:r>
      <w:r w:rsidR="002E0F04" w:rsidRPr="00E8620D">
        <w:rPr>
          <w:rFonts w:eastAsia="Times New Roman" w:cs="Arial"/>
          <w:color w:val="000000" w:themeColor="text1"/>
          <w:kern w:val="0"/>
          <w:lang w:eastAsia="en-GB"/>
          <w14:ligatures w14:val="none"/>
        </w:rPr>
        <w:t xml:space="preserve">). </w:t>
      </w:r>
      <w:r>
        <w:rPr>
          <w:rFonts w:eastAsia="Times New Roman" w:cs="Arial"/>
          <w:color w:val="000000" w:themeColor="text1"/>
          <w:kern w:val="0"/>
          <w:lang w:eastAsia="en-GB"/>
          <w14:ligatures w14:val="none"/>
        </w:rPr>
        <w:t>Moreover,</w:t>
      </w:r>
      <w:r w:rsidRPr="00E8620D">
        <w:rPr>
          <w:rFonts w:eastAsia="Times New Roman" w:cs="Arial"/>
          <w:color w:val="000000" w:themeColor="text1"/>
          <w:kern w:val="0"/>
          <w:lang w:eastAsia="en-GB"/>
          <w14:ligatures w14:val="none"/>
        </w:rPr>
        <w:t xml:space="preserve"> the article acknowledges funding </w:t>
      </w:r>
      <w:r>
        <w:rPr>
          <w:rFonts w:eastAsia="Times New Roman" w:cs="Arial"/>
          <w:color w:val="000000" w:themeColor="text1"/>
          <w:kern w:val="0"/>
          <w:lang w:eastAsia="en-GB"/>
          <w14:ligatures w14:val="none"/>
        </w:rPr>
        <w:t xml:space="preserve">from the </w:t>
      </w:r>
      <w:r w:rsidRPr="00E8620D">
        <w:rPr>
          <w:rFonts w:eastAsia="Times New Roman" w:cs="Arial"/>
          <w:color w:val="000000" w:themeColor="text1"/>
          <w:kern w:val="0"/>
          <w:lang w:eastAsia="en-GB"/>
          <w14:ligatures w14:val="none"/>
        </w:rPr>
        <w:t xml:space="preserve">NCS (Moroney et al., 2025: </w:t>
      </w:r>
      <w:r>
        <w:rPr>
          <w:rFonts w:eastAsia="Times New Roman" w:cs="Arial"/>
          <w:color w:val="000000" w:themeColor="text1"/>
          <w:kern w:val="0"/>
          <w:lang w:eastAsia="en-GB"/>
          <w14:ligatures w14:val="none"/>
        </w:rPr>
        <w:t>1</w:t>
      </w:r>
      <w:r w:rsidRPr="00E8620D">
        <w:rPr>
          <w:rFonts w:eastAsia="Times New Roman" w:cs="Arial"/>
          <w:color w:val="000000" w:themeColor="text1"/>
          <w:kern w:val="0"/>
          <w:lang w:eastAsia="en-GB"/>
          <w14:ligatures w14:val="none"/>
        </w:rPr>
        <w:t xml:space="preserve">). </w:t>
      </w:r>
    </w:p>
    <w:p w14:paraId="49E05084" w14:textId="77777777" w:rsidR="00840BF8" w:rsidRDefault="00840BF8" w:rsidP="00DC1B87">
      <w:pPr>
        <w:shd w:val="clear" w:color="auto" w:fill="FFFFFF"/>
        <w:spacing w:line="360" w:lineRule="auto"/>
        <w:jc w:val="both"/>
        <w:rPr>
          <w:rFonts w:eastAsia="Times New Roman" w:cs="Arial"/>
          <w:color w:val="000000" w:themeColor="text1"/>
          <w:kern w:val="0"/>
          <w:lang w:eastAsia="en-GB"/>
          <w14:ligatures w14:val="none"/>
        </w:rPr>
      </w:pPr>
    </w:p>
    <w:p w14:paraId="0E947A7C" w14:textId="65AD714C" w:rsidR="00A73EE6" w:rsidRPr="002075F4" w:rsidRDefault="00041C74" w:rsidP="00DC1B87">
      <w:pPr>
        <w:shd w:val="clear" w:color="auto" w:fill="FFFFFF"/>
        <w:spacing w:line="360" w:lineRule="auto"/>
        <w:jc w:val="both"/>
        <w:rPr>
          <w:rFonts w:eastAsia="Times New Roman" w:cs="Arial"/>
          <w:b/>
          <w:bCs/>
          <w:color w:val="000000" w:themeColor="text1"/>
          <w:kern w:val="0"/>
          <w:lang w:eastAsia="en-GB"/>
          <w14:ligatures w14:val="none"/>
        </w:rPr>
      </w:pPr>
      <w:r w:rsidRPr="00E8620D">
        <w:rPr>
          <w:rFonts w:eastAsia="Times New Roman" w:cs="Arial"/>
          <w:color w:val="000000" w:themeColor="text1"/>
          <w:kern w:val="0"/>
          <w:lang w:eastAsia="en-GB"/>
          <w14:ligatures w14:val="none"/>
        </w:rPr>
        <w:t xml:space="preserve">As demonstrated in </w:t>
      </w:r>
      <w:r w:rsidR="002E0F04" w:rsidRPr="00E8620D">
        <w:rPr>
          <w:rFonts w:eastAsia="Times New Roman" w:cs="Arial"/>
          <w:color w:val="000000" w:themeColor="text1"/>
          <w:kern w:val="0"/>
          <w:lang w:eastAsia="en-GB"/>
          <w14:ligatures w14:val="none"/>
        </w:rPr>
        <w:t xml:space="preserve">the </w:t>
      </w:r>
      <w:r w:rsidR="002E0F04" w:rsidRPr="007313CC">
        <w:rPr>
          <w:rFonts w:eastAsia="Times New Roman" w:cs="Arial"/>
          <w:color w:val="000000" w:themeColor="text1"/>
          <w:kern w:val="0"/>
          <w:lang w:eastAsia="en-GB"/>
          <w14:ligatures w14:val="none"/>
        </w:rPr>
        <w:t xml:space="preserve">advertisement </w:t>
      </w:r>
      <w:r w:rsidR="00993BF4" w:rsidRPr="007313CC">
        <w:rPr>
          <w:rFonts w:eastAsia="Times New Roman" w:cs="Arial"/>
          <w:color w:val="000000" w:themeColor="text1"/>
          <w:kern w:val="0"/>
          <w:lang w:eastAsia="en-GB"/>
          <w14:ligatures w14:val="none"/>
        </w:rPr>
        <w:t>at</w:t>
      </w:r>
      <w:r w:rsidR="002E0F04" w:rsidRPr="007313CC">
        <w:rPr>
          <w:rFonts w:eastAsia="Times New Roman" w:cs="Arial"/>
          <w:color w:val="000000" w:themeColor="text1"/>
          <w:kern w:val="0"/>
          <w:lang w:eastAsia="en-GB"/>
          <w14:ligatures w14:val="none"/>
        </w:rPr>
        <w:t xml:space="preserve"> </w:t>
      </w:r>
      <w:r w:rsidRPr="007313CC">
        <w:rPr>
          <w:rFonts w:eastAsia="Times New Roman" w:cs="Arial"/>
          <w:b/>
          <w:bCs/>
          <w:color w:val="000000" w:themeColor="text1"/>
          <w:kern w:val="0"/>
          <w:lang w:eastAsia="en-GB"/>
          <w14:ligatures w14:val="none"/>
        </w:rPr>
        <w:t>Fig 1</w:t>
      </w:r>
      <w:r w:rsidRPr="007313CC">
        <w:rPr>
          <w:rFonts w:eastAsia="Times New Roman" w:cs="Arial"/>
          <w:color w:val="000000" w:themeColor="text1"/>
          <w:kern w:val="0"/>
          <w:lang w:eastAsia="en-GB"/>
          <w14:ligatures w14:val="none"/>
        </w:rPr>
        <w:t xml:space="preserve">, </w:t>
      </w:r>
      <w:r w:rsidR="00993BF4" w:rsidRPr="007313CC">
        <w:rPr>
          <w:rFonts w:eastAsia="Times New Roman" w:cs="Arial"/>
          <w:color w:val="000000" w:themeColor="text1"/>
          <w:kern w:val="0"/>
          <w:lang w:eastAsia="en-GB"/>
          <w14:ligatures w14:val="none"/>
        </w:rPr>
        <w:t xml:space="preserve">like the survey, </w:t>
      </w:r>
      <w:r w:rsidR="00A73EE6" w:rsidRPr="007313CC">
        <w:rPr>
          <w:rFonts w:eastAsia="Times New Roman" w:cs="Arial"/>
          <w:color w:val="000000" w:themeColor="text1"/>
          <w:kern w:val="0"/>
          <w:lang w:eastAsia="en-GB"/>
          <w14:ligatures w14:val="none"/>
        </w:rPr>
        <w:t xml:space="preserve">the </w:t>
      </w:r>
      <w:r w:rsidR="00993BF4" w:rsidRPr="007313CC">
        <w:rPr>
          <w:rFonts w:eastAsia="Times New Roman" w:cs="Arial"/>
          <w:color w:val="000000" w:themeColor="text1"/>
          <w:kern w:val="0"/>
          <w:lang w:eastAsia="en-GB"/>
          <w14:ligatures w14:val="none"/>
        </w:rPr>
        <w:t xml:space="preserve">EIMBI </w:t>
      </w:r>
      <w:r w:rsidR="00A73EE6" w:rsidRPr="007313CC">
        <w:rPr>
          <w:rFonts w:eastAsia="Times New Roman" w:cs="Arial"/>
          <w:color w:val="000000" w:themeColor="text1"/>
          <w:kern w:val="0"/>
          <w:lang w:eastAsia="en-GB"/>
          <w14:ligatures w14:val="none"/>
        </w:rPr>
        <w:t>interviews</w:t>
      </w:r>
      <w:r w:rsidR="002E0F04" w:rsidRPr="007313CC">
        <w:rPr>
          <w:rFonts w:eastAsia="Times New Roman" w:cs="Arial"/>
          <w:color w:val="000000" w:themeColor="text1"/>
          <w:kern w:val="0"/>
          <w:lang w:eastAsia="en-GB"/>
          <w14:ligatures w14:val="none"/>
        </w:rPr>
        <w:t xml:space="preserve"> </w:t>
      </w:r>
      <w:r w:rsidR="006B1684" w:rsidRPr="007313CC">
        <w:rPr>
          <w:rFonts w:eastAsia="Times New Roman" w:cs="Arial"/>
          <w:color w:val="000000" w:themeColor="text1"/>
          <w:kern w:val="0"/>
          <w:lang w:eastAsia="en-GB"/>
          <w14:ligatures w14:val="none"/>
        </w:rPr>
        <w:t>aimed</w:t>
      </w:r>
      <w:r w:rsidR="002E0F04" w:rsidRPr="007313CC">
        <w:rPr>
          <w:rFonts w:eastAsia="Times New Roman" w:cs="Arial"/>
          <w:color w:val="000000" w:themeColor="text1"/>
          <w:kern w:val="0"/>
          <w:lang w:eastAsia="en-GB"/>
          <w14:ligatures w14:val="none"/>
        </w:rPr>
        <w:t xml:space="preserve"> to ‘explore [the] needs</w:t>
      </w:r>
      <w:r w:rsidR="002E0F04" w:rsidRPr="00E8620D">
        <w:rPr>
          <w:rFonts w:eastAsia="Times New Roman" w:cs="Arial"/>
          <w:color w:val="000000" w:themeColor="text1"/>
          <w:kern w:val="0"/>
          <w:lang w:eastAsia="en-GB"/>
          <w14:ligatures w14:val="none"/>
        </w:rPr>
        <w:t xml:space="preserve"> [of affected people] and discuss what is important for improving the support systems currently in place’</w:t>
      </w:r>
      <w:r w:rsidRPr="00E8620D">
        <w:rPr>
          <w:rFonts w:eastAsia="Times New Roman" w:cs="Arial"/>
          <w:color w:val="000000" w:themeColor="text1"/>
          <w:kern w:val="0"/>
          <w:lang w:eastAsia="en-GB"/>
          <w14:ligatures w14:val="none"/>
        </w:rPr>
        <w:t xml:space="preserve"> </w:t>
      </w:r>
      <w:r w:rsidR="002E0F04" w:rsidRPr="00E8620D">
        <w:rPr>
          <w:rFonts w:eastAsia="Times New Roman" w:cs="Arial"/>
          <w:color w:val="000000" w:themeColor="text1"/>
          <w:kern w:val="0"/>
          <w:lang w:eastAsia="en-GB"/>
          <w14:ligatures w14:val="none"/>
        </w:rPr>
        <w:t>(</w:t>
      </w:r>
      <w:r w:rsidR="002E0F04" w:rsidRPr="00E8620D">
        <w:rPr>
          <w:color w:val="000000" w:themeColor="text1"/>
          <w:lang w:val="en-GB"/>
        </w:rPr>
        <w:t xml:space="preserve">The </w:t>
      </w:r>
      <w:proofErr w:type="spellStart"/>
      <w:r w:rsidR="002E0F04" w:rsidRPr="00E8620D">
        <w:rPr>
          <w:color w:val="000000" w:themeColor="text1"/>
          <w:lang w:val="en-GB"/>
        </w:rPr>
        <w:t>GroWTH</w:t>
      </w:r>
      <w:proofErr w:type="spellEnd"/>
      <w:r w:rsidR="002E0F04" w:rsidRPr="00E8620D">
        <w:rPr>
          <w:color w:val="000000" w:themeColor="text1"/>
          <w:lang w:val="en-GB"/>
        </w:rPr>
        <w:t xml:space="preserve"> Lab, 2023</w:t>
      </w:r>
      <w:r w:rsidR="002E0F04" w:rsidRPr="00E8620D">
        <w:rPr>
          <w:rFonts w:eastAsia="Times New Roman" w:cs="Arial"/>
          <w:color w:val="000000" w:themeColor="text1"/>
          <w:kern w:val="0"/>
          <w:lang w:eastAsia="en-GB"/>
          <w14:ligatures w14:val="none"/>
        </w:rPr>
        <w:t>). Furthermore, t</w:t>
      </w:r>
      <w:r w:rsidRPr="00E8620D">
        <w:rPr>
          <w:rFonts w:eastAsia="Times New Roman" w:cs="Arial"/>
          <w:color w:val="000000" w:themeColor="text1"/>
          <w:kern w:val="0"/>
          <w:lang w:eastAsia="en-GB"/>
          <w14:ligatures w14:val="none"/>
        </w:rPr>
        <w:t>he advertisement states that the research ‘will be used to inform the development of future service provisions and restorative policies for survivors’.</w:t>
      </w:r>
      <w:r w:rsidR="006002FA" w:rsidRPr="00E8620D">
        <w:rPr>
          <w:rFonts w:eastAsia="Times New Roman" w:cs="Arial"/>
          <w:color w:val="000000" w:themeColor="text1"/>
          <w:kern w:val="0"/>
          <w:lang w:eastAsia="en-GB"/>
          <w14:ligatures w14:val="none"/>
        </w:rPr>
        <w:t xml:space="preserve"> </w:t>
      </w:r>
      <w:r w:rsidR="00A73EE6" w:rsidRPr="00E8620D">
        <w:rPr>
          <w:rFonts w:eastAsia="Times New Roman" w:cs="Arial"/>
          <w:color w:val="000000" w:themeColor="text1"/>
          <w:kern w:val="0"/>
          <w:lang w:eastAsia="en-GB"/>
          <w14:ligatures w14:val="none"/>
        </w:rPr>
        <w:t>Put simply</w:t>
      </w:r>
      <w:r w:rsidR="006B1684" w:rsidRPr="00E8620D">
        <w:rPr>
          <w:rFonts w:eastAsia="Times New Roman" w:cs="Arial"/>
          <w:color w:val="000000" w:themeColor="text1"/>
          <w:kern w:val="0"/>
          <w:lang w:eastAsia="en-GB"/>
          <w14:ligatures w14:val="none"/>
        </w:rPr>
        <w:t xml:space="preserve">, </w:t>
      </w:r>
      <w:r w:rsidR="002E0F04" w:rsidRPr="00E8620D">
        <w:rPr>
          <w:rFonts w:eastAsia="Times New Roman" w:cs="Arial"/>
          <w:color w:val="000000" w:themeColor="text1"/>
          <w:kern w:val="0"/>
          <w:lang w:eastAsia="en-GB"/>
          <w14:ligatures w14:val="none"/>
        </w:rPr>
        <w:t xml:space="preserve">the study’s purpose as </w:t>
      </w:r>
      <w:r w:rsidR="002E0F04" w:rsidRPr="00E8620D">
        <w:rPr>
          <w:rFonts w:eastAsia="Times New Roman" w:cs="Arial"/>
          <w:color w:val="000000" w:themeColor="text1"/>
          <w:kern w:val="0"/>
          <w:lang w:val="en-US" w:eastAsia="en-GB"/>
          <w14:ligatures w14:val="none"/>
        </w:rPr>
        <w:t>specified</w:t>
      </w:r>
      <w:r w:rsidR="002E0F04" w:rsidRPr="00E8620D">
        <w:rPr>
          <w:rFonts w:eastAsia="Times New Roman" w:cs="Arial"/>
          <w:color w:val="000000" w:themeColor="text1"/>
          <w:kern w:val="0"/>
          <w:lang w:eastAsia="en-GB"/>
          <w14:ligatures w14:val="none"/>
        </w:rPr>
        <w:t xml:space="preserve"> in the article is inconsistent with the information provided in the EIMBI recruitment materials (Moroney et al., 2025: 4; </w:t>
      </w:r>
      <w:r w:rsidR="002E0F04" w:rsidRPr="00E8620D">
        <w:rPr>
          <w:color w:val="000000" w:themeColor="text1"/>
          <w:lang w:val="en-GB"/>
        </w:rPr>
        <w:t xml:space="preserve">The </w:t>
      </w:r>
      <w:proofErr w:type="spellStart"/>
      <w:r w:rsidR="002E0F04" w:rsidRPr="00E8620D">
        <w:rPr>
          <w:color w:val="000000" w:themeColor="text1"/>
          <w:lang w:val="en-GB"/>
        </w:rPr>
        <w:t>GroWTH</w:t>
      </w:r>
      <w:proofErr w:type="spellEnd"/>
      <w:r w:rsidR="002E0F04" w:rsidRPr="00E8620D">
        <w:rPr>
          <w:color w:val="000000" w:themeColor="text1"/>
          <w:lang w:val="en-GB"/>
        </w:rPr>
        <w:t xml:space="preserve"> Lab, 2023</w:t>
      </w:r>
      <w:r w:rsidR="002E0F04" w:rsidRPr="00E8620D">
        <w:rPr>
          <w:rFonts w:eastAsia="Times New Roman" w:cs="Arial"/>
          <w:color w:val="000000" w:themeColor="text1"/>
          <w:kern w:val="0"/>
          <w:lang w:eastAsia="en-GB"/>
          <w14:ligatures w14:val="none"/>
        </w:rPr>
        <w:t>).</w:t>
      </w:r>
      <w:r w:rsidR="00EF3D5E" w:rsidRPr="00E8620D">
        <w:rPr>
          <w:rFonts w:eastAsia="Times New Roman" w:cs="Arial"/>
          <w:color w:val="000000" w:themeColor="text1"/>
          <w:kern w:val="0"/>
          <w:lang w:eastAsia="en-GB"/>
          <w14:ligatures w14:val="none"/>
        </w:rPr>
        <w:t xml:space="preserve"> </w:t>
      </w:r>
      <w:r w:rsidR="00993BF4" w:rsidRPr="00993BF4">
        <w:rPr>
          <w:rFonts w:eastAsia="Times New Roman" w:cs="Arial"/>
          <w:color w:val="000000" w:themeColor="text1"/>
          <w:kern w:val="0"/>
          <w:lang w:eastAsia="en-GB"/>
          <w14:ligatures w14:val="none"/>
        </w:rPr>
        <w:t xml:space="preserve">Thus, an important question arises: </w:t>
      </w:r>
      <w:r w:rsidR="00993BF4" w:rsidRPr="002075F4">
        <w:rPr>
          <w:rFonts w:eastAsia="Times New Roman" w:cs="Arial"/>
          <w:b/>
          <w:bCs/>
          <w:color w:val="000000" w:themeColor="text1"/>
          <w:kern w:val="0"/>
          <w:lang w:eastAsia="en-GB"/>
          <w14:ligatures w14:val="none"/>
        </w:rPr>
        <w:t>c</w:t>
      </w:r>
      <w:r w:rsidR="0057711C" w:rsidRPr="002075F4">
        <w:rPr>
          <w:rFonts w:eastAsia="Times New Roman" w:cs="Arial"/>
          <w:b/>
          <w:bCs/>
          <w:color w:val="000000" w:themeColor="text1"/>
          <w:kern w:val="0"/>
          <w:lang w:eastAsia="en-GB"/>
          <w14:ligatures w14:val="none"/>
        </w:rPr>
        <w:t>an the researchers confirm</w:t>
      </w:r>
      <w:r w:rsidR="003931DD" w:rsidRPr="002075F4">
        <w:rPr>
          <w:rFonts w:eastAsia="Times New Roman" w:cs="Arial"/>
          <w:b/>
          <w:bCs/>
          <w:color w:val="000000" w:themeColor="text1"/>
          <w:kern w:val="0"/>
          <w:lang w:eastAsia="en-GB"/>
          <w14:ligatures w14:val="none"/>
        </w:rPr>
        <w:t xml:space="preserve"> that the EIMBI interview participants were provided with additional information regarding the use of their data </w:t>
      </w:r>
      <w:r w:rsidR="0057711C" w:rsidRPr="002075F4">
        <w:rPr>
          <w:rFonts w:eastAsia="Times New Roman" w:cs="Arial"/>
          <w:b/>
          <w:bCs/>
          <w:color w:val="000000" w:themeColor="text1"/>
          <w:kern w:val="0"/>
          <w:lang w:eastAsia="en-GB"/>
          <w14:ligatures w14:val="none"/>
        </w:rPr>
        <w:t xml:space="preserve">in the SIMTIC project </w:t>
      </w:r>
      <w:r w:rsidR="003931DD" w:rsidRPr="002075F4">
        <w:rPr>
          <w:rFonts w:eastAsia="Times New Roman" w:cs="Arial"/>
          <w:b/>
          <w:bCs/>
          <w:color w:val="000000" w:themeColor="text1"/>
          <w:kern w:val="0"/>
          <w:lang w:eastAsia="en-GB"/>
          <w14:ligatures w14:val="none"/>
        </w:rPr>
        <w:t>during the consent process</w:t>
      </w:r>
      <w:r w:rsidR="0057711C" w:rsidRPr="002075F4">
        <w:rPr>
          <w:rFonts w:eastAsia="Times New Roman" w:cs="Arial"/>
          <w:b/>
          <w:bCs/>
          <w:color w:val="000000" w:themeColor="text1"/>
          <w:kern w:val="0"/>
          <w:lang w:eastAsia="en-GB"/>
          <w14:ligatures w14:val="none"/>
        </w:rPr>
        <w:t>?</w:t>
      </w:r>
    </w:p>
    <w:p w14:paraId="07DBB24A" w14:textId="308F26B1" w:rsidR="00840BF8" w:rsidRDefault="00840BF8">
      <w:pPr>
        <w:rPr>
          <w:b/>
          <w:bCs/>
          <w:color w:val="000000" w:themeColor="text1"/>
          <w:sz w:val="20"/>
          <w:szCs w:val="18"/>
          <w:lang w:val="en-GB"/>
        </w:rPr>
      </w:pPr>
    </w:p>
    <w:p w14:paraId="66A9E882" w14:textId="77777777" w:rsidR="00840BF8" w:rsidRDefault="00840BF8" w:rsidP="00DC1B87">
      <w:pPr>
        <w:shd w:val="clear" w:color="auto" w:fill="FFFFFF"/>
        <w:spacing w:line="360" w:lineRule="auto"/>
        <w:jc w:val="both"/>
        <w:rPr>
          <w:b/>
          <w:bCs/>
          <w:color w:val="000000" w:themeColor="text1"/>
          <w:sz w:val="20"/>
          <w:szCs w:val="18"/>
          <w:lang w:val="en-GB"/>
        </w:rPr>
        <w:sectPr w:rsidR="00840BF8" w:rsidSect="007313CC">
          <w:footerReference w:type="even" r:id="rId27"/>
          <w:footerReference w:type="default" r:id="rId28"/>
          <w:pgSz w:w="11906" w:h="16838"/>
          <w:pgMar w:top="1247" w:right="1247" w:bottom="1247" w:left="1247" w:header="709" w:footer="709" w:gutter="0"/>
          <w:cols w:space="708"/>
          <w:docGrid w:linePitch="360"/>
        </w:sectPr>
      </w:pPr>
    </w:p>
    <w:p w14:paraId="0D524F10" w14:textId="3BEBC156" w:rsidR="006B1684" w:rsidRPr="00E8620D" w:rsidRDefault="006B1684" w:rsidP="00DC1B87">
      <w:pPr>
        <w:shd w:val="clear" w:color="auto" w:fill="FFFFFF"/>
        <w:spacing w:line="360" w:lineRule="auto"/>
        <w:jc w:val="both"/>
        <w:rPr>
          <w:b/>
          <w:bCs/>
          <w:color w:val="000000" w:themeColor="text1"/>
          <w:sz w:val="20"/>
          <w:szCs w:val="18"/>
          <w:lang w:val="en-GB"/>
        </w:rPr>
      </w:pPr>
      <w:r w:rsidRPr="006F203B">
        <w:rPr>
          <w:b/>
          <w:bCs/>
          <w:color w:val="000000" w:themeColor="text1"/>
          <w:sz w:val="20"/>
          <w:szCs w:val="18"/>
          <w:lang w:val="en-GB"/>
        </w:rPr>
        <w:lastRenderedPageBreak/>
        <w:t>Fig 1</w:t>
      </w:r>
      <w:r w:rsidR="00A75AAB" w:rsidRPr="006F203B">
        <w:rPr>
          <w:b/>
          <w:bCs/>
          <w:color w:val="000000" w:themeColor="text1"/>
          <w:sz w:val="20"/>
          <w:szCs w:val="18"/>
          <w:lang w:val="en-GB"/>
        </w:rPr>
        <w:t>.</w:t>
      </w:r>
      <w:r w:rsidRPr="006F203B">
        <w:rPr>
          <w:b/>
          <w:bCs/>
          <w:color w:val="000000" w:themeColor="text1"/>
          <w:sz w:val="20"/>
          <w:szCs w:val="18"/>
          <w:lang w:val="en-GB"/>
        </w:rPr>
        <w:t xml:space="preserve"> EIMBI Advertisement</w:t>
      </w:r>
      <w:r w:rsidR="00F1266A">
        <w:rPr>
          <w:b/>
          <w:bCs/>
          <w:color w:val="000000" w:themeColor="text1"/>
          <w:sz w:val="20"/>
          <w:szCs w:val="18"/>
          <w:lang w:val="en-GB"/>
        </w:rPr>
        <w:t xml:space="preserve"> for Interviews</w:t>
      </w:r>
    </w:p>
    <w:p w14:paraId="34BF73A6" w14:textId="2C429176" w:rsidR="00903854" w:rsidRPr="00E8620D" w:rsidRDefault="00903854" w:rsidP="00DC1B87">
      <w:pPr>
        <w:shd w:val="clear" w:color="auto" w:fill="FFFFFF"/>
        <w:spacing w:line="360" w:lineRule="auto"/>
        <w:jc w:val="both"/>
        <w:rPr>
          <w:color w:val="000000" w:themeColor="text1"/>
          <w:lang w:val="en-GB"/>
        </w:rPr>
      </w:pPr>
      <w:r w:rsidRPr="00E8620D">
        <w:rPr>
          <w:noProof/>
          <w:color w:val="000000" w:themeColor="text1"/>
          <w:lang w:val="en-GB"/>
        </w:rPr>
        <w:drawing>
          <wp:inline distT="0" distB="0" distL="0" distR="0" wp14:anchorId="10D3235A" wp14:editId="70E360D4">
            <wp:extent cx="2899312" cy="4101311"/>
            <wp:effectExtent l="12700" t="12700" r="8890" b="6985"/>
            <wp:docPr id="1007343033" name="Picture 1" descr="Advertisement for the EIMBI study which states that it aims to inform policies an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43033" name="Picture 1" descr="Advertisement for the EIMBI study which states that it aims to inform policies and services"/>
                    <pic:cNvPicPr/>
                  </pic:nvPicPr>
                  <pic:blipFill>
                    <a:blip r:embed="rId29" cstate="screen">
                      <a:extLst>
                        <a:ext uri="{28A0092B-C50C-407E-A947-70E740481C1C}">
                          <a14:useLocalDpi xmlns:a14="http://schemas.microsoft.com/office/drawing/2010/main"/>
                        </a:ext>
                      </a:extLst>
                    </a:blip>
                    <a:stretch>
                      <a:fillRect/>
                    </a:stretch>
                  </pic:blipFill>
                  <pic:spPr>
                    <a:xfrm>
                      <a:off x="0" y="0"/>
                      <a:ext cx="2899312" cy="4101311"/>
                    </a:xfrm>
                    <a:prstGeom prst="rect">
                      <a:avLst/>
                    </a:prstGeom>
                    <a:ln>
                      <a:solidFill>
                        <a:schemeClr val="accent1"/>
                      </a:solidFill>
                    </a:ln>
                  </pic:spPr>
                </pic:pic>
              </a:graphicData>
            </a:graphic>
          </wp:inline>
        </w:drawing>
      </w:r>
    </w:p>
    <w:p w14:paraId="1DE8FFBC" w14:textId="77777777" w:rsidR="00EF3D5E" w:rsidRPr="00E8620D" w:rsidRDefault="00EF3D5E" w:rsidP="00DC1B87">
      <w:pPr>
        <w:shd w:val="clear" w:color="auto" w:fill="FFFFFF"/>
        <w:spacing w:line="360" w:lineRule="auto"/>
        <w:jc w:val="both"/>
        <w:rPr>
          <w:rFonts w:eastAsia="Times New Roman" w:cs="Arial"/>
          <w:color w:val="000000" w:themeColor="text1"/>
          <w:kern w:val="0"/>
          <w:lang w:eastAsia="en-GB"/>
          <w14:ligatures w14:val="none"/>
        </w:rPr>
      </w:pPr>
    </w:p>
    <w:p w14:paraId="2981B1CC" w14:textId="05938A36" w:rsidR="00C1645E" w:rsidRPr="00E8620D" w:rsidRDefault="00EF3D5E" w:rsidP="00DC1B87">
      <w:pPr>
        <w:shd w:val="clear" w:color="auto" w:fill="FFFFFF"/>
        <w:spacing w:line="360" w:lineRule="auto"/>
        <w:jc w:val="both"/>
        <w:rPr>
          <w:rFonts w:eastAsia="Times New Roman" w:cs="Arial"/>
          <w:color w:val="000000" w:themeColor="text1"/>
          <w:kern w:val="0"/>
          <w:lang w:eastAsia="en-GB"/>
          <w14:ligatures w14:val="none"/>
        </w:rPr>
      </w:pPr>
      <w:r w:rsidRPr="00E8620D">
        <w:rPr>
          <w:rFonts w:eastAsia="Times New Roman" w:cs="Arial"/>
          <w:color w:val="000000" w:themeColor="text1"/>
          <w:kern w:val="0"/>
          <w:lang w:eastAsia="en-GB"/>
          <w14:ligatures w14:val="none"/>
        </w:rPr>
        <w:t xml:space="preserve">It is unclear whether the EIMBI </w:t>
      </w:r>
      <w:r w:rsidR="00A73EE6" w:rsidRPr="00E8620D">
        <w:rPr>
          <w:rFonts w:eastAsia="Times New Roman" w:cs="Arial"/>
          <w:color w:val="000000" w:themeColor="text1"/>
          <w:kern w:val="0"/>
          <w:lang w:eastAsia="en-GB"/>
          <w14:ligatures w14:val="none"/>
        </w:rPr>
        <w:t xml:space="preserve">researchers intend to analyse the </w:t>
      </w:r>
      <w:r w:rsidRPr="00E8620D">
        <w:rPr>
          <w:rFonts w:eastAsia="Times New Roman" w:cs="Arial"/>
          <w:color w:val="000000" w:themeColor="text1"/>
          <w:kern w:val="0"/>
          <w:lang w:eastAsia="en-GB"/>
          <w14:ligatures w14:val="none"/>
        </w:rPr>
        <w:t>survey data as part of the SIMTIC project</w:t>
      </w:r>
      <w:r w:rsidR="00A73EE6" w:rsidRPr="00E8620D">
        <w:rPr>
          <w:rFonts w:eastAsia="Times New Roman" w:cs="Arial"/>
          <w:color w:val="000000" w:themeColor="text1"/>
          <w:kern w:val="0"/>
          <w:lang w:eastAsia="en-GB"/>
          <w14:ligatures w14:val="none"/>
        </w:rPr>
        <w:t xml:space="preserve">. </w:t>
      </w:r>
      <w:r w:rsidR="00C0734E" w:rsidRPr="00E8620D">
        <w:rPr>
          <w:rFonts w:eastAsia="Times New Roman" w:cs="Arial"/>
          <w:color w:val="000000" w:themeColor="text1"/>
          <w:kern w:val="0"/>
          <w:lang w:eastAsia="en-GB"/>
          <w14:ligatures w14:val="none"/>
        </w:rPr>
        <w:t xml:space="preserve">No such </w:t>
      </w:r>
      <w:r w:rsidR="00C0734E" w:rsidRPr="00E8620D">
        <w:rPr>
          <w:rFonts w:eastAsia="Times New Roman" w:cs="Arial"/>
          <w:color w:val="000000" w:themeColor="text1"/>
          <w:kern w:val="0"/>
          <w:lang w:val="en-US" w:eastAsia="en-GB"/>
          <w14:ligatures w14:val="none"/>
        </w:rPr>
        <w:t>communication</w:t>
      </w:r>
      <w:r w:rsidR="00C0734E" w:rsidRPr="00E8620D">
        <w:rPr>
          <w:rFonts w:eastAsia="Times New Roman" w:cs="Arial"/>
          <w:color w:val="000000" w:themeColor="text1"/>
          <w:kern w:val="0"/>
          <w:lang w:eastAsia="en-GB"/>
          <w14:ligatures w14:val="none"/>
        </w:rPr>
        <w:t xml:space="preserve"> is provided in the study’s recruitment and informational materials. It is </w:t>
      </w:r>
      <w:r w:rsidR="00847936">
        <w:rPr>
          <w:rFonts w:eastAsia="Times New Roman" w:cs="Arial"/>
          <w:color w:val="000000" w:themeColor="text1"/>
          <w:kern w:val="0"/>
          <w:lang w:eastAsia="en-GB"/>
          <w14:ligatures w14:val="none"/>
        </w:rPr>
        <w:t>noteworthy</w:t>
      </w:r>
      <w:r w:rsidR="00C0734E" w:rsidRPr="00E8620D">
        <w:rPr>
          <w:rFonts w:eastAsia="Times New Roman" w:cs="Arial"/>
          <w:color w:val="000000" w:themeColor="text1"/>
          <w:kern w:val="0"/>
          <w:lang w:eastAsia="en-GB"/>
          <w14:ligatures w14:val="none"/>
        </w:rPr>
        <w:t xml:space="preserve"> that t</w:t>
      </w:r>
      <w:r w:rsidRPr="00E8620D">
        <w:rPr>
          <w:rFonts w:eastAsia="Times New Roman" w:cs="Arial"/>
          <w:color w:val="000000" w:themeColor="text1"/>
          <w:kern w:val="0"/>
          <w:lang w:eastAsia="en-GB"/>
          <w14:ligatures w14:val="none"/>
        </w:rPr>
        <w:t xml:space="preserve">he </w:t>
      </w:r>
      <w:r w:rsidR="00A73EE6" w:rsidRPr="00E8620D">
        <w:rPr>
          <w:rFonts w:eastAsia="Times New Roman" w:cs="Arial"/>
          <w:color w:val="000000" w:themeColor="text1"/>
          <w:kern w:val="0"/>
          <w:lang w:eastAsia="en-GB"/>
          <w14:ligatures w14:val="none"/>
        </w:rPr>
        <w:t>SIMTIC</w:t>
      </w:r>
      <w:r w:rsidR="00916B99" w:rsidRPr="00E8620D">
        <w:rPr>
          <w:rFonts w:eastAsia="Times New Roman" w:cs="Arial"/>
          <w:color w:val="000000" w:themeColor="text1"/>
          <w:kern w:val="0"/>
          <w:lang w:eastAsia="en-GB"/>
          <w14:ligatures w14:val="none"/>
        </w:rPr>
        <w:t xml:space="preserve"> </w:t>
      </w:r>
      <w:r w:rsidR="00A73EE6" w:rsidRPr="00E8620D">
        <w:rPr>
          <w:rFonts w:eastAsia="Times New Roman" w:cs="Arial"/>
          <w:color w:val="000000" w:themeColor="text1"/>
          <w:kern w:val="0"/>
          <w:lang w:eastAsia="en-GB"/>
          <w14:ligatures w14:val="none"/>
        </w:rPr>
        <w:t>project’s objectives include</w:t>
      </w:r>
      <w:r w:rsidR="00916B99" w:rsidRPr="00E8620D">
        <w:rPr>
          <w:rFonts w:eastAsia="Times New Roman" w:cs="Arial"/>
          <w:color w:val="000000" w:themeColor="text1"/>
          <w:kern w:val="0"/>
          <w:lang w:eastAsia="en-GB"/>
          <w14:ligatures w14:val="none"/>
        </w:rPr>
        <w:t xml:space="preserve"> ‘</w:t>
      </w:r>
      <w:r w:rsidR="00C1645E" w:rsidRPr="00E8620D">
        <w:rPr>
          <w:rFonts w:eastAsia="Times New Roman" w:cs="Arial"/>
          <w:color w:val="000000" w:themeColor="text1"/>
          <w:kern w:val="0"/>
          <w:lang w:eastAsia="en-GB"/>
          <w14:ligatures w14:val="none"/>
        </w:rPr>
        <w:t xml:space="preserve">a large-scale survey </w:t>
      </w:r>
      <w:r w:rsidR="00916B99" w:rsidRPr="00E8620D">
        <w:rPr>
          <w:rFonts w:eastAsia="Times New Roman" w:cs="Arial"/>
          <w:color w:val="000000" w:themeColor="text1"/>
          <w:kern w:val="0"/>
          <w:lang w:eastAsia="en-GB"/>
          <w14:ligatures w14:val="none"/>
        </w:rPr>
        <w:t xml:space="preserve">[which] </w:t>
      </w:r>
      <w:r w:rsidR="00C1645E" w:rsidRPr="00E8620D">
        <w:rPr>
          <w:rFonts w:eastAsia="Times New Roman" w:cs="Arial"/>
          <w:color w:val="000000" w:themeColor="text1"/>
          <w:kern w:val="0"/>
          <w:lang w:eastAsia="en-GB"/>
          <w14:ligatures w14:val="none"/>
        </w:rPr>
        <w:t>will assess whether trauma, via enhanced social identification, can drive progressive social change</w:t>
      </w:r>
      <w:r w:rsidR="00916B99" w:rsidRPr="00E8620D">
        <w:rPr>
          <w:rFonts w:eastAsia="Times New Roman" w:cs="Arial"/>
          <w:color w:val="000000" w:themeColor="text1"/>
          <w:kern w:val="0"/>
          <w:lang w:eastAsia="en-GB"/>
          <w14:ligatures w14:val="none"/>
        </w:rPr>
        <w:t>’ (</w:t>
      </w:r>
      <w:r w:rsidR="00916B99" w:rsidRPr="00E8620D">
        <w:rPr>
          <w:color w:val="000000" w:themeColor="text1"/>
          <w:lang w:val="en-GB"/>
        </w:rPr>
        <w:t xml:space="preserve">The </w:t>
      </w:r>
      <w:proofErr w:type="spellStart"/>
      <w:r w:rsidR="00916B99" w:rsidRPr="00E8620D">
        <w:rPr>
          <w:color w:val="000000" w:themeColor="text1"/>
          <w:lang w:val="en-GB"/>
        </w:rPr>
        <w:t>GroWTH</w:t>
      </w:r>
      <w:proofErr w:type="spellEnd"/>
      <w:r w:rsidR="00916B99" w:rsidRPr="00E8620D">
        <w:rPr>
          <w:color w:val="000000" w:themeColor="text1"/>
          <w:lang w:val="en-GB"/>
        </w:rPr>
        <w:t xml:space="preserve"> Lab, 2021a</w:t>
      </w:r>
      <w:r w:rsidR="00916B99" w:rsidRPr="00E8620D">
        <w:rPr>
          <w:rFonts w:eastAsia="Times New Roman" w:cs="Arial"/>
          <w:color w:val="000000" w:themeColor="text1"/>
          <w:kern w:val="0"/>
          <w:lang w:eastAsia="en-GB"/>
          <w14:ligatures w14:val="none"/>
        </w:rPr>
        <w:t>).</w:t>
      </w:r>
      <w:r w:rsidR="00C1645E" w:rsidRPr="00E8620D">
        <w:rPr>
          <w:rFonts w:eastAsia="Times New Roman" w:cs="Arial"/>
          <w:color w:val="000000" w:themeColor="text1"/>
          <w:kern w:val="0"/>
          <w:lang w:eastAsia="en-GB"/>
          <w14:ligatures w14:val="none"/>
        </w:rPr>
        <w:t> </w:t>
      </w:r>
      <w:r w:rsidR="00916B99" w:rsidRPr="00E8620D">
        <w:rPr>
          <w:rFonts w:eastAsia="Times New Roman" w:cs="Arial"/>
          <w:color w:val="000000" w:themeColor="text1"/>
          <w:kern w:val="0"/>
          <w:lang w:eastAsia="en-GB"/>
          <w14:ligatures w14:val="none"/>
        </w:rPr>
        <w:t xml:space="preserve">Additionally, the EIMBI article referred to above argues that:  </w:t>
      </w:r>
    </w:p>
    <w:p w14:paraId="6C46573C" w14:textId="77777777" w:rsidR="00475A72" w:rsidRPr="00E8620D" w:rsidRDefault="00475A72" w:rsidP="00DC1B87">
      <w:pPr>
        <w:shd w:val="clear" w:color="auto" w:fill="FFFFFF"/>
        <w:spacing w:line="276" w:lineRule="auto"/>
        <w:jc w:val="both"/>
        <w:rPr>
          <w:rFonts w:eastAsia="Times New Roman" w:cs="Arial"/>
          <w:color w:val="000000" w:themeColor="text1"/>
          <w:kern w:val="0"/>
          <w:lang w:eastAsia="en-GB"/>
          <w14:ligatures w14:val="none"/>
        </w:rPr>
      </w:pPr>
    </w:p>
    <w:p w14:paraId="3447392E" w14:textId="2E188C51" w:rsidR="00916B99" w:rsidRPr="00E8620D" w:rsidRDefault="00475A72" w:rsidP="00DC1B87">
      <w:pPr>
        <w:shd w:val="clear" w:color="auto" w:fill="FFFFFF"/>
        <w:spacing w:line="276" w:lineRule="auto"/>
        <w:ind w:left="851"/>
        <w:jc w:val="both"/>
        <w:rPr>
          <w:rFonts w:eastAsia="Times New Roman" w:cs="Arial"/>
          <w:color w:val="000000" w:themeColor="text1"/>
          <w:kern w:val="0"/>
          <w:lang w:eastAsia="en-GB"/>
          <w14:ligatures w14:val="none"/>
        </w:rPr>
      </w:pPr>
      <w:r w:rsidRPr="00475A72">
        <w:rPr>
          <w:rFonts w:eastAsia="Times New Roman" w:cs="Arial"/>
          <w:color w:val="000000" w:themeColor="text1"/>
          <w:kern w:val="0"/>
          <w:lang w:eastAsia="en-GB"/>
          <w14:ligatures w14:val="none"/>
        </w:rPr>
        <w:t xml:space="preserve">Examining social identity change through </w:t>
      </w:r>
      <w:r w:rsidRPr="00475A72">
        <w:rPr>
          <w:rFonts w:eastAsia="Times New Roman" w:cs="Arial"/>
          <w:i/>
          <w:iCs/>
          <w:color w:val="000000" w:themeColor="text1"/>
          <w:kern w:val="0"/>
          <w:lang w:eastAsia="en-GB"/>
          <w14:ligatures w14:val="none"/>
        </w:rPr>
        <w:t>quantitative research</w:t>
      </w:r>
      <w:r w:rsidR="00E95968" w:rsidRPr="00E8620D">
        <w:rPr>
          <w:rStyle w:val="FootnoteReference"/>
          <w:rFonts w:eastAsia="Times New Roman" w:cs="Arial"/>
          <w:i/>
          <w:iCs/>
          <w:color w:val="000000" w:themeColor="text1"/>
          <w:kern w:val="0"/>
          <w:lang w:eastAsia="en-GB"/>
          <w14:ligatures w14:val="none"/>
        </w:rPr>
        <w:footnoteReference w:id="11"/>
      </w:r>
      <w:r w:rsidRPr="00475A72">
        <w:rPr>
          <w:rFonts w:eastAsia="Times New Roman" w:cs="Arial"/>
          <w:color w:val="000000" w:themeColor="text1"/>
          <w:kern w:val="0"/>
          <w:lang w:eastAsia="en-GB"/>
          <w14:ligatures w14:val="none"/>
        </w:rPr>
        <w:t xml:space="preserve"> is therefore a crucial avenue for future studies. This would provide a systematic investigation of the links between social identity processes and the adoption experience </w:t>
      </w:r>
      <w:r w:rsidR="00916B99" w:rsidRPr="00E8620D">
        <w:rPr>
          <w:rFonts w:eastAsia="Times New Roman" w:cs="Arial"/>
          <w:color w:val="000000" w:themeColor="text1"/>
          <w:kern w:val="0"/>
          <w:lang w:eastAsia="en-GB"/>
          <w14:ligatures w14:val="none"/>
        </w:rPr>
        <w:t xml:space="preserve">(Moroney et al., 2025: 13, emphasis added). </w:t>
      </w:r>
    </w:p>
    <w:p w14:paraId="4AF287C1" w14:textId="77777777" w:rsidR="00916B99" w:rsidRPr="00E8620D" w:rsidRDefault="00916B99" w:rsidP="00DC1B87">
      <w:pPr>
        <w:shd w:val="clear" w:color="auto" w:fill="FFFFFF"/>
        <w:spacing w:line="360" w:lineRule="auto"/>
        <w:jc w:val="both"/>
        <w:rPr>
          <w:rFonts w:eastAsia="Times New Roman" w:cs="Arial"/>
          <w:color w:val="000000" w:themeColor="text1"/>
          <w:kern w:val="0"/>
          <w:lang w:eastAsia="en-GB"/>
          <w14:ligatures w14:val="none"/>
        </w:rPr>
      </w:pPr>
    </w:p>
    <w:p w14:paraId="4D72C914" w14:textId="26BEE287" w:rsidR="0037681D" w:rsidRPr="00E8620D" w:rsidRDefault="001A5DC6" w:rsidP="00DC1B87">
      <w:pPr>
        <w:shd w:val="clear" w:color="auto" w:fill="FFFFFF"/>
        <w:spacing w:line="360" w:lineRule="auto"/>
        <w:jc w:val="both"/>
        <w:rPr>
          <w:rFonts w:eastAsia="Times New Roman" w:cs="Arial"/>
          <w:color w:val="000000" w:themeColor="text1"/>
          <w:kern w:val="0"/>
          <w:lang w:val="en-US" w:eastAsia="en-GB"/>
          <w14:ligatures w14:val="none"/>
        </w:rPr>
      </w:pPr>
      <w:r>
        <w:rPr>
          <w:rFonts w:eastAsia="Times New Roman" w:cs="Arial"/>
          <w:color w:val="000000" w:themeColor="text1"/>
          <w:kern w:val="0"/>
          <w:lang w:eastAsia="en-GB"/>
          <w14:ligatures w14:val="none"/>
        </w:rPr>
        <w:t>W</w:t>
      </w:r>
      <w:r w:rsidR="00705D1E" w:rsidRPr="00E8620D">
        <w:rPr>
          <w:rFonts w:eastAsia="Times New Roman" w:cs="Arial"/>
          <w:color w:val="000000" w:themeColor="text1"/>
          <w:kern w:val="0"/>
          <w:lang w:eastAsia="en-GB"/>
          <w14:ligatures w14:val="none"/>
        </w:rPr>
        <w:t xml:space="preserve">hether the EIMBI survey is the same ‘large-scale survey’ and ‘quantitative research’ referred to </w:t>
      </w:r>
      <w:r w:rsidR="00847936">
        <w:rPr>
          <w:rFonts w:eastAsia="Times New Roman" w:cs="Arial"/>
          <w:color w:val="000000" w:themeColor="text1"/>
          <w:kern w:val="0"/>
          <w:lang w:eastAsia="en-GB"/>
          <w14:ligatures w14:val="none"/>
        </w:rPr>
        <w:t xml:space="preserve">in the </w:t>
      </w:r>
      <w:r w:rsidR="00705D1E" w:rsidRPr="00E8620D">
        <w:rPr>
          <w:rFonts w:eastAsia="Times New Roman" w:cs="Arial"/>
          <w:color w:val="000000" w:themeColor="text1"/>
          <w:kern w:val="0"/>
          <w:lang w:eastAsia="en-GB"/>
          <w14:ligatures w14:val="none"/>
        </w:rPr>
        <w:t xml:space="preserve">above </w:t>
      </w:r>
      <w:r w:rsidR="00847936">
        <w:rPr>
          <w:rFonts w:eastAsia="Times New Roman" w:cs="Arial"/>
          <w:color w:val="000000" w:themeColor="text1"/>
          <w:kern w:val="0"/>
          <w:lang w:eastAsia="en-GB"/>
          <w14:ligatures w14:val="none"/>
        </w:rPr>
        <w:t>excerpts</w:t>
      </w:r>
      <w:r>
        <w:rPr>
          <w:rFonts w:eastAsia="Times New Roman" w:cs="Arial"/>
          <w:color w:val="000000" w:themeColor="text1"/>
          <w:kern w:val="0"/>
          <w:lang w:eastAsia="en-GB"/>
          <w14:ligatures w14:val="none"/>
        </w:rPr>
        <w:t xml:space="preserve"> is uncertain</w:t>
      </w:r>
      <w:r w:rsidR="00847936">
        <w:rPr>
          <w:rFonts w:eastAsia="Times New Roman" w:cs="Arial"/>
          <w:color w:val="000000" w:themeColor="text1"/>
          <w:kern w:val="0"/>
          <w:lang w:eastAsia="en-GB"/>
          <w14:ligatures w14:val="none"/>
        </w:rPr>
        <w:t xml:space="preserve"> </w:t>
      </w:r>
      <w:r w:rsidR="00705D1E" w:rsidRPr="00E8620D">
        <w:rPr>
          <w:rFonts w:eastAsia="Times New Roman" w:cs="Arial"/>
          <w:color w:val="000000" w:themeColor="text1"/>
          <w:kern w:val="0"/>
          <w:lang w:eastAsia="en-GB"/>
          <w14:ligatures w14:val="none"/>
        </w:rPr>
        <w:t xml:space="preserve">(Moroney et al., 2025: 13; </w:t>
      </w:r>
      <w:r w:rsidR="00705D1E" w:rsidRPr="00E8620D">
        <w:rPr>
          <w:color w:val="000000" w:themeColor="text1"/>
          <w:lang w:val="en-GB"/>
        </w:rPr>
        <w:t xml:space="preserve">The </w:t>
      </w:r>
      <w:proofErr w:type="spellStart"/>
      <w:r w:rsidR="00705D1E" w:rsidRPr="00E8620D">
        <w:rPr>
          <w:color w:val="000000" w:themeColor="text1"/>
          <w:lang w:val="en-GB"/>
        </w:rPr>
        <w:t>GroWTH</w:t>
      </w:r>
      <w:proofErr w:type="spellEnd"/>
      <w:r w:rsidR="00705D1E" w:rsidRPr="00E8620D">
        <w:rPr>
          <w:color w:val="000000" w:themeColor="text1"/>
          <w:lang w:val="en-GB"/>
        </w:rPr>
        <w:t xml:space="preserve"> Lab, 2021a</w:t>
      </w:r>
      <w:r w:rsidR="00705D1E" w:rsidRPr="00E8620D">
        <w:rPr>
          <w:rFonts w:eastAsia="Times New Roman" w:cs="Arial"/>
          <w:color w:val="000000" w:themeColor="text1"/>
          <w:kern w:val="0"/>
          <w:lang w:eastAsia="en-GB"/>
          <w14:ligatures w14:val="none"/>
        </w:rPr>
        <w:t>).</w:t>
      </w:r>
      <w:r w:rsidR="0037681D" w:rsidRPr="00E8620D">
        <w:rPr>
          <w:rFonts w:eastAsia="Times New Roman" w:cs="Arial"/>
          <w:color w:val="000000" w:themeColor="text1"/>
          <w:kern w:val="0"/>
          <w:lang w:eastAsia="en-GB"/>
          <w14:ligatures w14:val="none"/>
        </w:rPr>
        <w:t xml:space="preserve"> </w:t>
      </w:r>
      <w:r w:rsidR="00FE0B3D" w:rsidRPr="00816D89">
        <w:rPr>
          <w:rFonts w:eastAsia="Times New Roman" w:cs="Arial"/>
          <w:b/>
          <w:bCs/>
          <w:color w:val="000000" w:themeColor="text1"/>
          <w:kern w:val="0"/>
          <w:lang w:eastAsia="en-GB"/>
          <w14:ligatures w14:val="none"/>
        </w:rPr>
        <w:t xml:space="preserve">However, </w:t>
      </w:r>
      <w:r w:rsidR="00C0734E" w:rsidRPr="00816D89">
        <w:rPr>
          <w:rFonts w:eastAsia="Times New Roman" w:cs="Arial"/>
          <w:b/>
          <w:bCs/>
          <w:color w:val="000000" w:themeColor="text1"/>
          <w:kern w:val="0"/>
          <w:lang w:eastAsia="en-GB"/>
          <w14:ligatures w14:val="none"/>
        </w:rPr>
        <w:t>if the EIMBI researchers plan to use survey participants’ data in the SIMTIC project</w:t>
      </w:r>
      <w:r w:rsidR="00FE0B3D" w:rsidRPr="00816D89">
        <w:rPr>
          <w:rFonts w:eastAsia="Times New Roman" w:cs="Arial"/>
          <w:b/>
          <w:bCs/>
          <w:color w:val="000000" w:themeColor="text1"/>
          <w:kern w:val="0"/>
          <w:lang w:val="en-US" w:eastAsia="en-GB"/>
          <w14:ligatures w14:val="none"/>
        </w:rPr>
        <w:t xml:space="preserve">, </w:t>
      </w:r>
      <w:r w:rsidR="0037681D" w:rsidRPr="00816D89">
        <w:rPr>
          <w:rFonts w:eastAsia="Times New Roman" w:cs="Arial"/>
          <w:b/>
          <w:bCs/>
          <w:color w:val="000000" w:themeColor="text1"/>
          <w:kern w:val="0"/>
          <w:lang w:val="en-US" w:eastAsia="en-GB"/>
          <w14:ligatures w14:val="none"/>
        </w:rPr>
        <w:t xml:space="preserve">there is reason for concern, because </w:t>
      </w:r>
      <w:r w:rsidR="00FE0B3D" w:rsidRPr="00816D89">
        <w:rPr>
          <w:rFonts w:eastAsia="Times New Roman" w:cs="Arial"/>
          <w:b/>
          <w:bCs/>
          <w:color w:val="000000" w:themeColor="text1"/>
          <w:kern w:val="0"/>
          <w:lang w:val="en-US" w:eastAsia="en-GB"/>
          <w14:ligatures w14:val="none"/>
        </w:rPr>
        <w:t xml:space="preserve">the informational </w:t>
      </w:r>
      <w:r w:rsidR="00FE0B3D" w:rsidRPr="00816D89">
        <w:rPr>
          <w:rFonts w:eastAsia="Times New Roman" w:cs="Arial"/>
          <w:b/>
          <w:bCs/>
          <w:color w:val="000000" w:themeColor="text1"/>
          <w:kern w:val="0"/>
          <w:lang w:val="en-US" w:eastAsia="en-GB"/>
          <w14:ligatures w14:val="none"/>
        </w:rPr>
        <w:t xml:space="preserve">materials </w:t>
      </w:r>
      <w:r w:rsidR="00872F2B" w:rsidRPr="00816D89">
        <w:rPr>
          <w:rFonts w:eastAsia="Times New Roman" w:cs="Arial"/>
          <w:b/>
          <w:bCs/>
          <w:color w:val="000000" w:themeColor="text1"/>
          <w:kern w:val="0"/>
          <w:lang w:val="en-US" w:eastAsia="en-GB"/>
          <w14:ligatures w14:val="none"/>
        </w:rPr>
        <w:lastRenderedPageBreak/>
        <w:t>and</w:t>
      </w:r>
      <w:r w:rsidR="00FE0B3D" w:rsidRPr="00816D89">
        <w:rPr>
          <w:rFonts w:eastAsia="Times New Roman" w:cs="Arial"/>
          <w:b/>
          <w:bCs/>
          <w:color w:val="000000" w:themeColor="text1"/>
          <w:kern w:val="0"/>
          <w:lang w:val="en-US" w:eastAsia="en-GB"/>
          <w14:ligatures w14:val="none"/>
        </w:rPr>
        <w:t xml:space="preserve"> the </w:t>
      </w:r>
      <w:r w:rsidR="0037681D" w:rsidRPr="00816D89">
        <w:rPr>
          <w:rFonts w:eastAsia="Times New Roman" w:cs="Arial"/>
          <w:b/>
          <w:bCs/>
          <w:color w:val="000000" w:themeColor="text1"/>
          <w:kern w:val="0"/>
          <w:lang w:val="en-US" w:eastAsia="en-GB"/>
          <w14:ligatures w14:val="none"/>
        </w:rPr>
        <w:t>survey</w:t>
      </w:r>
      <w:r w:rsidR="00872F2B" w:rsidRPr="00816D89">
        <w:rPr>
          <w:rFonts w:eastAsia="Times New Roman" w:cs="Arial"/>
          <w:b/>
          <w:bCs/>
          <w:color w:val="000000" w:themeColor="text1"/>
          <w:kern w:val="0"/>
          <w:lang w:val="en-US" w:eastAsia="en-GB"/>
          <w14:ligatures w14:val="none"/>
        </w:rPr>
        <w:t xml:space="preserve"> </w:t>
      </w:r>
      <w:r w:rsidR="00FE0B3D" w:rsidRPr="00816D89">
        <w:rPr>
          <w:rFonts w:eastAsia="Times New Roman" w:cs="Arial"/>
          <w:b/>
          <w:bCs/>
          <w:color w:val="000000" w:themeColor="text1"/>
          <w:kern w:val="0"/>
          <w:lang w:val="en-US" w:eastAsia="en-GB"/>
          <w14:ligatures w14:val="none"/>
        </w:rPr>
        <w:t xml:space="preserve">consent form </w:t>
      </w:r>
      <w:r w:rsidR="00872F2B" w:rsidRPr="00816D89">
        <w:rPr>
          <w:rFonts w:eastAsia="Times New Roman" w:cs="Arial"/>
          <w:b/>
          <w:bCs/>
          <w:color w:val="000000" w:themeColor="text1"/>
          <w:kern w:val="0"/>
          <w:lang w:val="en-US" w:eastAsia="en-GB"/>
          <w14:ligatures w14:val="none"/>
        </w:rPr>
        <w:t>do not make clear to participants that their data might be used in this way.</w:t>
      </w:r>
      <w:r w:rsidR="00872F2B" w:rsidRPr="00E8620D">
        <w:rPr>
          <w:rFonts w:eastAsia="Times New Roman" w:cs="Arial"/>
          <w:color w:val="000000" w:themeColor="text1"/>
          <w:kern w:val="0"/>
          <w:lang w:val="en-US" w:eastAsia="en-GB"/>
          <w14:ligatures w14:val="none"/>
        </w:rPr>
        <w:t xml:space="preserve"> For example, </w:t>
      </w:r>
      <w:r w:rsidR="0037681D" w:rsidRPr="00E8620D">
        <w:rPr>
          <w:rFonts w:eastAsia="Times New Roman" w:cs="Arial"/>
          <w:color w:val="000000" w:themeColor="text1"/>
          <w:kern w:val="0"/>
          <w:lang w:val="en-US" w:eastAsia="en-GB"/>
          <w14:ligatures w14:val="none"/>
        </w:rPr>
        <w:t>the EIMBI</w:t>
      </w:r>
      <w:r w:rsidR="0037681D" w:rsidRPr="00E8620D">
        <w:rPr>
          <w:rFonts w:eastAsia="Times New Roman" w:cs="Arial"/>
          <w:color w:val="000000" w:themeColor="text1"/>
          <w:kern w:val="0"/>
          <w:lang w:eastAsia="en-GB"/>
          <w14:ligatures w14:val="none"/>
        </w:rPr>
        <w:t xml:space="preserve"> </w:t>
      </w:r>
      <w:hyperlink r:id="rId30" w:history="1">
        <w:r w:rsidR="0037681D" w:rsidRPr="006F203B">
          <w:rPr>
            <w:rStyle w:val="Hyperlink"/>
            <w:rFonts w:eastAsia="Times New Roman" w:cs="Arial"/>
            <w:color w:val="804A17"/>
            <w:kern w:val="0"/>
            <w:lang w:eastAsia="en-GB"/>
            <w14:ligatures w14:val="none"/>
          </w:rPr>
          <w:t>Volunteer Information Sheet</w:t>
        </w:r>
      </w:hyperlink>
      <w:r w:rsidR="0037681D" w:rsidRPr="00E8620D">
        <w:rPr>
          <w:rFonts w:eastAsia="Times New Roman" w:cs="Arial"/>
          <w:color w:val="000000" w:themeColor="text1"/>
          <w:kern w:val="0"/>
          <w:lang w:eastAsia="en-GB"/>
          <w14:ligatures w14:val="none"/>
        </w:rPr>
        <w:t xml:space="preserve"> states that the study ‘looks at the impact [of Mother and Baby institutions] on mothers and adult adoptees’ (University of Limerick, 2024g). </w:t>
      </w:r>
      <w:r w:rsidR="0037681D" w:rsidRPr="00E8620D">
        <w:rPr>
          <w:rFonts w:eastAsia="Times New Roman" w:cs="Arial"/>
          <w:color w:val="000000" w:themeColor="text1"/>
          <w:kern w:val="0"/>
          <w:lang w:val="en-US" w:eastAsia="en-GB"/>
          <w14:ligatures w14:val="none"/>
        </w:rPr>
        <w:t>The Information Sheet also explains that:</w:t>
      </w:r>
    </w:p>
    <w:p w14:paraId="519B604E" w14:textId="77777777" w:rsidR="0037681D" w:rsidRPr="00E8620D" w:rsidRDefault="0037681D" w:rsidP="00DC1B87">
      <w:pPr>
        <w:shd w:val="clear" w:color="auto" w:fill="FFFFFF"/>
        <w:spacing w:line="276" w:lineRule="auto"/>
        <w:ind w:left="851"/>
        <w:jc w:val="both"/>
        <w:rPr>
          <w:rFonts w:eastAsia="Times New Roman" w:cs="Arial"/>
          <w:color w:val="000000" w:themeColor="text1"/>
          <w:kern w:val="0"/>
          <w:lang w:val="en-US" w:eastAsia="en-GB"/>
          <w14:ligatures w14:val="none"/>
        </w:rPr>
      </w:pPr>
    </w:p>
    <w:p w14:paraId="4223D87A" w14:textId="1BC758D0" w:rsidR="0037681D" w:rsidRPr="0037681D" w:rsidRDefault="0037681D" w:rsidP="00DC1B87">
      <w:pPr>
        <w:shd w:val="clear" w:color="auto" w:fill="FFFFFF"/>
        <w:spacing w:line="276" w:lineRule="auto"/>
        <w:ind w:left="851"/>
        <w:jc w:val="both"/>
        <w:rPr>
          <w:rFonts w:eastAsia="Times New Roman" w:cs="Arial"/>
          <w:color w:val="000000" w:themeColor="text1"/>
          <w:kern w:val="0"/>
          <w:lang w:eastAsia="en-GB"/>
          <w14:ligatures w14:val="none"/>
        </w:rPr>
      </w:pPr>
      <w:r w:rsidRPr="0037681D">
        <w:rPr>
          <w:rFonts w:eastAsia="Times New Roman" w:cs="Arial"/>
          <w:color w:val="000000" w:themeColor="text1"/>
          <w:kern w:val="0"/>
          <w:lang w:eastAsia="en-GB"/>
          <w14:ligatures w14:val="none"/>
        </w:rPr>
        <w:t>The findings will be analysed and presented in an anonymous format. This will describe responses across everyone who participated, so no one’s individual responses will be examined or linked to them. The results will be presented in academic studies, through presentations and posters at academic conferences. They will also be summarised in articles for both public and academic audiences</w:t>
      </w:r>
      <w:r w:rsidRPr="00E8620D">
        <w:rPr>
          <w:rFonts w:eastAsia="Times New Roman" w:cs="Arial"/>
          <w:color w:val="000000" w:themeColor="text1"/>
          <w:kern w:val="0"/>
          <w:lang w:eastAsia="en-GB"/>
          <w14:ligatures w14:val="none"/>
        </w:rPr>
        <w:t xml:space="preserve"> (University of Limerick, 2024g)</w:t>
      </w:r>
      <w:r w:rsidRPr="0037681D">
        <w:rPr>
          <w:rFonts w:eastAsia="Times New Roman" w:cs="Arial"/>
          <w:color w:val="000000" w:themeColor="text1"/>
          <w:kern w:val="0"/>
          <w:lang w:eastAsia="en-GB"/>
          <w14:ligatures w14:val="none"/>
        </w:rPr>
        <w:t xml:space="preserve">. </w:t>
      </w:r>
    </w:p>
    <w:p w14:paraId="34F775FF" w14:textId="4798F27C" w:rsidR="0037681D" w:rsidRPr="00E8620D" w:rsidRDefault="0037681D" w:rsidP="00DC1B87">
      <w:pPr>
        <w:shd w:val="clear" w:color="auto" w:fill="FFFFFF"/>
        <w:spacing w:line="360" w:lineRule="auto"/>
        <w:jc w:val="both"/>
        <w:rPr>
          <w:rFonts w:eastAsia="Times New Roman" w:cs="Arial"/>
          <w:color w:val="000000" w:themeColor="text1"/>
          <w:kern w:val="0"/>
          <w:lang w:val="en-US" w:eastAsia="en-GB"/>
          <w14:ligatures w14:val="none"/>
        </w:rPr>
      </w:pPr>
      <w:r w:rsidRPr="00E8620D">
        <w:rPr>
          <w:rFonts w:eastAsia="Times New Roman" w:cs="Arial"/>
          <w:color w:val="000000" w:themeColor="text1"/>
          <w:kern w:val="0"/>
          <w:lang w:val="en-US" w:eastAsia="en-GB"/>
          <w14:ligatures w14:val="none"/>
        </w:rPr>
        <w:t xml:space="preserve"> </w:t>
      </w:r>
    </w:p>
    <w:p w14:paraId="3084798F" w14:textId="72968B5C" w:rsidR="005F2E73" w:rsidRDefault="00C0734E" w:rsidP="00DC1B87">
      <w:pPr>
        <w:shd w:val="clear" w:color="auto" w:fill="FFFFFF"/>
        <w:spacing w:line="360" w:lineRule="auto"/>
        <w:jc w:val="both"/>
        <w:rPr>
          <w:rFonts w:eastAsia="Times New Roman" w:cs="Arial"/>
          <w:color w:val="000000" w:themeColor="text1"/>
          <w:kern w:val="0"/>
          <w:lang w:eastAsia="en-GB"/>
          <w14:ligatures w14:val="none"/>
        </w:rPr>
      </w:pPr>
      <w:r w:rsidRPr="00E8620D">
        <w:rPr>
          <w:rFonts w:eastAsia="Times New Roman" w:cs="Arial"/>
          <w:color w:val="000000" w:themeColor="text1"/>
          <w:kern w:val="0"/>
          <w:lang w:eastAsia="en-GB"/>
          <w14:ligatures w14:val="none"/>
        </w:rPr>
        <w:t>Similarly, o</w:t>
      </w:r>
      <w:r w:rsidR="0037681D" w:rsidRPr="00E8620D">
        <w:rPr>
          <w:rFonts w:eastAsia="Times New Roman" w:cs="Arial"/>
          <w:color w:val="000000" w:themeColor="text1"/>
          <w:kern w:val="0"/>
          <w:lang w:eastAsia="en-GB"/>
          <w14:ligatures w14:val="none"/>
        </w:rPr>
        <w:t>n the ‘</w:t>
      </w:r>
      <w:hyperlink r:id="rId31" w:history="1">
        <w:r w:rsidR="0037681D" w:rsidRPr="006F203B">
          <w:rPr>
            <w:rStyle w:val="Hyperlink"/>
            <w:rFonts w:eastAsia="Times New Roman" w:cs="Arial"/>
            <w:color w:val="804A17"/>
            <w:kern w:val="0"/>
            <w:lang w:eastAsia="en-GB"/>
            <w14:ligatures w14:val="none"/>
          </w:rPr>
          <w:t>Ethical Consent Form</w:t>
        </w:r>
      </w:hyperlink>
      <w:r w:rsidR="0037681D" w:rsidRPr="00E8620D">
        <w:rPr>
          <w:rFonts w:eastAsia="Times New Roman" w:cs="Arial"/>
          <w:color w:val="000000" w:themeColor="text1"/>
          <w:kern w:val="0"/>
          <w:lang w:eastAsia="en-GB"/>
          <w14:ligatures w14:val="none"/>
        </w:rPr>
        <w:t xml:space="preserve">’ participants are asked to confirm that they are aware ‘that </w:t>
      </w:r>
      <w:r w:rsidR="0037681D" w:rsidRPr="0037681D">
        <w:rPr>
          <w:rFonts w:eastAsia="Times New Roman" w:cs="Arial"/>
          <w:color w:val="000000" w:themeColor="text1"/>
          <w:kern w:val="0"/>
          <w:lang w:eastAsia="en-GB"/>
          <w14:ligatures w14:val="none"/>
        </w:rPr>
        <w:t>the data will be used in future presentations and publications</w:t>
      </w:r>
      <w:r w:rsidR="0037681D" w:rsidRPr="00E8620D">
        <w:rPr>
          <w:rFonts w:eastAsia="Times New Roman" w:cs="Arial"/>
          <w:color w:val="000000" w:themeColor="text1"/>
          <w:kern w:val="0"/>
          <w:lang w:eastAsia="en-GB"/>
          <w14:ligatures w14:val="none"/>
        </w:rPr>
        <w:t>’ (University of Limerick, 2024g).</w:t>
      </w:r>
      <w:r w:rsidRPr="00E8620D">
        <w:rPr>
          <w:rFonts w:eastAsia="Times New Roman" w:cs="Arial"/>
          <w:color w:val="000000" w:themeColor="text1"/>
          <w:kern w:val="0"/>
          <w:lang w:eastAsia="en-GB"/>
          <w14:ligatures w14:val="none"/>
        </w:rPr>
        <w:t xml:space="preserve"> None of this information indicates that the participants’ data might be used to ‘develop a new social paradigm for trauma research’ (</w:t>
      </w:r>
      <w:r w:rsidRPr="00E8620D">
        <w:rPr>
          <w:color w:val="000000" w:themeColor="text1"/>
          <w:lang w:val="en-GB"/>
        </w:rPr>
        <w:t xml:space="preserve">The </w:t>
      </w:r>
      <w:proofErr w:type="spellStart"/>
      <w:r w:rsidRPr="00E8620D">
        <w:rPr>
          <w:color w:val="000000" w:themeColor="text1"/>
          <w:lang w:val="en-GB"/>
        </w:rPr>
        <w:t>GroWTH</w:t>
      </w:r>
      <w:proofErr w:type="spellEnd"/>
      <w:r w:rsidRPr="00E8620D">
        <w:rPr>
          <w:color w:val="000000" w:themeColor="text1"/>
          <w:lang w:val="en-GB"/>
        </w:rPr>
        <w:t xml:space="preserve"> Lab, 2021a</w:t>
      </w:r>
      <w:r w:rsidRPr="00E8620D">
        <w:rPr>
          <w:rFonts w:eastAsia="Times New Roman" w:cs="Arial"/>
          <w:color w:val="000000" w:themeColor="text1"/>
          <w:kern w:val="0"/>
          <w:lang w:eastAsia="en-GB"/>
          <w14:ligatures w14:val="none"/>
        </w:rPr>
        <w:t xml:space="preserve">). </w:t>
      </w:r>
      <w:r w:rsidR="00D41383">
        <w:rPr>
          <w:rFonts w:eastAsia="Times New Roman" w:cs="Arial"/>
          <w:color w:val="000000" w:themeColor="text1"/>
          <w:kern w:val="0"/>
          <w:lang w:eastAsia="en-GB"/>
          <w14:ligatures w14:val="none"/>
        </w:rPr>
        <w:t>(S</w:t>
      </w:r>
      <w:r w:rsidR="008C1462" w:rsidRPr="008C1462">
        <w:rPr>
          <w:rFonts w:eastAsia="Times New Roman" w:cs="Arial"/>
          <w:color w:val="000000" w:themeColor="text1"/>
          <w:kern w:val="0"/>
          <w:lang w:eastAsia="en-GB"/>
          <w14:ligatures w14:val="none"/>
        </w:rPr>
        <w:t>ee</w:t>
      </w:r>
      <w:r w:rsidR="00D41383">
        <w:rPr>
          <w:rFonts w:eastAsia="Times New Roman" w:cs="Arial"/>
          <w:color w:val="000000" w:themeColor="text1"/>
          <w:kern w:val="0"/>
          <w:lang w:eastAsia="en-GB"/>
          <w14:ligatures w14:val="none"/>
        </w:rPr>
        <w:t xml:space="preserve"> </w:t>
      </w:r>
      <w:r w:rsidR="00816D89">
        <w:rPr>
          <w:rFonts w:eastAsia="Times New Roman" w:cs="Arial"/>
          <w:color w:val="000000" w:themeColor="text1"/>
          <w:kern w:val="0"/>
          <w:lang w:eastAsia="en-GB"/>
          <w14:ligatures w14:val="none"/>
        </w:rPr>
        <w:t>also</w:t>
      </w:r>
      <w:r w:rsidR="00D41383">
        <w:rPr>
          <w:rFonts w:eastAsia="Times New Roman" w:cs="Arial"/>
          <w:color w:val="000000" w:themeColor="text1"/>
          <w:kern w:val="0"/>
          <w:lang w:eastAsia="en-GB"/>
          <w14:ligatures w14:val="none"/>
        </w:rPr>
        <w:t xml:space="preserve"> discussions in</w:t>
      </w:r>
      <w:r w:rsidR="008C1462" w:rsidRPr="008C1462">
        <w:rPr>
          <w:rFonts w:eastAsia="Times New Roman" w:cs="Arial"/>
          <w:color w:val="000000" w:themeColor="text1"/>
          <w:kern w:val="0"/>
          <w:lang w:eastAsia="en-GB"/>
          <w14:ligatures w14:val="none"/>
        </w:rPr>
        <w:t xml:space="preserve"> </w:t>
      </w:r>
      <w:r w:rsidR="008C1462" w:rsidRPr="006F203B">
        <w:rPr>
          <w:rFonts w:eastAsia="Times New Roman" w:cs="Arial"/>
          <w:b/>
          <w:bCs/>
          <w:color w:val="000000" w:themeColor="text1"/>
          <w:kern w:val="0"/>
          <w:lang w:eastAsia="en-GB"/>
          <w14:ligatures w14:val="none"/>
        </w:rPr>
        <w:t xml:space="preserve">Sections 4 </w:t>
      </w:r>
      <w:r w:rsidR="008C1462" w:rsidRPr="006F203B">
        <w:rPr>
          <w:rFonts w:eastAsia="Times New Roman" w:cs="Arial"/>
          <w:color w:val="000000" w:themeColor="text1"/>
          <w:kern w:val="0"/>
          <w:lang w:eastAsia="en-GB"/>
          <w14:ligatures w14:val="none"/>
        </w:rPr>
        <w:t xml:space="preserve">and </w:t>
      </w:r>
      <w:r w:rsidR="008C1462" w:rsidRPr="006F203B">
        <w:rPr>
          <w:rFonts w:eastAsia="Times New Roman" w:cs="Arial"/>
          <w:b/>
          <w:bCs/>
          <w:color w:val="000000" w:themeColor="text1"/>
          <w:kern w:val="0"/>
          <w:lang w:eastAsia="en-GB"/>
          <w14:ligatures w14:val="none"/>
        </w:rPr>
        <w:t>5</w:t>
      </w:r>
      <w:r w:rsidR="008C1462" w:rsidRPr="006F203B">
        <w:rPr>
          <w:rFonts w:eastAsia="Times New Roman" w:cs="Arial"/>
          <w:color w:val="000000" w:themeColor="text1"/>
          <w:kern w:val="0"/>
          <w:lang w:eastAsia="en-GB"/>
          <w14:ligatures w14:val="none"/>
        </w:rPr>
        <w:t>.</w:t>
      </w:r>
      <w:r w:rsidR="00D41383" w:rsidRPr="006F203B">
        <w:rPr>
          <w:rFonts w:eastAsia="Times New Roman" w:cs="Arial"/>
          <w:color w:val="000000" w:themeColor="text1"/>
          <w:kern w:val="0"/>
          <w:lang w:eastAsia="en-GB"/>
          <w14:ligatures w14:val="none"/>
        </w:rPr>
        <w:t>)</w:t>
      </w:r>
    </w:p>
    <w:p w14:paraId="46D9E66E" w14:textId="77777777" w:rsidR="007F2D5A" w:rsidRDefault="007F2D5A" w:rsidP="00DC1B87">
      <w:pPr>
        <w:shd w:val="clear" w:color="auto" w:fill="FFFFFF"/>
        <w:spacing w:line="360" w:lineRule="auto"/>
        <w:jc w:val="both"/>
        <w:rPr>
          <w:rFonts w:eastAsia="Times New Roman" w:cs="Arial"/>
          <w:color w:val="000000" w:themeColor="text1"/>
          <w:kern w:val="0"/>
          <w:lang w:eastAsia="en-GB"/>
          <w14:ligatures w14:val="none"/>
        </w:rPr>
      </w:pPr>
    </w:p>
    <w:p w14:paraId="6777D69C" w14:textId="2A11C207" w:rsidR="007F2D5A" w:rsidRDefault="007F2D5A" w:rsidP="00DC1B87">
      <w:pPr>
        <w:shd w:val="clear" w:color="auto" w:fill="FFFFFF"/>
        <w:spacing w:line="360" w:lineRule="auto"/>
        <w:jc w:val="both"/>
        <w:rPr>
          <w:rFonts w:eastAsia="Times New Roman" w:cs="Arial"/>
          <w:color w:val="000000" w:themeColor="text1"/>
          <w:kern w:val="0"/>
          <w:lang w:eastAsia="en-GB"/>
          <w14:ligatures w14:val="none"/>
        </w:rPr>
      </w:pPr>
      <w:r w:rsidRPr="00EA1EC9">
        <w:rPr>
          <w:rFonts w:eastAsia="Times New Roman" w:cs="Arial"/>
          <w:b/>
          <w:bCs/>
          <w:color w:val="000000" w:themeColor="text1"/>
          <w:kern w:val="0"/>
          <w:lang w:eastAsia="en-GB"/>
          <w14:ligatures w14:val="none"/>
        </w:rPr>
        <w:t>Ethically, it is imperative that scholars conducting academic research in this area ensure all informational materials make clear the ways that participants’ data may be used.</w:t>
      </w:r>
      <w:r w:rsidRPr="00E8620D">
        <w:rPr>
          <w:rFonts w:eastAsia="Times New Roman" w:cs="Arial"/>
          <w:color w:val="000000" w:themeColor="text1"/>
          <w:kern w:val="0"/>
          <w:lang w:eastAsia="en-GB"/>
          <w14:ligatures w14:val="none"/>
        </w:rPr>
        <w:t xml:space="preserve"> This information is crucial, as it helps people to make a decision about whether to </w:t>
      </w:r>
      <w:r w:rsidR="00B34CAB">
        <w:rPr>
          <w:rFonts w:eastAsia="Times New Roman" w:cs="Arial"/>
          <w:color w:val="000000" w:themeColor="text1"/>
          <w:kern w:val="0"/>
          <w:lang w:eastAsia="en-GB"/>
          <w14:ligatures w14:val="none"/>
        </w:rPr>
        <w:t>take part,</w:t>
      </w:r>
      <w:r w:rsidRPr="00E8620D">
        <w:rPr>
          <w:rFonts w:eastAsia="Times New Roman" w:cs="Arial"/>
          <w:color w:val="000000" w:themeColor="text1"/>
          <w:kern w:val="0"/>
          <w:lang w:eastAsia="en-GB"/>
          <w14:ligatures w14:val="none"/>
        </w:rPr>
        <w:t xml:space="preserve"> and ensures that participants’ consent is fully informed. </w:t>
      </w:r>
      <w:r w:rsidR="00B34CAB">
        <w:rPr>
          <w:rFonts w:eastAsia="Times New Roman" w:cs="Arial"/>
          <w:color w:val="000000" w:themeColor="text1"/>
          <w:kern w:val="0"/>
          <w:lang w:eastAsia="en-GB"/>
          <w14:ligatures w14:val="none"/>
        </w:rPr>
        <w:t>This is important in the context of the EIMBI study, because,</w:t>
      </w:r>
      <w:r w:rsidRPr="00E8620D">
        <w:rPr>
          <w:rFonts w:eastAsia="Times New Roman" w:cs="Arial"/>
          <w:color w:val="000000" w:themeColor="text1"/>
          <w:kern w:val="0"/>
          <w:lang w:eastAsia="en-GB"/>
          <w14:ligatures w14:val="none"/>
        </w:rPr>
        <w:t xml:space="preserve"> based on my advocacy experience, I contend that a person affected by ‘historical’ abuses is more likely to agree to participate in a study that will inform policies and services impacting their community than a project which aims to develop a new research paradigms for psychological research.</w:t>
      </w:r>
    </w:p>
    <w:p w14:paraId="50A4FC19" w14:textId="77777777" w:rsidR="00C1645E" w:rsidRPr="00E8620D" w:rsidRDefault="00C1645E" w:rsidP="00DC1B87">
      <w:pPr>
        <w:shd w:val="clear" w:color="auto" w:fill="FFFFFF"/>
        <w:spacing w:line="360" w:lineRule="auto"/>
        <w:jc w:val="both"/>
        <w:rPr>
          <w:rFonts w:eastAsia="Times New Roman" w:cs="Arial"/>
          <w:color w:val="000000" w:themeColor="text1"/>
          <w:kern w:val="0"/>
          <w:lang w:eastAsia="en-GB"/>
          <w14:ligatures w14:val="none"/>
        </w:rPr>
      </w:pPr>
    </w:p>
    <w:p w14:paraId="4CE93D47" w14:textId="0F1A8B65" w:rsidR="002422D1" w:rsidRPr="00E8620D" w:rsidRDefault="002422D1" w:rsidP="00DC1B87">
      <w:pPr>
        <w:shd w:val="clear" w:color="auto" w:fill="FFFFFF"/>
        <w:spacing w:line="360" w:lineRule="auto"/>
        <w:ind w:left="851" w:hanging="851"/>
        <w:jc w:val="both"/>
        <w:rPr>
          <w:rFonts w:eastAsia="Times New Roman" w:cs="Arial"/>
          <w:b/>
          <w:bCs/>
          <w:color w:val="000000" w:themeColor="text1"/>
          <w:kern w:val="0"/>
          <w:lang w:eastAsia="en-GB"/>
          <w14:ligatures w14:val="none"/>
        </w:rPr>
      </w:pPr>
      <w:r w:rsidRPr="00E8620D">
        <w:rPr>
          <w:rFonts w:eastAsia="Times New Roman" w:cs="Arial"/>
          <w:b/>
          <w:bCs/>
          <w:color w:val="000000" w:themeColor="text1"/>
          <w:kern w:val="0"/>
          <w:lang w:eastAsia="en-GB"/>
          <w14:ligatures w14:val="none"/>
        </w:rPr>
        <w:t>3.</w:t>
      </w:r>
      <w:r w:rsidRPr="00E8620D">
        <w:rPr>
          <w:rFonts w:eastAsia="Times New Roman" w:cs="Arial"/>
          <w:b/>
          <w:bCs/>
          <w:color w:val="000000" w:themeColor="text1"/>
          <w:kern w:val="0"/>
          <w:lang w:eastAsia="en-GB"/>
          <w14:ligatures w14:val="none"/>
        </w:rPr>
        <w:tab/>
        <w:t>STUDY</w:t>
      </w:r>
      <w:r w:rsidR="005F2E73" w:rsidRPr="005F2E73">
        <w:rPr>
          <w:rFonts w:eastAsia="Times New Roman" w:cs="Arial"/>
          <w:b/>
          <w:bCs/>
          <w:color w:val="000000" w:themeColor="text1"/>
          <w:kern w:val="0"/>
          <w:lang w:eastAsia="en-GB"/>
          <w14:ligatures w14:val="none"/>
        </w:rPr>
        <w:t xml:space="preserve"> </w:t>
      </w:r>
      <w:r w:rsidR="005F2E73" w:rsidRPr="00E8620D">
        <w:rPr>
          <w:rFonts w:eastAsia="Times New Roman" w:cs="Arial"/>
          <w:b/>
          <w:bCs/>
          <w:color w:val="000000" w:themeColor="text1"/>
          <w:kern w:val="0"/>
          <w:lang w:eastAsia="en-GB"/>
          <w14:ligatures w14:val="none"/>
        </w:rPr>
        <w:t>PARTICIPA</w:t>
      </w:r>
      <w:r w:rsidR="005F2E73">
        <w:rPr>
          <w:rFonts w:eastAsia="Times New Roman" w:cs="Arial"/>
          <w:b/>
          <w:bCs/>
          <w:color w:val="000000" w:themeColor="text1"/>
          <w:kern w:val="0"/>
          <w:lang w:eastAsia="en-GB"/>
          <w14:ligatures w14:val="none"/>
        </w:rPr>
        <w:t>NTS</w:t>
      </w:r>
    </w:p>
    <w:p w14:paraId="5FB078BD" w14:textId="77777777" w:rsidR="00F3534E" w:rsidRPr="00E8620D" w:rsidRDefault="00F3534E" w:rsidP="00DC1B87">
      <w:pPr>
        <w:spacing w:line="360" w:lineRule="auto"/>
        <w:jc w:val="both"/>
        <w:rPr>
          <w:rFonts w:eastAsia="Times New Roman" w:cs="Arial"/>
          <w:color w:val="000000" w:themeColor="text1"/>
          <w:kern w:val="0"/>
          <w:lang w:eastAsia="en-GB"/>
          <w14:ligatures w14:val="none"/>
        </w:rPr>
      </w:pPr>
    </w:p>
    <w:p w14:paraId="082AAF85" w14:textId="5D61F7B1" w:rsidR="00F3534E" w:rsidRPr="00E8620D" w:rsidRDefault="00F3534E" w:rsidP="00DC1B87">
      <w:pPr>
        <w:spacing w:line="360" w:lineRule="auto"/>
        <w:ind w:left="851" w:hanging="851"/>
        <w:jc w:val="both"/>
        <w:rPr>
          <w:rFonts w:eastAsia="Times New Roman" w:cs="Arial"/>
          <w:b/>
          <w:bCs/>
          <w:color w:val="000000" w:themeColor="text1"/>
          <w:kern w:val="0"/>
          <w:lang w:eastAsia="en-GB"/>
          <w14:ligatures w14:val="none"/>
        </w:rPr>
      </w:pPr>
      <w:r w:rsidRPr="00E8620D">
        <w:rPr>
          <w:rFonts w:eastAsia="Times New Roman" w:cs="Arial"/>
          <w:b/>
          <w:bCs/>
          <w:color w:val="000000" w:themeColor="text1"/>
          <w:kern w:val="0"/>
          <w:lang w:eastAsia="en-GB"/>
          <w14:ligatures w14:val="none"/>
        </w:rPr>
        <w:t>3.1</w:t>
      </w:r>
      <w:r w:rsidRPr="00E8620D">
        <w:rPr>
          <w:rFonts w:eastAsia="Times New Roman" w:cs="Arial"/>
          <w:b/>
          <w:bCs/>
          <w:color w:val="000000" w:themeColor="text1"/>
          <w:kern w:val="0"/>
          <w:lang w:eastAsia="en-GB"/>
          <w14:ligatures w14:val="none"/>
        </w:rPr>
        <w:tab/>
        <w:t>Who Can Participate?</w:t>
      </w:r>
    </w:p>
    <w:p w14:paraId="0723EE7F" w14:textId="2922C20D" w:rsidR="005C5BE5" w:rsidRPr="00E8620D" w:rsidRDefault="00BB66C5" w:rsidP="00DC1B87">
      <w:pPr>
        <w:spacing w:line="360" w:lineRule="auto"/>
        <w:jc w:val="both"/>
        <w:rPr>
          <w:rFonts w:eastAsia="Times New Roman" w:cs="Arial"/>
          <w:color w:val="000000" w:themeColor="text1"/>
          <w:kern w:val="0"/>
          <w:lang w:eastAsia="en-GB"/>
          <w14:ligatures w14:val="none"/>
        </w:rPr>
      </w:pPr>
      <w:r w:rsidRPr="00E8620D">
        <w:rPr>
          <w:rFonts w:eastAsia="Times New Roman" w:cs="Arial"/>
          <w:color w:val="000000" w:themeColor="text1"/>
          <w:kern w:val="0"/>
          <w:lang w:eastAsia="en-GB"/>
          <w14:ligatures w14:val="none"/>
        </w:rPr>
        <w:t xml:space="preserve">According to the </w:t>
      </w:r>
      <w:hyperlink r:id="rId32" w:history="1">
        <w:r w:rsidRPr="002F1BD6">
          <w:rPr>
            <w:rStyle w:val="Hyperlink"/>
            <w:rFonts w:eastAsia="Times New Roman" w:cs="Arial"/>
            <w:color w:val="804A17"/>
            <w:kern w:val="0"/>
            <w:lang w:eastAsia="en-GB"/>
            <w14:ligatures w14:val="none"/>
          </w:rPr>
          <w:t>Volunteer Information Sheet</w:t>
        </w:r>
      </w:hyperlink>
      <w:r w:rsidRPr="00E8620D">
        <w:rPr>
          <w:rFonts w:eastAsia="Times New Roman" w:cs="Arial"/>
          <w:color w:val="000000" w:themeColor="text1"/>
          <w:kern w:val="0"/>
          <w:lang w:eastAsia="en-GB"/>
          <w14:ligatures w14:val="none"/>
        </w:rPr>
        <w:t>,</w:t>
      </w:r>
      <w:r w:rsidR="0024414F" w:rsidRPr="00E8620D">
        <w:rPr>
          <w:rFonts w:eastAsia="Times New Roman" w:cs="Arial"/>
          <w:color w:val="000000" w:themeColor="text1"/>
          <w:kern w:val="0"/>
          <w:lang w:eastAsia="en-GB"/>
          <w14:ligatures w14:val="none"/>
        </w:rPr>
        <w:t xml:space="preserve"> </w:t>
      </w:r>
      <w:r w:rsidR="00E86009" w:rsidRPr="00E8620D">
        <w:rPr>
          <w:rFonts w:eastAsia="Times New Roman" w:cs="Arial"/>
          <w:color w:val="000000" w:themeColor="text1"/>
          <w:kern w:val="0"/>
          <w:lang w:eastAsia="en-GB"/>
          <w14:ligatures w14:val="none"/>
        </w:rPr>
        <w:t xml:space="preserve">the </w:t>
      </w:r>
      <w:r w:rsidR="003A3F8C" w:rsidRPr="00E8620D">
        <w:rPr>
          <w:rFonts w:eastAsia="Times New Roman" w:cs="Arial"/>
          <w:color w:val="000000" w:themeColor="text1"/>
          <w:kern w:val="0"/>
          <w:lang w:eastAsia="en-GB"/>
          <w14:ligatures w14:val="none"/>
        </w:rPr>
        <w:t xml:space="preserve">EIMBI </w:t>
      </w:r>
      <w:r w:rsidR="00E86009" w:rsidRPr="00E8620D">
        <w:rPr>
          <w:rFonts w:eastAsia="Times New Roman" w:cs="Arial"/>
          <w:color w:val="000000" w:themeColor="text1"/>
          <w:kern w:val="0"/>
          <w:lang w:eastAsia="en-GB"/>
          <w14:ligatures w14:val="none"/>
        </w:rPr>
        <w:t xml:space="preserve">study </w:t>
      </w:r>
      <w:r w:rsidR="0024414F" w:rsidRPr="00E8620D">
        <w:rPr>
          <w:rFonts w:eastAsia="Times New Roman" w:cs="Arial"/>
          <w:color w:val="000000" w:themeColor="text1"/>
          <w:kern w:val="0"/>
          <w:lang w:eastAsia="en-GB"/>
          <w14:ligatures w14:val="none"/>
        </w:rPr>
        <w:t>is investigating</w:t>
      </w:r>
      <w:r w:rsidR="00E86009" w:rsidRPr="00E8620D">
        <w:rPr>
          <w:rFonts w:eastAsia="Times New Roman" w:cs="Arial"/>
          <w:color w:val="000000" w:themeColor="text1"/>
          <w:kern w:val="0"/>
          <w:lang w:eastAsia="en-GB"/>
          <w14:ligatures w14:val="none"/>
        </w:rPr>
        <w:t xml:space="preserve"> ‘the experiences of people who spent time in Ireland’s Mother and Baby institutions’</w:t>
      </w:r>
      <w:r w:rsidR="0024414F" w:rsidRPr="00E8620D">
        <w:rPr>
          <w:rFonts w:eastAsia="Times New Roman" w:cs="Arial"/>
          <w:color w:val="000000" w:themeColor="text1"/>
          <w:kern w:val="0"/>
          <w:lang w:eastAsia="en-GB"/>
          <w14:ligatures w14:val="none"/>
        </w:rPr>
        <w:t xml:space="preserve"> (University of Limerick, </w:t>
      </w:r>
      <w:r w:rsidR="00903CC9" w:rsidRPr="00E8620D">
        <w:rPr>
          <w:rFonts w:eastAsia="Times New Roman" w:cs="Arial"/>
          <w:color w:val="000000" w:themeColor="text1"/>
          <w:kern w:val="0"/>
          <w:lang w:eastAsia="en-GB"/>
          <w14:ligatures w14:val="none"/>
        </w:rPr>
        <w:t>2024g</w:t>
      </w:r>
      <w:r w:rsidR="0024414F" w:rsidRPr="00E8620D">
        <w:rPr>
          <w:rFonts w:eastAsia="Times New Roman" w:cs="Arial"/>
          <w:color w:val="000000" w:themeColor="text1"/>
          <w:kern w:val="0"/>
          <w:lang w:eastAsia="en-GB"/>
          <w14:ligatures w14:val="none"/>
        </w:rPr>
        <w:t>).</w:t>
      </w:r>
      <w:r w:rsidR="00E86009" w:rsidRPr="00E8620D">
        <w:rPr>
          <w:rFonts w:eastAsia="Times New Roman" w:cs="Arial"/>
          <w:color w:val="000000" w:themeColor="text1"/>
          <w:kern w:val="0"/>
          <w:lang w:eastAsia="en-GB"/>
          <w14:ligatures w14:val="none"/>
        </w:rPr>
        <w:t xml:space="preserve"> </w:t>
      </w:r>
      <w:r w:rsidRPr="00E8620D">
        <w:rPr>
          <w:rFonts w:eastAsia="Times New Roman" w:cs="Arial"/>
          <w:color w:val="000000" w:themeColor="text1"/>
          <w:kern w:val="0"/>
          <w:lang w:eastAsia="en-GB"/>
          <w14:ligatures w14:val="none"/>
        </w:rPr>
        <w:t xml:space="preserve">That document also </w:t>
      </w:r>
      <w:r w:rsidR="00E86009" w:rsidRPr="00E8620D">
        <w:rPr>
          <w:rFonts w:eastAsia="Times New Roman" w:cs="Arial"/>
          <w:color w:val="000000" w:themeColor="text1"/>
          <w:kern w:val="0"/>
          <w:lang w:eastAsia="en-GB"/>
          <w14:ligatures w14:val="none"/>
        </w:rPr>
        <w:t>explains that the survey</w:t>
      </w:r>
      <w:r w:rsidRPr="00E8620D">
        <w:rPr>
          <w:rFonts w:eastAsia="Times New Roman" w:cs="Arial"/>
          <w:color w:val="000000" w:themeColor="text1"/>
          <w:kern w:val="0"/>
          <w:lang w:eastAsia="en-GB"/>
          <w14:ligatures w14:val="none"/>
        </w:rPr>
        <w:t xml:space="preserve"> is</w:t>
      </w:r>
      <w:r w:rsidR="00E86009" w:rsidRPr="00E8620D">
        <w:rPr>
          <w:rFonts w:eastAsia="Times New Roman" w:cs="Arial"/>
          <w:color w:val="000000" w:themeColor="text1"/>
          <w:kern w:val="0"/>
          <w:lang w:eastAsia="en-GB"/>
          <w14:ligatures w14:val="none"/>
        </w:rPr>
        <w:t xml:space="preserve"> ‘open to people who experienced forced family separation outside of these institutions’</w:t>
      </w:r>
      <w:r w:rsidRPr="00E8620D">
        <w:rPr>
          <w:rFonts w:eastAsia="Times New Roman" w:cs="Arial"/>
          <w:color w:val="000000" w:themeColor="text1"/>
          <w:kern w:val="0"/>
          <w:lang w:eastAsia="en-GB"/>
          <w14:ligatures w14:val="none"/>
        </w:rPr>
        <w:t>.</w:t>
      </w:r>
      <w:r w:rsidR="00E86009" w:rsidRPr="00E8620D">
        <w:rPr>
          <w:rFonts w:eastAsia="Times New Roman" w:cs="Arial"/>
          <w:color w:val="000000" w:themeColor="text1"/>
          <w:kern w:val="0"/>
          <w:lang w:eastAsia="en-GB"/>
          <w14:ligatures w14:val="none"/>
        </w:rPr>
        <w:t> </w:t>
      </w:r>
      <w:r w:rsidRPr="00E8620D">
        <w:rPr>
          <w:rFonts w:eastAsia="Times New Roman" w:cs="Arial"/>
          <w:color w:val="000000" w:themeColor="text1"/>
          <w:kern w:val="0"/>
          <w:lang w:eastAsia="en-GB"/>
          <w14:ligatures w14:val="none"/>
        </w:rPr>
        <w:t>Yet</w:t>
      </w:r>
      <w:r w:rsidR="00C57C71" w:rsidRPr="00E8620D">
        <w:rPr>
          <w:rFonts w:eastAsia="Times New Roman" w:cs="Arial"/>
          <w:color w:val="000000" w:themeColor="text1"/>
          <w:kern w:val="0"/>
          <w:lang w:eastAsia="en-GB"/>
          <w14:ligatures w14:val="none"/>
        </w:rPr>
        <w:t>, d</w:t>
      </w:r>
      <w:r w:rsidR="00100B04" w:rsidRPr="00E8620D">
        <w:rPr>
          <w:rFonts w:eastAsia="Times New Roman" w:cs="Arial"/>
          <w:color w:val="000000" w:themeColor="text1"/>
          <w:kern w:val="0"/>
          <w:lang w:eastAsia="en-GB"/>
          <w14:ligatures w14:val="none"/>
        </w:rPr>
        <w:t>espite this</w:t>
      </w:r>
      <w:r w:rsidR="00C57C71" w:rsidRPr="00E8620D">
        <w:rPr>
          <w:rFonts w:eastAsia="Times New Roman" w:cs="Arial"/>
          <w:color w:val="000000" w:themeColor="text1"/>
          <w:kern w:val="0"/>
          <w:lang w:eastAsia="en-GB"/>
          <w14:ligatures w14:val="none"/>
        </w:rPr>
        <w:t xml:space="preserve"> clarification</w:t>
      </w:r>
      <w:r w:rsidR="00DE5DC3" w:rsidRPr="00E8620D">
        <w:rPr>
          <w:rFonts w:eastAsia="Times New Roman" w:cs="Arial"/>
          <w:color w:val="000000" w:themeColor="text1"/>
          <w:kern w:val="0"/>
          <w:lang w:eastAsia="en-GB"/>
          <w14:ligatures w14:val="none"/>
        </w:rPr>
        <w:t xml:space="preserve">, </w:t>
      </w:r>
      <w:r w:rsidR="00C57C71" w:rsidRPr="00E8620D">
        <w:rPr>
          <w:rFonts w:eastAsia="Times New Roman" w:cs="Arial"/>
          <w:color w:val="000000" w:themeColor="text1"/>
          <w:kern w:val="0"/>
          <w:lang w:eastAsia="en-GB"/>
          <w14:ligatures w14:val="none"/>
        </w:rPr>
        <w:t xml:space="preserve">the </w:t>
      </w:r>
      <w:r w:rsidR="005C5BE5" w:rsidRPr="00E8620D">
        <w:rPr>
          <w:rFonts w:eastAsia="Times New Roman" w:cs="Arial"/>
          <w:color w:val="000000" w:themeColor="text1"/>
          <w:kern w:val="0"/>
          <w:lang w:eastAsia="en-GB"/>
          <w14:ligatures w14:val="none"/>
        </w:rPr>
        <w:t xml:space="preserve">language in the </w:t>
      </w:r>
      <w:r w:rsidR="003A3F8C" w:rsidRPr="00E8620D">
        <w:rPr>
          <w:rFonts w:eastAsia="Times New Roman" w:cs="Arial"/>
          <w:color w:val="000000" w:themeColor="text1"/>
          <w:kern w:val="0"/>
          <w:lang w:eastAsia="en-GB"/>
          <w14:ligatures w14:val="none"/>
        </w:rPr>
        <w:t xml:space="preserve">EIMBI </w:t>
      </w:r>
      <w:r w:rsidR="00DE5DC3" w:rsidRPr="00E8620D">
        <w:rPr>
          <w:rFonts w:eastAsia="Times New Roman" w:cs="Arial"/>
          <w:color w:val="000000" w:themeColor="text1"/>
          <w:kern w:val="0"/>
          <w:lang w:eastAsia="en-GB"/>
          <w14:ligatures w14:val="none"/>
        </w:rPr>
        <w:t>survey</w:t>
      </w:r>
      <w:r w:rsidR="0026477C" w:rsidRPr="00E8620D">
        <w:rPr>
          <w:rFonts w:eastAsia="Times New Roman" w:cs="Arial"/>
          <w:color w:val="000000" w:themeColor="text1"/>
          <w:kern w:val="0"/>
          <w:lang w:eastAsia="en-GB"/>
          <w14:ligatures w14:val="none"/>
        </w:rPr>
        <w:t>s for adopted people and mothers</w:t>
      </w:r>
      <w:r w:rsidR="00C57C71" w:rsidRPr="00E8620D">
        <w:rPr>
          <w:rFonts w:eastAsia="Times New Roman" w:cs="Arial"/>
          <w:color w:val="000000" w:themeColor="text1"/>
          <w:kern w:val="0"/>
          <w:lang w:eastAsia="en-GB"/>
          <w14:ligatures w14:val="none"/>
        </w:rPr>
        <w:t xml:space="preserve"> suggest</w:t>
      </w:r>
      <w:r w:rsidR="005C5BE5" w:rsidRPr="00E8620D">
        <w:rPr>
          <w:rFonts w:eastAsia="Times New Roman" w:cs="Arial"/>
          <w:color w:val="000000" w:themeColor="text1"/>
          <w:kern w:val="0"/>
          <w:lang w:eastAsia="en-GB"/>
          <w14:ligatures w14:val="none"/>
        </w:rPr>
        <w:t>s</w:t>
      </w:r>
      <w:r w:rsidR="00C57C71" w:rsidRPr="00E8620D">
        <w:rPr>
          <w:rFonts w:eastAsia="Times New Roman" w:cs="Arial"/>
          <w:color w:val="000000" w:themeColor="text1"/>
          <w:kern w:val="0"/>
          <w:lang w:eastAsia="en-GB"/>
          <w14:ligatures w14:val="none"/>
        </w:rPr>
        <w:t xml:space="preserve"> that</w:t>
      </w:r>
      <w:r w:rsidR="00100B04" w:rsidRPr="00E8620D">
        <w:rPr>
          <w:rFonts w:eastAsia="Times New Roman" w:cs="Arial"/>
          <w:color w:val="000000" w:themeColor="text1"/>
          <w:kern w:val="0"/>
          <w:lang w:eastAsia="en-GB"/>
          <w14:ligatures w14:val="none"/>
        </w:rPr>
        <w:t xml:space="preserve"> the study’s </w:t>
      </w:r>
      <w:r w:rsidR="00DE5DC3" w:rsidRPr="00E8620D">
        <w:rPr>
          <w:rFonts w:eastAsia="Times New Roman" w:cs="Arial"/>
          <w:color w:val="000000" w:themeColor="text1"/>
          <w:kern w:val="0"/>
          <w:lang w:eastAsia="en-GB"/>
          <w14:ligatures w14:val="none"/>
        </w:rPr>
        <w:t xml:space="preserve">focus </w:t>
      </w:r>
      <w:r w:rsidR="00100B04" w:rsidRPr="00E8620D">
        <w:rPr>
          <w:rFonts w:eastAsia="Times New Roman" w:cs="Arial"/>
          <w:color w:val="000000" w:themeColor="text1"/>
          <w:kern w:val="0"/>
          <w:lang w:eastAsia="en-GB"/>
          <w14:ligatures w14:val="none"/>
        </w:rPr>
        <w:t xml:space="preserve">appears to be </w:t>
      </w:r>
      <w:r w:rsidR="0026477C" w:rsidRPr="00E8620D">
        <w:rPr>
          <w:rFonts w:eastAsia="Times New Roman" w:cs="Arial"/>
          <w:color w:val="000000" w:themeColor="text1"/>
          <w:kern w:val="0"/>
          <w:lang w:eastAsia="en-GB"/>
          <w14:ligatures w14:val="none"/>
        </w:rPr>
        <w:t xml:space="preserve">solely </w:t>
      </w:r>
      <w:r w:rsidR="00100B04" w:rsidRPr="00E8620D">
        <w:rPr>
          <w:rFonts w:eastAsia="Times New Roman" w:cs="Arial"/>
          <w:color w:val="000000" w:themeColor="text1"/>
          <w:kern w:val="0"/>
          <w:lang w:eastAsia="en-GB"/>
          <w14:ligatures w14:val="none"/>
        </w:rPr>
        <w:t xml:space="preserve">on people who were in Mother and Baby </w:t>
      </w:r>
      <w:r w:rsidR="00100B04" w:rsidRPr="00E8620D">
        <w:rPr>
          <w:rFonts w:eastAsia="Times New Roman" w:cs="Arial"/>
          <w:color w:val="000000" w:themeColor="text1"/>
          <w:kern w:val="0"/>
          <w:lang w:eastAsia="en-GB"/>
          <w14:ligatures w14:val="none"/>
        </w:rPr>
        <w:lastRenderedPageBreak/>
        <w:t xml:space="preserve">Homes. </w:t>
      </w:r>
      <w:r w:rsidR="005C5BE5" w:rsidRPr="00E8620D">
        <w:rPr>
          <w:rFonts w:eastAsia="Times New Roman" w:cs="Arial"/>
          <w:color w:val="000000" w:themeColor="text1"/>
          <w:kern w:val="0"/>
          <w:lang w:eastAsia="en-GB"/>
          <w14:ligatures w14:val="none"/>
        </w:rPr>
        <w:t xml:space="preserve">Indeed, the phrase ‘in a Mother and Baby institution’ is repeated </w:t>
      </w:r>
      <w:r w:rsidR="008B733A" w:rsidRPr="00E8620D">
        <w:rPr>
          <w:rFonts w:eastAsia="Times New Roman" w:cs="Arial"/>
          <w:color w:val="000000" w:themeColor="text1"/>
          <w:kern w:val="0"/>
          <w:lang w:eastAsia="en-GB"/>
          <w14:ligatures w14:val="none"/>
        </w:rPr>
        <w:t xml:space="preserve">on </w:t>
      </w:r>
      <w:r w:rsidR="005C5BE5" w:rsidRPr="00E8620D">
        <w:rPr>
          <w:rFonts w:eastAsia="Times New Roman" w:cs="Arial"/>
          <w:color w:val="000000" w:themeColor="text1"/>
          <w:kern w:val="0"/>
          <w:lang w:eastAsia="en-GB"/>
          <w14:ligatures w14:val="none"/>
        </w:rPr>
        <w:t xml:space="preserve">numerous </w:t>
      </w:r>
      <w:r w:rsidR="008B733A" w:rsidRPr="00E8620D">
        <w:rPr>
          <w:rFonts w:eastAsia="Times New Roman" w:cs="Arial"/>
          <w:color w:val="000000" w:themeColor="text1"/>
          <w:kern w:val="0"/>
          <w:lang w:eastAsia="en-GB"/>
          <w14:ligatures w14:val="none"/>
        </w:rPr>
        <w:t>occasions</w:t>
      </w:r>
      <w:r w:rsidR="005C5BE5" w:rsidRPr="00E8620D">
        <w:rPr>
          <w:rFonts w:eastAsia="Times New Roman" w:cs="Arial"/>
          <w:color w:val="000000" w:themeColor="text1"/>
          <w:kern w:val="0"/>
          <w:lang w:eastAsia="en-GB"/>
          <w14:ligatures w14:val="none"/>
        </w:rPr>
        <w:t xml:space="preserve"> throughout the survey</w:t>
      </w:r>
      <w:r w:rsidR="008B733A" w:rsidRPr="00E8620D">
        <w:rPr>
          <w:rFonts w:eastAsia="Times New Roman" w:cs="Arial"/>
          <w:color w:val="000000" w:themeColor="text1"/>
          <w:kern w:val="0"/>
          <w:lang w:eastAsia="en-GB"/>
          <w14:ligatures w14:val="none"/>
        </w:rPr>
        <w:t>s</w:t>
      </w:r>
      <w:r w:rsidR="005C5BE5" w:rsidRPr="00E8620D">
        <w:rPr>
          <w:rFonts w:eastAsia="Times New Roman" w:cs="Arial"/>
          <w:color w:val="000000" w:themeColor="text1"/>
          <w:kern w:val="0"/>
          <w:lang w:eastAsia="en-GB"/>
          <w14:ligatures w14:val="none"/>
        </w:rPr>
        <w:t xml:space="preserve">—thirty-one times in questions aimed at adopted people and thirty-six times in those asked of mothers. For example, adopted people are asked questions such as: ‘Have you ever shared your experiences of being in </w:t>
      </w:r>
      <w:r w:rsidR="005C5BE5" w:rsidRPr="00E8620D">
        <w:rPr>
          <w:rFonts w:eastAsia="Times New Roman" w:cs="Arial"/>
          <w:i/>
          <w:iCs/>
          <w:color w:val="000000" w:themeColor="text1"/>
          <w:kern w:val="0"/>
          <w:lang w:eastAsia="en-GB"/>
          <w14:ligatures w14:val="none"/>
        </w:rPr>
        <w:t>a Mother and Baby institution</w:t>
      </w:r>
      <w:r w:rsidR="005C5BE5" w:rsidRPr="00E8620D">
        <w:rPr>
          <w:rFonts w:eastAsia="Times New Roman" w:cs="Arial"/>
          <w:color w:val="000000" w:themeColor="text1"/>
          <w:kern w:val="0"/>
          <w:lang w:eastAsia="en-GB"/>
          <w14:ligatures w14:val="none"/>
        </w:rPr>
        <w:t xml:space="preserve"> with others?’ (University of Limerick, 2024b, emphasis added). Similarly, in the mothers’ survey, participants are asked questions such as: ‘Have you ever shared your experiences of being in </w:t>
      </w:r>
      <w:r w:rsidR="005C5BE5" w:rsidRPr="00E8620D">
        <w:rPr>
          <w:rFonts w:eastAsia="Times New Roman" w:cs="Arial"/>
          <w:i/>
          <w:iCs/>
          <w:color w:val="000000" w:themeColor="text1"/>
          <w:kern w:val="0"/>
          <w:lang w:eastAsia="en-GB"/>
          <w14:ligatures w14:val="none"/>
        </w:rPr>
        <w:t>a Mother and Baby institution</w:t>
      </w:r>
      <w:r w:rsidR="005C5BE5" w:rsidRPr="00E8620D">
        <w:rPr>
          <w:rFonts w:eastAsia="Times New Roman" w:cs="Arial"/>
          <w:color w:val="000000" w:themeColor="text1"/>
          <w:kern w:val="0"/>
          <w:lang w:eastAsia="en-GB"/>
          <w14:ligatures w14:val="none"/>
        </w:rPr>
        <w:t xml:space="preserve"> with others?’ (University of Limerick, 2024c, emphasis added). </w:t>
      </w:r>
    </w:p>
    <w:p w14:paraId="5F9862DC" w14:textId="77777777" w:rsidR="005C5BE5" w:rsidRPr="00E8620D" w:rsidRDefault="005C5BE5" w:rsidP="00DC1B87">
      <w:pPr>
        <w:spacing w:line="360" w:lineRule="auto"/>
        <w:jc w:val="both"/>
        <w:rPr>
          <w:rFonts w:eastAsia="Times New Roman" w:cs="Arial"/>
          <w:color w:val="000000" w:themeColor="text1"/>
          <w:kern w:val="0"/>
          <w:lang w:eastAsia="en-GB"/>
          <w14:ligatures w14:val="none"/>
        </w:rPr>
      </w:pPr>
    </w:p>
    <w:p w14:paraId="588F4A45" w14:textId="26FB85C0" w:rsidR="00C415D5" w:rsidRPr="00E8620D" w:rsidRDefault="005C5BE5" w:rsidP="00DC1B87">
      <w:pPr>
        <w:spacing w:line="360" w:lineRule="auto"/>
        <w:jc w:val="both"/>
        <w:rPr>
          <w:rFonts w:eastAsia="Times New Roman" w:cs="Arial"/>
          <w:color w:val="000000" w:themeColor="text1"/>
          <w:kern w:val="0"/>
          <w:lang w:eastAsia="en-GB"/>
          <w14:ligatures w14:val="none"/>
        </w:rPr>
      </w:pPr>
      <w:r w:rsidRPr="00E8620D">
        <w:rPr>
          <w:rFonts w:eastAsia="Times New Roman" w:cs="Arial"/>
          <w:color w:val="000000" w:themeColor="text1"/>
          <w:kern w:val="0"/>
          <w:lang w:eastAsia="en-GB"/>
          <w14:ligatures w14:val="none"/>
        </w:rPr>
        <w:t>Furthermore, a</w:t>
      </w:r>
      <w:r w:rsidR="00C57C71" w:rsidRPr="00E8620D">
        <w:rPr>
          <w:rFonts w:eastAsia="Times New Roman" w:cs="Arial"/>
          <w:color w:val="000000" w:themeColor="text1"/>
          <w:kern w:val="0"/>
          <w:lang w:eastAsia="en-GB"/>
          <w14:ligatures w14:val="none"/>
        </w:rPr>
        <w:t xml:space="preserve">s </w:t>
      </w:r>
      <w:r w:rsidR="00C57C71" w:rsidRPr="002F1BD6">
        <w:rPr>
          <w:rFonts w:eastAsia="Times New Roman" w:cs="Arial"/>
          <w:color w:val="000000" w:themeColor="text1"/>
          <w:kern w:val="0"/>
          <w:lang w:eastAsia="en-GB"/>
          <w14:ligatures w14:val="none"/>
        </w:rPr>
        <w:t xml:space="preserve">demonstrated in </w:t>
      </w:r>
      <w:r w:rsidR="00C57C71" w:rsidRPr="002F1BD6">
        <w:rPr>
          <w:rFonts w:eastAsia="Times New Roman" w:cs="Arial"/>
          <w:b/>
          <w:bCs/>
          <w:color w:val="000000" w:themeColor="text1"/>
          <w:kern w:val="0"/>
          <w:lang w:eastAsia="en-GB"/>
          <w14:ligatures w14:val="none"/>
        </w:rPr>
        <w:t xml:space="preserve">Fig </w:t>
      </w:r>
      <w:r w:rsidR="003A3F8C" w:rsidRPr="002F1BD6">
        <w:rPr>
          <w:rFonts w:eastAsia="Times New Roman" w:cs="Arial"/>
          <w:b/>
          <w:bCs/>
          <w:color w:val="000000" w:themeColor="text1"/>
          <w:kern w:val="0"/>
          <w:lang w:eastAsia="en-GB"/>
          <w14:ligatures w14:val="none"/>
        </w:rPr>
        <w:t>2</w:t>
      </w:r>
      <w:r w:rsidR="00C57C71" w:rsidRPr="002F1BD6">
        <w:rPr>
          <w:rFonts w:eastAsia="Times New Roman" w:cs="Arial"/>
          <w:color w:val="000000" w:themeColor="text1"/>
          <w:kern w:val="0"/>
          <w:lang w:eastAsia="en-GB"/>
          <w14:ligatures w14:val="none"/>
        </w:rPr>
        <w:t>,</w:t>
      </w:r>
      <w:r w:rsidR="00C57C71" w:rsidRPr="00E8620D">
        <w:rPr>
          <w:rFonts w:eastAsia="Times New Roman" w:cs="Arial"/>
          <w:color w:val="000000" w:themeColor="text1"/>
          <w:kern w:val="0"/>
          <w:lang w:eastAsia="en-GB"/>
          <w14:ligatures w14:val="none"/>
        </w:rPr>
        <w:t xml:space="preserve"> </w:t>
      </w:r>
      <w:r w:rsidR="00281A62" w:rsidRPr="00E8620D">
        <w:rPr>
          <w:rFonts w:eastAsia="Times New Roman" w:cs="Arial"/>
          <w:color w:val="000000" w:themeColor="text1"/>
          <w:kern w:val="0"/>
          <w:lang w:eastAsia="en-GB"/>
          <w14:ligatures w14:val="none"/>
        </w:rPr>
        <w:t xml:space="preserve">the </w:t>
      </w:r>
      <w:r w:rsidR="00C57C71" w:rsidRPr="00E8620D">
        <w:rPr>
          <w:rFonts w:eastAsia="Times New Roman" w:cs="Arial"/>
          <w:color w:val="000000" w:themeColor="text1"/>
          <w:kern w:val="0"/>
          <w:lang w:eastAsia="en-GB"/>
          <w14:ligatures w14:val="none"/>
        </w:rPr>
        <w:t xml:space="preserve">first question in the survey asks participants to confirm whether they were ‘adopted through </w:t>
      </w:r>
      <w:r w:rsidR="00C57C71" w:rsidRPr="00E8620D">
        <w:rPr>
          <w:rFonts w:eastAsia="Times New Roman" w:cs="Arial"/>
          <w:i/>
          <w:iCs/>
          <w:color w:val="000000" w:themeColor="text1"/>
          <w:kern w:val="0"/>
          <w:lang w:eastAsia="en-GB"/>
          <w14:ligatures w14:val="none"/>
        </w:rPr>
        <w:t>a Mother and Baby institution</w:t>
      </w:r>
      <w:r w:rsidR="00C57C71" w:rsidRPr="00E8620D">
        <w:rPr>
          <w:rFonts w:eastAsia="Times New Roman" w:cs="Arial"/>
          <w:color w:val="000000" w:themeColor="text1"/>
          <w:kern w:val="0"/>
          <w:lang w:eastAsia="en-GB"/>
          <w14:ligatures w14:val="none"/>
        </w:rPr>
        <w:t xml:space="preserve">’, or if they ‘spent time in </w:t>
      </w:r>
      <w:r w:rsidR="00C57C71" w:rsidRPr="00E8620D">
        <w:rPr>
          <w:rFonts w:eastAsia="Times New Roman" w:cs="Arial"/>
          <w:i/>
          <w:iCs/>
          <w:color w:val="000000" w:themeColor="text1"/>
          <w:kern w:val="0"/>
          <w:lang w:eastAsia="en-GB"/>
          <w14:ligatures w14:val="none"/>
        </w:rPr>
        <w:t>a Mother and Baby Institution</w:t>
      </w:r>
      <w:r w:rsidR="00C57C71" w:rsidRPr="00E8620D">
        <w:rPr>
          <w:rFonts w:eastAsia="Times New Roman" w:cs="Arial"/>
          <w:color w:val="000000" w:themeColor="text1"/>
          <w:kern w:val="0"/>
          <w:lang w:eastAsia="en-GB"/>
          <w14:ligatures w14:val="none"/>
        </w:rPr>
        <w:t xml:space="preserve"> before/during/after the birth of my child’ (University of Limerick, 2024b</w:t>
      </w:r>
      <w:r w:rsidR="009434E3">
        <w:rPr>
          <w:rFonts w:eastAsia="Times New Roman" w:cs="Arial"/>
          <w:color w:val="000000" w:themeColor="text1"/>
          <w:kern w:val="0"/>
          <w:lang w:eastAsia="en-GB"/>
          <w14:ligatures w14:val="none"/>
        </w:rPr>
        <w:t xml:space="preserve">; </w:t>
      </w:r>
      <w:r w:rsidR="009434E3" w:rsidRPr="00E8620D">
        <w:rPr>
          <w:rFonts w:eastAsia="Times New Roman" w:cs="Arial"/>
          <w:color w:val="000000" w:themeColor="text1"/>
          <w:kern w:val="0"/>
          <w:lang w:eastAsia="en-GB"/>
          <w14:ligatures w14:val="none"/>
        </w:rPr>
        <w:t>2024c</w:t>
      </w:r>
      <w:r w:rsidR="00C57C71" w:rsidRPr="00E8620D">
        <w:rPr>
          <w:rFonts w:eastAsia="Times New Roman" w:cs="Arial"/>
          <w:color w:val="000000" w:themeColor="text1"/>
          <w:kern w:val="0"/>
          <w:lang w:eastAsia="en-GB"/>
          <w14:ligatures w14:val="none"/>
        </w:rPr>
        <w:t xml:space="preserve">, </w:t>
      </w:r>
      <w:r w:rsidR="009434E3">
        <w:rPr>
          <w:rFonts w:eastAsia="Times New Roman" w:cs="Arial"/>
          <w:color w:val="000000" w:themeColor="text1"/>
          <w:kern w:val="0"/>
          <w:lang w:eastAsia="en-GB"/>
          <w14:ligatures w14:val="none"/>
        </w:rPr>
        <w:t xml:space="preserve">all </w:t>
      </w:r>
      <w:r w:rsidR="00C57C71" w:rsidRPr="00E8620D">
        <w:rPr>
          <w:rFonts w:eastAsia="Times New Roman" w:cs="Arial"/>
          <w:color w:val="000000" w:themeColor="text1"/>
          <w:kern w:val="0"/>
          <w:lang w:eastAsia="en-GB"/>
          <w14:ligatures w14:val="none"/>
        </w:rPr>
        <w:t xml:space="preserve">emphasis added). </w:t>
      </w:r>
      <w:r w:rsidR="00EB1059">
        <w:rPr>
          <w:rFonts w:eastAsia="Times New Roman" w:cs="Arial"/>
          <w:color w:val="000000" w:themeColor="text1"/>
          <w:kern w:val="0"/>
          <w:lang w:eastAsia="en-GB"/>
          <w14:ligatures w14:val="none"/>
        </w:rPr>
        <w:t xml:space="preserve">There </w:t>
      </w:r>
      <w:r w:rsidR="007D3830">
        <w:rPr>
          <w:rFonts w:eastAsia="Times New Roman" w:cs="Arial"/>
          <w:color w:val="000000" w:themeColor="text1"/>
          <w:kern w:val="0"/>
          <w:lang w:eastAsia="en-GB"/>
          <w14:ligatures w14:val="none"/>
        </w:rPr>
        <w:t xml:space="preserve">are no choices beyond the two offered, nor is there a facility to make multiple choices. </w:t>
      </w:r>
      <w:r w:rsidR="007D3830" w:rsidRPr="002E269D">
        <w:rPr>
          <w:rFonts w:eastAsia="Times New Roman" w:cs="Arial"/>
          <w:b/>
          <w:bCs/>
          <w:color w:val="000000" w:themeColor="text1"/>
          <w:kern w:val="0"/>
          <w:lang w:eastAsia="en-GB"/>
          <w14:ligatures w14:val="none"/>
        </w:rPr>
        <w:t>Thus, a</w:t>
      </w:r>
      <w:r w:rsidR="00924884" w:rsidRPr="002E269D">
        <w:rPr>
          <w:rFonts w:eastAsia="Times New Roman" w:cs="Arial"/>
          <w:b/>
          <w:bCs/>
          <w:color w:val="000000" w:themeColor="text1"/>
          <w:kern w:val="0"/>
          <w:lang w:eastAsia="en-GB"/>
          <w14:ligatures w14:val="none"/>
        </w:rPr>
        <w:t>dopted</w:t>
      </w:r>
      <w:r w:rsidR="00CB39B6" w:rsidRPr="002E269D">
        <w:rPr>
          <w:rFonts w:eastAsia="Times New Roman" w:cs="Arial"/>
          <w:b/>
          <w:bCs/>
          <w:color w:val="000000" w:themeColor="text1"/>
          <w:kern w:val="0"/>
          <w:lang w:eastAsia="en-GB"/>
          <w14:ligatures w14:val="none"/>
        </w:rPr>
        <w:t xml:space="preserve"> people</w:t>
      </w:r>
      <w:r w:rsidR="00F136F9">
        <w:rPr>
          <w:rFonts w:eastAsia="Times New Roman" w:cs="Arial"/>
          <w:b/>
          <w:bCs/>
          <w:color w:val="000000" w:themeColor="text1"/>
          <w:kern w:val="0"/>
          <w:lang w:eastAsia="en-GB"/>
          <w14:ligatures w14:val="none"/>
        </w:rPr>
        <w:t xml:space="preserve">, </w:t>
      </w:r>
      <w:r w:rsidR="00BC56D0" w:rsidRPr="002E269D">
        <w:rPr>
          <w:rFonts w:eastAsia="Times New Roman" w:cs="Arial"/>
          <w:b/>
          <w:bCs/>
          <w:color w:val="000000" w:themeColor="text1"/>
          <w:kern w:val="0"/>
          <w:lang w:eastAsia="en-GB"/>
          <w14:ligatures w14:val="none"/>
        </w:rPr>
        <w:t>many of whom were not born in Mother and Baby Homes</w:t>
      </w:r>
      <w:r w:rsidR="008656AF" w:rsidRPr="002E269D">
        <w:rPr>
          <w:rFonts w:eastAsia="Times New Roman" w:cs="Arial"/>
          <w:b/>
          <w:bCs/>
          <w:color w:val="000000" w:themeColor="text1"/>
          <w:kern w:val="0"/>
          <w:lang w:eastAsia="en-GB"/>
          <w14:ligatures w14:val="none"/>
        </w:rPr>
        <w:t>,</w:t>
      </w:r>
      <w:r w:rsidR="00BC56D0" w:rsidRPr="002E269D">
        <w:rPr>
          <w:rFonts w:eastAsia="Times New Roman" w:cs="Arial"/>
          <w:b/>
          <w:bCs/>
          <w:color w:val="000000" w:themeColor="text1"/>
          <w:kern w:val="0"/>
          <w:lang w:eastAsia="en-GB"/>
          <w14:ligatures w14:val="none"/>
        </w:rPr>
        <w:t xml:space="preserve"> or their mothers, as well as</w:t>
      </w:r>
      <w:r w:rsidR="00CB39B6" w:rsidRPr="002E269D">
        <w:rPr>
          <w:rFonts w:eastAsia="Times New Roman" w:cs="Arial"/>
          <w:b/>
          <w:bCs/>
          <w:color w:val="000000" w:themeColor="text1"/>
          <w:kern w:val="0"/>
          <w:lang w:eastAsia="en-GB"/>
          <w14:ligatures w14:val="none"/>
        </w:rPr>
        <w:t xml:space="preserve"> illegally adopted people,</w:t>
      </w:r>
      <w:r w:rsidR="00565C91" w:rsidRPr="002E269D">
        <w:rPr>
          <w:rFonts w:eastAsia="Times New Roman" w:cs="Arial"/>
          <w:b/>
          <w:bCs/>
          <w:color w:val="000000" w:themeColor="text1"/>
          <w:kern w:val="0"/>
          <w:lang w:eastAsia="en-GB"/>
          <w14:ligatures w14:val="none"/>
        </w:rPr>
        <w:t xml:space="preserve"> boarded out </w:t>
      </w:r>
      <w:r w:rsidR="00924884" w:rsidRPr="002E269D">
        <w:rPr>
          <w:rFonts w:eastAsia="Times New Roman" w:cs="Arial"/>
          <w:b/>
          <w:bCs/>
          <w:color w:val="000000" w:themeColor="text1"/>
          <w:kern w:val="0"/>
          <w:lang w:eastAsia="en-GB"/>
          <w14:ligatures w14:val="none"/>
        </w:rPr>
        <w:t>people</w:t>
      </w:r>
      <w:r w:rsidR="00CB39B6" w:rsidRPr="002E269D">
        <w:rPr>
          <w:rFonts w:eastAsia="Times New Roman" w:cs="Arial"/>
          <w:b/>
          <w:bCs/>
          <w:color w:val="000000" w:themeColor="text1"/>
          <w:kern w:val="0"/>
          <w:lang w:eastAsia="en-GB"/>
          <w14:ligatures w14:val="none"/>
        </w:rPr>
        <w:t>,</w:t>
      </w:r>
      <w:r w:rsidR="00924884" w:rsidRPr="002E269D">
        <w:rPr>
          <w:rFonts w:eastAsia="Times New Roman" w:cs="Arial"/>
          <w:b/>
          <w:bCs/>
          <w:color w:val="000000" w:themeColor="text1"/>
          <w:kern w:val="0"/>
          <w:lang w:eastAsia="en-GB"/>
          <w14:ligatures w14:val="none"/>
        </w:rPr>
        <w:t xml:space="preserve"> </w:t>
      </w:r>
      <w:r w:rsidR="00BC56D0" w:rsidRPr="002E269D">
        <w:rPr>
          <w:rFonts w:eastAsia="Times New Roman" w:cs="Arial"/>
          <w:b/>
          <w:bCs/>
          <w:color w:val="000000" w:themeColor="text1"/>
          <w:kern w:val="0"/>
          <w:lang w:eastAsia="en-GB"/>
          <w14:ligatures w14:val="none"/>
        </w:rPr>
        <w:t xml:space="preserve">or others who do not fit this </w:t>
      </w:r>
      <w:r w:rsidR="008656AF" w:rsidRPr="002E269D">
        <w:rPr>
          <w:rFonts w:eastAsia="Times New Roman" w:cs="Arial"/>
          <w:b/>
          <w:bCs/>
          <w:color w:val="000000" w:themeColor="text1"/>
          <w:kern w:val="0"/>
          <w:lang w:eastAsia="en-GB"/>
          <w14:ligatures w14:val="none"/>
        </w:rPr>
        <w:t>description</w:t>
      </w:r>
      <w:r w:rsidR="0004447D" w:rsidRPr="002E269D">
        <w:rPr>
          <w:rFonts w:eastAsia="Times New Roman" w:cs="Arial"/>
          <w:b/>
          <w:bCs/>
          <w:color w:val="000000" w:themeColor="text1"/>
          <w:kern w:val="0"/>
          <w:lang w:eastAsia="en-GB"/>
          <w14:ligatures w14:val="none"/>
        </w:rPr>
        <w:t xml:space="preserve"> do not have an option that correctly reflects their situation</w:t>
      </w:r>
      <w:r w:rsidR="00924884" w:rsidRPr="002E269D">
        <w:rPr>
          <w:rFonts w:eastAsia="Times New Roman" w:cs="Arial"/>
          <w:b/>
          <w:bCs/>
          <w:color w:val="000000" w:themeColor="text1"/>
          <w:kern w:val="0"/>
          <w:lang w:eastAsia="en-GB"/>
          <w14:ligatures w14:val="none"/>
        </w:rPr>
        <w:t>.</w:t>
      </w:r>
      <w:r w:rsidR="00924884" w:rsidRPr="00E8620D">
        <w:rPr>
          <w:rFonts w:eastAsia="Times New Roman" w:cs="Arial"/>
          <w:color w:val="000000" w:themeColor="text1"/>
          <w:kern w:val="0"/>
          <w:lang w:eastAsia="en-GB"/>
          <w14:ligatures w14:val="none"/>
        </w:rPr>
        <w:t xml:space="preserve"> </w:t>
      </w:r>
      <w:r w:rsidR="00CB39B6">
        <w:rPr>
          <w:rFonts w:eastAsia="Times New Roman" w:cs="Arial"/>
          <w:color w:val="000000" w:themeColor="text1"/>
          <w:kern w:val="0"/>
          <w:lang w:eastAsia="en-GB"/>
          <w14:ligatures w14:val="none"/>
        </w:rPr>
        <w:t>Moreover</w:t>
      </w:r>
      <w:r w:rsidR="005931B9" w:rsidRPr="00E8620D">
        <w:rPr>
          <w:rFonts w:eastAsia="Times New Roman" w:cs="Arial"/>
          <w:color w:val="000000" w:themeColor="text1"/>
          <w:kern w:val="0"/>
          <w:lang w:eastAsia="en-GB"/>
          <w14:ligatures w14:val="none"/>
        </w:rPr>
        <w:t xml:space="preserve">, </w:t>
      </w:r>
      <w:r w:rsidR="002422D1" w:rsidRPr="00E8620D">
        <w:rPr>
          <w:rFonts w:eastAsia="Times New Roman" w:cs="Arial"/>
          <w:color w:val="000000" w:themeColor="text1"/>
          <w:kern w:val="0"/>
          <w:lang w:eastAsia="en-GB"/>
          <w14:ligatures w14:val="none"/>
        </w:rPr>
        <w:t xml:space="preserve">if </w:t>
      </w:r>
      <w:r w:rsidR="00CB39B6">
        <w:rPr>
          <w:rFonts w:eastAsia="Times New Roman" w:cs="Arial"/>
          <w:color w:val="000000" w:themeColor="text1"/>
          <w:kern w:val="0"/>
          <w:lang w:eastAsia="en-GB"/>
          <w14:ligatures w14:val="none"/>
        </w:rPr>
        <w:t>such a person</w:t>
      </w:r>
      <w:r w:rsidR="002422D1" w:rsidRPr="00E8620D">
        <w:rPr>
          <w:rFonts w:eastAsia="Times New Roman" w:cs="Arial"/>
          <w:color w:val="000000" w:themeColor="text1"/>
          <w:kern w:val="0"/>
          <w:lang w:eastAsia="en-GB"/>
          <w14:ligatures w14:val="none"/>
        </w:rPr>
        <w:t xml:space="preserve"> wants to </w:t>
      </w:r>
      <w:r w:rsidR="00924884" w:rsidRPr="00E8620D">
        <w:rPr>
          <w:rFonts w:eastAsia="Times New Roman" w:cs="Arial"/>
          <w:color w:val="000000" w:themeColor="text1"/>
          <w:kern w:val="0"/>
          <w:lang w:eastAsia="en-GB"/>
          <w14:ligatures w14:val="none"/>
        </w:rPr>
        <w:t>proceed with their participation</w:t>
      </w:r>
      <w:r w:rsidR="002422D1" w:rsidRPr="00E8620D">
        <w:rPr>
          <w:rFonts w:eastAsia="Times New Roman" w:cs="Arial"/>
          <w:color w:val="000000" w:themeColor="text1"/>
          <w:kern w:val="0"/>
          <w:lang w:eastAsia="en-GB"/>
          <w14:ligatures w14:val="none"/>
        </w:rPr>
        <w:t xml:space="preserve"> in the study, they must provide </w:t>
      </w:r>
      <w:r w:rsidR="005931B9" w:rsidRPr="00E8620D">
        <w:rPr>
          <w:rFonts w:eastAsia="Times New Roman" w:cs="Arial"/>
          <w:color w:val="000000" w:themeColor="text1"/>
          <w:kern w:val="0"/>
          <w:lang w:eastAsia="en-GB"/>
          <w14:ligatures w14:val="none"/>
        </w:rPr>
        <w:t>incorrect</w:t>
      </w:r>
      <w:r w:rsidR="002422D1" w:rsidRPr="00E8620D">
        <w:rPr>
          <w:rFonts w:eastAsia="Times New Roman" w:cs="Arial"/>
          <w:color w:val="000000" w:themeColor="text1"/>
          <w:kern w:val="0"/>
          <w:lang w:eastAsia="en-GB"/>
          <w14:ligatures w14:val="none"/>
        </w:rPr>
        <w:t xml:space="preserve"> information before they can begin the survey. </w:t>
      </w:r>
    </w:p>
    <w:p w14:paraId="45E3055D" w14:textId="77777777" w:rsidR="00C57C71" w:rsidRPr="00E8620D" w:rsidRDefault="00C57C71" w:rsidP="00DC1B87">
      <w:pPr>
        <w:shd w:val="clear" w:color="auto" w:fill="FFFFFF"/>
        <w:spacing w:line="360" w:lineRule="auto"/>
        <w:jc w:val="both"/>
        <w:rPr>
          <w:rFonts w:eastAsia="Times New Roman" w:cs="Arial"/>
          <w:color w:val="000000" w:themeColor="text1"/>
          <w:kern w:val="0"/>
          <w:lang w:eastAsia="en-GB"/>
          <w14:ligatures w14:val="none"/>
        </w:rPr>
      </w:pPr>
    </w:p>
    <w:p w14:paraId="45E1E6F9" w14:textId="27AC60F9" w:rsidR="007835E8" w:rsidRPr="00E46116" w:rsidRDefault="00C57C71" w:rsidP="00DC1B87">
      <w:pPr>
        <w:shd w:val="clear" w:color="auto" w:fill="FFFFFF"/>
        <w:spacing w:line="360" w:lineRule="auto"/>
        <w:jc w:val="both"/>
        <w:rPr>
          <w:rFonts w:eastAsia="Times New Roman" w:cs="Arial"/>
          <w:b/>
          <w:bCs/>
          <w:color w:val="000000" w:themeColor="text1"/>
          <w:kern w:val="0"/>
          <w:sz w:val="20"/>
          <w:szCs w:val="20"/>
          <w:lang w:eastAsia="en-GB"/>
          <w14:ligatures w14:val="none"/>
        </w:rPr>
      </w:pPr>
      <w:r w:rsidRPr="00236235">
        <w:rPr>
          <w:rFonts w:eastAsia="Times New Roman" w:cs="Arial"/>
          <w:b/>
          <w:bCs/>
          <w:color w:val="000000" w:themeColor="text1"/>
          <w:kern w:val="0"/>
          <w:sz w:val="20"/>
          <w:szCs w:val="20"/>
          <w:lang w:eastAsia="en-GB"/>
          <w14:ligatures w14:val="none"/>
        </w:rPr>
        <w:t xml:space="preserve">Fig </w:t>
      </w:r>
      <w:r w:rsidR="003A3F8C" w:rsidRPr="00236235">
        <w:rPr>
          <w:rFonts w:eastAsia="Times New Roman" w:cs="Arial"/>
          <w:b/>
          <w:bCs/>
          <w:color w:val="000000" w:themeColor="text1"/>
          <w:kern w:val="0"/>
          <w:sz w:val="20"/>
          <w:szCs w:val="20"/>
          <w:lang w:eastAsia="en-GB"/>
          <w14:ligatures w14:val="none"/>
        </w:rPr>
        <w:t>2</w:t>
      </w:r>
      <w:r w:rsidRPr="00236235">
        <w:rPr>
          <w:rFonts w:eastAsia="Times New Roman" w:cs="Arial"/>
          <w:b/>
          <w:bCs/>
          <w:color w:val="000000" w:themeColor="text1"/>
          <w:kern w:val="0"/>
          <w:sz w:val="20"/>
          <w:szCs w:val="20"/>
          <w:lang w:eastAsia="en-GB"/>
          <w14:ligatures w14:val="none"/>
        </w:rPr>
        <w:t xml:space="preserve">. First Question in </w:t>
      </w:r>
      <w:r w:rsidR="003A3F8C" w:rsidRPr="00236235">
        <w:rPr>
          <w:rFonts w:eastAsia="Times New Roman" w:cs="Arial"/>
          <w:b/>
          <w:bCs/>
          <w:color w:val="000000" w:themeColor="text1"/>
          <w:kern w:val="0"/>
          <w:sz w:val="20"/>
          <w:szCs w:val="20"/>
          <w:lang w:eastAsia="en-GB"/>
          <w14:ligatures w14:val="none"/>
        </w:rPr>
        <w:t>EIMBI</w:t>
      </w:r>
      <w:r w:rsidRPr="00236235">
        <w:rPr>
          <w:rFonts w:eastAsia="Times New Roman" w:cs="Arial"/>
          <w:b/>
          <w:bCs/>
          <w:color w:val="000000" w:themeColor="text1"/>
          <w:kern w:val="0"/>
          <w:sz w:val="20"/>
          <w:szCs w:val="20"/>
          <w:lang w:eastAsia="en-GB"/>
          <w14:ligatures w14:val="none"/>
        </w:rPr>
        <w:t xml:space="preserve"> Survey</w:t>
      </w:r>
    </w:p>
    <w:p w14:paraId="2B604850" w14:textId="6149ADAA" w:rsidR="007835E8" w:rsidRPr="00E8620D" w:rsidRDefault="007835E8" w:rsidP="00DC1B87">
      <w:pPr>
        <w:shd w:val="clear" w:color="auto" w:fill="FFFFFF"/>
        <w:spacing w:line="360" w:lineRule="auto"/>
        <w:jc w:val="both"/>
        <w:rPr>
          <w:rFonts w:eastAsia="Times New Roman" w:cs="Arial"/>
          <w:b/>
          <w:bCs/>
          <w:color w:val="000000" w:themeColor="text1"/>
          <w:kern w:val="0"/>
          <w:lang w:eastAsia="en-GB"/>
          <w14:ligatures w14:val="none"/>
        </w:rPr>
      </w:pPr>
      <w:r w:rsidRPr="00E8620D">
        <w:rPr>
          <w:rFonts w:eastAsia="Times New Roman" w:cs="Arial"/>
          <w:b/>
          <w:bCs/>
          <w:noProof/>
          <w:color w:val="000000" w:themeColor="text1"/>
          <w:kern w:val="0"/>
          <w:lang w:eastAsia="en-GB"/>
          <w14:ligatures w14:val="none"/>
        </w:rPr>
        <w:drawing>
          <wp:inline distT="0" distB="0" distL="0" distR="0" wp14:anchorId="62984146" wp14:editId="3D921286">
            <wp:extent cx="4414357" cy="1225257"/>
            <wp:effectExtent l="12700" t="12700" r="5715" b="6985"/>
            <wp:docPr id="899963951" name="Picture 1" descr="First question in EIMBI survey asking participants to choose whether they are adopted or a m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963951" name="Picture 1" descr="First question in EIMBI survey asking participants to choose whether they are adopted or a mother."/>
                    <pic:cNvPicPr/>
                  </pic:nvPicPr>
                  <pic:blipFill rotWithShape="1">
                    <a:blip r:embed="rId33" cstate="screen">
                      <a:extLst>
                        <a:ext uri="{28A0092B-C50C-407E-A947-70E740481C1C}">
                          <a14:useLocalDpi xmlns:a14="http://schemas.microsoft.com/office/drawing/2010/main"/>
                        </a:ext>
                      </a:extLst>
                    </a:blip>
                    <a:srcRect r="-6"/>
                    <a:stretch/>
                  </pic:blipFill>
                  <pic:spPr bwMode="auto">
                    <a:xfrm>
                      <a:off x="0" y="0"/>
                      <a:ext cx="4494852" cy="1247599"/>
                    </a:xfrm>
                    <a:prstGeom prst="rect">
                      <a:avLst/>
                    </a:prstGeom>
                    <a:ln w="9525" cap="flat" cmpd="sng" algn="ctr">
                      <a:solidFill>
                        <a:srgbClr val="15608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B80BAB4" w14:textId="77777777" w:rsidR="007835E8" w:rsidRPr="00E8620D" w:rsidRDefault="007835E8" w:rsidP="00DC1B87">
      <w:pPr>
        <w:shd w:val="clear" w:color="auto" w:fill="FFFFFF"/>
        <w:spacing w:line="360" w:lineRule="auto"/>
        <w:jc w:val="both"/>
        <w:rPr>
          <w:rFonts w:eastAsia="Times New Roman" w:cs="Arial"/>
          <w:b/>
          <w:bCs/>
          <w:color w:val="000000" w:themeColor="text1"/>
          <w:kern w:val="0"/>
          <w:lang w:eastAsia="en-GB"/>
          <w14:ligatures w14:val="none"/>
        </w:rPr>
      </w:pPr>
    </w:p>
    <w:p w14:paraId="5AB878C2" w14:textId="210AAB0F" w:rsidR="005931B9" w:rsidRPr="00E8620D" w:rsidRDefault="005931B9" w:rsidP="00DC1B87">
      <w:pPr>
        <w:spacing w:line="360" w:lineRule="auto"/>
        <w:jc w:val="both"/>
        <w:rPr>
          <w:rFonts w:cs="Arial"/>
          <w:color w:val="000000" w:themeColor="text1"/>
        </w:rPr>
      </w:pPr>
      <w:r w:rsidRPr="00E8620D">
        <w:rPr>
          <w:rFonts w:eastAsia="Times New Roman" w:cs="Arial"/>
          <w:color w:val="000000" w:themeColor="text1"/>
          <w:kern w:val="0"/>
          <w:lang w:eastAsia="en-GB"/>
          <w14:ligatures w14:val="none"/>
        </w:rPr>
        <w:t xml:space="preserve">The investigators </w:t>
      </w:r>
      <w:hyperlink r:id="rId34" w:history="1">
        <w:r w:rsidRPr="007313CC">
          <w:rPr>
            <w:rStyle w:val="Hyperlink"/>
            <w:rFonts w:eastAsia="Times New Roman" w:cs="Arial"/>
            <w:color w:val="804A17"/>
            <w:kern w:val="0"/>
            <w:lang w:eastAsia="en-GB"/>
            <w14:ligatures w14:val="none"/>
          </w:rPr>
          <w:t>acknowledge</w:t>
        </w:r>
      </w:hyperlink>
      <w:r w:rsidRPr="00E8620D">
        <w:rPr>
          <w:rFonts w:eastAsia="Times New Roman" w:cs="Arial"/>
          <w:color w:val="000000" w:themeColor="text1"/>
          <w:kern w:val="0"/>
          <w:lang w:eastAsia="en-GB"/>
          <w14:ligatures w14:val="none"/>
        </w:rPr>
        <w:t xml:space="preserve"> that ‘</w:t>
      </w:r>
      <w:r w:rsidRPr="00E8620D">
        <w:rPr>
          <w:rFonts w:cs="Arial"/>
          <w:color w:val="000000" w:themeColor="text1"/>
        </w:rPr>
        <w:t xml:space="preserve">forced family separation affected many outside [Mother and Baby] institutions’, and </w:t>
      </w:r>
      <w:r w:rsidR="00E46116">
        <w:rPr>
          <w:rFonts w:cs="Arial"/>
          <w:color w:val="000000" w:themeColor="text1"/>
        </w:rPr>
        <w:t xml:space="preserve">therefore, </w:t>
      </w:r>
      <w:r w:rsidRPr="00E8620D">
        <w:rPr>
          <w:rFonts w:cs="Arial"/>
          <w:color w:val="000000" w:themeColor="text1"/>
        </w:rPr>
        <w:t xml:space="preserve">people who experienced forced family separation </w:t>
      </w:r>
      <w:r w:rsidR="00EA1EC9">
        <w:rPr>
          <w:rFonts w:cs="Arial"/>
          <w:color w:val="000000" w:themeColor="text1"/>
        </w:rPr>
        <w:t>in other ways</w:t>
      </w:r>
      <w:r w:rsidR="00E46116">
        <w:rPr>
          <w:rFonts w:cs="Arial"/>
          <w:color w:val="000000" w:themeColor="text1"/>
        </w:rPr>
        <w:t xml:space="preserve"> are permitted</w:t>
      </w:r>
      <w:r w:rsidRPr="00E8620D">
        <w:rPr>
          <w:rFonts w:cs="Arial"/>
          <w:color w:val="000000" w:themeColor="text1"/>
        </w:rPr>
        <w:t xml:space="preserve"> to participate </w:t>
      </w:r>
      <w:r w:rsidRPr="00E8620D">
        <w:rPr>
          <w:rFonts w:eastAsia="Times New Roman" w:cs="Arial"/>
          <w:color w:val="000000" w:themeColor="text1"/>
          <w:kern w:val="0"/>
          <w:lang w:eastAsia="en-GB"/>
          <w14:ligatures w14:val="none"/>
        </w:rPr>
        <w:t xml:space="preserve">(University of Limerick, </w:t>
      </w:r>
      <w:r w:rsidR="00F416F9" w:rsidRPr="00E8620D">
        <w:rPr>
          <w:rFonts w:eastAsia="Times New Roman" w:cs="Arial"/>
          <w:color w:val="000000" w:themeColor="text1"/>
          <w:kern w:val="0"/>
          <w:lang w:eastAsia="en-GB"/>
          <w14:ligatures w14:val="none"/>
        </w:rPr>
        <w:t>2024e</w:t>
      </w:r>
      <w:r w:rsidRPr="00E8620D">
        <w:rPr>
          <w:rFonts w:eastAsia="Times New Roman" w:cs="Arial"/>
          <w:color w:val="000000" w:themeColor="text1"/>
          <w:kern w:val="0"/>
          <w:lang w:eastAsia="en-GB"/>
          <w14:ligatures w14:val="none"/>
        </w:rPr>
        <w:t>)</w:t>
      </w:r>
      <w:r w:rsidRPr="00E8620D">
        <w:rPr>
          <w:rFonts w:cs="Arial"/>
          <w:color w:val="000000" w:themeColor="text1"/>
        </w:rPr>
        <w:t xml:space="preserve">. However, </w:t>
      </w:r>
      <w:r w:rsidR="00BC56D0">
        <w:rPr>
          <w:rFonts w:cs="Arial"/>
          <w:color w:val="000000" w:themeColor="text1"/>
        </w:rPr>
        <w:t>it</w:t>
      </w:r>
      <w:r w:rsidR="005F324A" w:rsidRPr="00E8620D">
        <w:rPr>
          <w:rFonts w:cs="Arial"/>
          <w:color w:val="000000" w:themeColor="text1"/>
        </w:rPr>
        <w:t xml:space="preserve"> is important to recognise that </w:t>
      </w:r>
      <w:r w:rsidRPr="00E8620D">
        <w:rPr>
          <w:rFonts w:cs="Arial"/>
          <w:color w:val="000000" w:themeColor="text1"/>
        </w:rPr>
        <w:t xml:space="preserve">people who are affected by Ireland’s system of forced family separation and institutionalisation have been repeatedly excluded from several State investigations over the past twenty-five years. </w:t>
      </w:r>
      <w:r w:rsidR="007021CC" w:rsidRPr="00E8620D">
        <w:rPr>
          <w:rFonts w:cs="Arial"/>
          <w:color w:val="000000" w:themeColor="text1"/>
        </w:rPr>
        <w:t>As a result</w:t>
      </w:r>
      <w:r w:rsidR="007D3567" w:rsidRPr="00E8620D">
        <w:rPr>
          <w:rFonts w:cs="Arial"/>
          <w:color w:val="000000" w:themeColor="text1"/>
        </w:rPr>
        <w:t xml:space="preserve"> of the State’s  approach, the discourses surrounding Ireland’s treatment of women and children mischaracterise these abuses as (a) exclusively </w:t>
      </w:r>
      <w:r w:rsidR="00BC56D0">
        <w:rPr>
          <w:rFonts w:cs="Arial"/>
          <w:color w:val="000000" w:themeColor="text1"/>
        </w:rPr>
        <w:t xml:space="preserve">concerning residential or proto-carceral </w:t>
      </w:r>
      <w:r w:rsidR="00BC56D0" w:rsidRPr="00E8620D">
        <w:rPr>
          <w:rFonts w:cs="Arial"/>
          <w:color w:val="000000" w:themeColor="text1"/>
        </w:rPr>
        <w:lastRenderedPageBreak/>
        <w:t>institution</w:t>
      </w:r>
      <w:r w:rsidR="00BC56D0">
        <w:rPr>
          <w:rFonts w:cs="Arial"/>
          <w:color w:val="000000" w:themeColor="text1"/>
        </w:rPr>
        <w:t>s</w:t>
      </w:r>
      <w:r w:rsidR="00BC56D0" w:rsidRPr="00E8620D">
        <w:rPr>
          <w:rFonts w:cs="Arial"/>
          <w:color w:val="000000" w:themeColor="text1"/>
        </w:rPr>
        <w:t xml:space="preserve"> </w:t>
      </w:r>
      <w:r w:rsidR="007D3567" w:rsidRPr="00E8620D">
        <w:rPr>
          <w:rFonts w:cs="Arial"/>
          <w:color w:val="000000" w:themeColor="text1"/>
        </w:rPr>
        <w:t xml:space="preserve">and (b) historical </w:t>
      </w:r>
      <w:r w:rsidR="005A2B36" w:rsidRPr="00E8620D">
        <w:rPr>
          <w:rFonts w:cs="Arial"/>
          <w:color w:val="000000" w:themeColor="text1"/>
        </w:rPr>
        <w:t>(McGettrick, 2023</w:t>
      </w:r>
      <w:r w:rsidR="004D668E" w:rsidRPr="00E8620D">
        <w:rPr>
          <w:rFonts w:cs="Arial"/>
          <w:color w:val="000000" w:themeColor="text1"/>
        </w:rPr>
        <w:t>a</w:t>
      </w:r>
      <w:r w:rsidR="005A2B36" w:rsidRPr="00E8620D">
        <w:rPr>
          <w:rFonts w:cs="Arial"/>
          <w:color w:val="000000" w:themeColor="text1"/>
        </w:rPr>
        <w:t xml:space="preserve">: 262). This serves to minimise past </w:t>
      </w:r>
      <w:r w:rsidR="005A2B36" w:rsidRPr="00E8620D">
        <w:rPr>
          <w:rFonts w:cs="Arial"/>
          <w:color w:val="000000" w:themeColor="text1"/>
        </w:rPr>
        <w:t xml:space="preserve">abuses and represents </w:t>
      </w:r>
      <w:r w:rsidR="001B07DC" w:rsidRPr="00E8620D">
        <w:rPr>
          <w:rFonts w:cs="Arial"/>
          <w:color w:val="000000" w:themeColor="text1"/>
        </w:rPr>
        <w:t>an additional</w:t>
      </w:r>
      <w:r w:rsidR="005A2B36" w:rsidRPr="00E8620D">
        <w:rPr>
          <w:rFonts w:cs="Arial"/>
          <w:color w:val="000000" w:themeColor="text1"/>
        </w:rPr>
        <w:t xml:space="preserve"> injustice.</w:t>
      </w:r>
      <w:r w:rsidR="00E46116">
        <w:rPr>
          <w:rFonts w:cs="Arial"/>
          <w:color w:val="000000" w:themeColor="text1"/>
        </w:rPr>
        <w:t xml:space="preserve"> </w:t>
      </w:r>
      <w:r w:rsidR="00E46116" w:rsidRPr="00404103">
        <w:rPr>
          <w:rFonts w:cs="Arial"/>
          <w:b/>
          <w:bCs/>
          <w:color w:val="000000" w:themeColor="text1"/>
        </w:rPr>
        <w:t>I</w:t>
      </w:r>
      <w:r w:rsidR="00A57CF2" w:rsidRPr="00404103">
        <w:rPr>
          <w:rFonts w:cs="Arial"/>
          <w:b/>
          <w:bCs/>
          <w:color w:val="000000" w:themeColor="text1"/>
        </w:rPr>
        <w:t>n order to avoid perpetuating exclusionary practices and the replication of inaccurate narratives</w:t>
      </w:r>
      <w:r w:rsidRPr="00404103">
        <w:rPr>
          <w:rFonts w:cs="Arial"/>
          <w:b/>
          <w:bCs/>
          <w:color w:val="000000" w:themeColor="text1"/>
        </w:rPr>
        <w:t xml:space="preserve">, it is crucial that </w:t>
      </w:r>
      <w:r w:rsidR="00F448D2" w:rsidRPr="00404103">
        <w:rPr>
          <w:rFonts w:cs="Arial"/>
          <w:b/>
          <w:bCs/>
          <w:color w:val="000000" w:themeColor="text1"/>
        </w:rPr>
        <w:t xml:space="preserve">advocates and </w:t>
      </w:r>
      <w:r w:rsidRPr="00404103">
        <w:rPr>
          <w:rFonts w:cs="Arial"/>
          <w:b/>
          <w:bCs/>
          <w:color w:val="000000" w:themeColor="text1"/>
        </w:rPr>
        <w:t xml:space="preserve">scholars </w:t>
      </w:r>
      <w:r w:rsidR="007021CC" w:rsidRPr="00404103">
        <w:rPr>
          <w:rFonts w:cs="Arial"/>
          <w:b/>
          <w:bCs/>
          <w:color w:val="000000" w:themeColor="text1"/>
        </w:rPr>
        <w:t xml:space="preserve">in this field </w:t>
      </w:r>
      <w:r w:rsidRPr="00404103">
        <w:rPr>
          <w:rFonts w:cs="Arial"/>
          <w:b/>
          <w:bCs/>
          <w:color w:val="000000" w:themeColor="text1"/>
        </w:rPr>
        <w:t xml:space="preserve">ensure that their </w:t>
      </w:r>
      <w:r w:rsidR="008B733A" w:rsidRPr="00404103">
        <w:rPr>
          <w:rFonts w:cs="Arial"/>
          <w:b/>
          <w:bCs/>
          <w:color w:val="000000" w:themeColor="text1"/>
        </w:rPr>
        <w:t>terminology</w:t>
      </w:r>
      <w:r w:rsidRPr="00404103">
        <w:rPr>
          <w:rFonts w:cs="Arial"/>
          <w:b/>
          <w:bCs/>
          <w:color w:val="000000" w:themeColor="text1"/>
        </w:rPr>
        <w:t xml:space="preserve"> and research designs are as inclusive and sensitive as possible</w:t>
      </w:r>
      <w:r w:rsidRPr="00E8620D">
        <w:rPr>
          <w:rFonts w:cs="Arial"/>
          <w:color w:val="000000" w:themeColor="text1"/>
        </w:rPr>
        <w:t xml:space="preserve">. </w:t>
      </w:r>
      <w:r w:rsidR="00F448D2" w:rsidRPr="00E8620D">
        <w:rPr>
          <w:rFonts w:cs="Arial"/>
          <w:color w:val="000000" w:themeColor="text1"/>
        </w:rPr>
        <w:t>For example, i</w:t>
      </w:r>
      <w:r w:rsidR="005C5BE5" w:rsidRPr="00E8620D">
        <w:rPr>
          <w:rFonts w:cs="Arial"/>
          <w:color w:val="000000" w:themeColor="text1"/>
        </w:rPr>
        <w:t>n 2021</w:t>
      </w:r>
      <w:r w:rsidR="00E46116">
        <w:rPr>
          <w:rFonts w:cs="Arial"/>
          <w:color w:val="000000" w:themeColor="text1"/>
        </w:rPr>
        <w:t>,</w:t>
      </w:r>
      <w:r w:rsidR="005C5BE5" w:rsidRPr="00E8620D">
        <w:rPr>
          <w:rFonts w:cs="Arial"/>
          <w:color w:val="000000" w:themeColor="text1"/>
        </w:rPr>
        <w:t xml:space="preserve"> the Clann Project published </w:t>
      </w:r>
      <w:hyperlink r:id="rId35" w:history="1">
        <w:r w:rsidR="005C5BE5" w:rsidRPr="00236235">
          <w:rPr>
            <w:rStyle w:val="Hyperlink"/>
            <w:rFonts w:cs="Arial"/>
            <w:color w:val="804A17"/>
          </w:rPr>
          <w:t>a guide</w:t>
        </w:r>
      </w:hyperlink>
      <w:r w:rsidR="005C5BE5" w:rsidRPr="00E8620D">
        <w:rPr>
          <w:rFonts w:cs="Arial"/>
          <w:color w:val="000000" w:themeColor="text1"/>
        </w:rPr>
        <w:t xml:space="preserve"> to assist people who wished to make a submission to </w:t>
      </w:r>
      <w:r w:rsidR="008B733A" w:rsidRPr="00E8620D">
        <w:rPr>
          <w:rFonts w:cs="Arial"/>
          <w:color w:val="000000" w:themeColor="text1"/>
        </w:rPr>
        <w:t xml:space="preserve">the </w:t>
      </w:r>
      <w:hyperlink r:id="rId36" w:history="1">
        <w:r w:rsidR="008B733A" w:rsidRPr="00236235">
          <w:rPr>
            <w:rStyle w:val="Hyperlink"/>
            <w:rFonts w:cs="Arial"/>
            <w:color w:val="804A17"/>
          </w:rPr>
          <w:t>O</w:t>
        </w:r>
        <w:r w:rsidR="001B07DC" w:rsidRPr="00236235">
          <w:rPr>
            <w:rStyle w:val="Hyperlink"/>
            <w:rFonts w:cs="Arial"/>
            <w:color w:val="804A17"/>
          </w:rPr>
          <w:t>AK</w:t>
        </w:r>
        <w:r w:rsidR="008B733A" w:rsidRPr="00236235">
          <w:rPr>
            <w:rStyle w:val="Hyperlink"/>
            <w:rFonts w:cs="Arial"/>
            <w:color w:val="804A17"/>
          </w:rPr>
          <w:t xml:space="preserve"> Consultation</w:t>
        </w:r>
      </w:hyperlink>
      <w:r w:rsidR="006D51CD" w:rsidRPr="00E8620D">
        <w:rPr>
          <w:rFonts w:cs="Arial"/>
          <w:color w:val="000000" w:themeColor="text1"/>
        </w:rPr>
        <w:t xml:space="preserve"> (O’Kennedy, 2021; O’Rourke and McGettrick, 2021</w:t>
      </w:r>
      <w:r w:rsidR="008B733A" w:rsidRPr="00E8620D">
        <w:rPr>
          <w:rFonts w:cs="Arial"/>
          <w:color w:val="000000" w:themeColor="text1"/>
        </w:rPr>
        <w:t>)</w:t>
      </w:r>
      <w:r w:rsidR="006D51CD" w:rsidRPr="00E8620D">
        <w:rPr>
          <w:rFonts w:cs="Arial"/>
          <w:color w:val="000000" w:themeColor="text1"/>
        </w:rPr>
        <w:t>.</w:t>
      </w:r>
      <w:r w:rsidR="00BF0F88" w:rsidRPr="00E8620D">
        <w:rPr>
          <w:rStyle w:val="FootnoteReference"/>
          <w:rFonts w:eastAsia="Calibri" w:cs="Arial"/>
          <w:color w:val="000000" w:themeColor="text1"/>
          <w:lang w:val="en-GB"/>
        </w:rPr>
        <w:footnoteReference w:id="12"/>
      </w:r>
      <w:r w:rsidR="00F448D2" w:rsidRPr="00E8620D">
        <w:rPr>
          <w:rFonts w:cs="Arial"/>
          <w:color w:val="000000" w:themeColor="text1"/>
        </w:rPr>
        <w:t xml:space="preserve"> </w:t>
      </w:r>
      <w:r w:rsidR="00BF0F88" w:rsidRPr="00E8620D">
        <w:rPr>
          <w:rFonts w:cs="Arial"/>
          <w:color w:val="000000" w:themeColor="text1"/>
        </w:rPr>
        <w:t xml:space="preserve">People who wished to participate in the consultation could use the guide as a checklist or prompt to aid them in compiling their submissions. </w:t>
      </w:r>
      <w:r w:rsidR="00F448D2" w:rsidRPr="00E8620D">
        <w:rPr>
          <w:rFonts w:cs="Arial"/>
          <w:color w:val="000000" w:themeColor="text1"/>
        </w:rPr>
        <w:t>As shown in</w:t>
      </w:r>
      <w:r w:rsidR="00A005BE">
        <w:rPr>
          <w:rFonts w:cs="Arial"/>
          <w:color w:val="000000" w:themeColor="text1"/>
        </w:rPr>
        <w:t xml:space="preserve"> the examples at</w:t>
      </w:r>
      <w:r w:rsidR="00F448D2" w:rsidRPr="00E8620D">
        <w:rPr>
          <w:rFonts w:cs="Arial"/>
          <w:color w:val="000000" w:themeColor="text1"/>
        </w:rPr>
        <w:t xml:space="preserve"> </w:t>
      </w:r>
      <w:r w:rsidR="00F448D2" w:rsidRPr="00236235">
        <w:rPr>
          <w:rFonts w:cs="Arial"/>
          <w:b/>
          <w:bCs/>
          <w:color w:val="000000" w:themeColor="text1"/>
        </w:rPr>
        <w:t>Fig</w:t>
      </w:r>
      <w:r w:rsidR="00840CFC" w:rsidRPr="00236235">
        <w:rPr>
          <w:rFonts w:cs="Arial"/>
          <w:b/>
          <w:bCs/>
          <w:color w:val="000000" w:themeColor="text1"/>
        </w:rPr>
        <w:t>s</w:t>
      </w:r>
      <w:r w:rsidR="00F448D2" w:rsidRPr="00236235">
        <w:rPr>
          <w:rFonts w:cs="Arial"/>
          <w:b/>
          <w:bCs/>
          <w:color w:val="000000" w:themeColor="text1"/>
        </w:rPr>
        <w:t xml:space="preserve"> </w:t>
      </w:r>
      <w:r w:rsidR="001B07DC" w:rsidRPr="00236235">
        <w:rPr>
          <w:rFonts w:cs="Arial"/>
          <w:b/>
          <w:bCs/>
          <w:color w:val="000000" w:themeColor="text1"/>
        </w:rPr>
        <w:t>3</w:t>
      </w:r>
      <w:r w:rsidR="00840CFC" w:rsidRPr="00236235">
        <w:rPr>
          <w:rFonts w:cs="Arial"/>
          <w:color w:val="000000" w:themeColor="text1"/>
        </w:rPr>
        <w:t xml:space="preserve"> and</w:t>
      </w:r>
      <w:r w:rsidR="00840CFC" w:rsidRPr="00236235">
        <w:rPr>
          <w:rFonts w:cs="Arial"/>
          <w:b/>
          <w:bCs/>
          <w:color w:val="000000" w:themeColor="text1"/>
        </w:rPr>
        <w:t xml:space="preserve"> </w:t>
      </w:r>
      <w:r w:rsidR="001B07DC" w:rsidRPr="00236235">
        <w:rPr>
          <w:rFonts w:cs="Arial"/>
          <w:b/>
          <w:bCs/>
          <w:color w:val="000000" w:themeColor="text1"/>
        </w:rPr>
        <w:t>4</w:t>
      </w:r>
      <w:r w:rsidR="00F448D2" w:rsidRPr="00E8620D">
        <w:rPr>
          <w:rFonts w:cs="Arial"/>
          <w:color w:val="000000" w:themeColor="text1"/>
        </w:rPr>
        <w:t xml:space="preserve">, </w:t>
      </w:r>
      <w:r w:rsidR="00BF0F88" w:rsidRPr="00E8620D">
        <w:rPr>
          <w:rFonts w:cs="Arial"/>
          <w:color w:val="000000" w:themeColor="text1"/>
        </w:rPr>
        <w:t>the guide offers a range of options from which participants could choose</w:t>
      </w:r>
      <w:r w:rsidR="00840CFC" w:rsidRPr="00E8620D">
        <w:rPr>
          <w:rFonts w:cs="Arial"/>
          <w:color w:val="000000" w:themeColor="text1"/>
        </w:rPr>
        <w:t xml:space="preserve"> in explaining their circumstances</w:t>
      </w:r>
      <w:r w:rsidR="0035607A" w:rsidRPr="00E8620D">
        <w:rPr>
          <w:rFonts w:cs="Arial"/>
          <w:color w:val="000000" w:themeColor="text1"/>
        </w:rPr>
        <w:t xml:space="preserve">. The guide also </w:t>
      </w:r>
      <w:r w:rsidR="0012156B" w:rsidRPr="00E8620D">
        <w:rPr>
          <w:rFonts w:cs="Arial"/>
          <w:color w:val="000000" w:themeColor="text1"/>
        </w:rPr>
        <w:t>provides opportunities for participants to explain the kinds of human rights violations they experienced</w:t>
      </w:r>
      <w:r w:rsidR="00E11503" w:rsidRPr="00E8620D">
        <w:rPr>
          <w:rFonts w:cs="Arial"/>
          <w:color w:val="000000" w:themeColor="text1"/>
        </w:rPr>
        <w:t>, both within and outside institutional settings (O’Rourke and McGettrick, 2021: 9-16).</w:t>
      </w:r>
      <w:r w:rsidR="00EC4818" w:rsidRPr="00E8620D">
        <w:rPr>
          <w:rFonts w:cs="Arial"/>
          <w:color w:val="000000" w:themeColor="text1"/>
        </w:rPr>
        <w:t xml:space="preserve"> </w:t>
      </w:r>
    </w:p>
    <w:p w14:paraId="7598E11D" w14:textId="77777777" w:rsidR="00F448D2" w:rsidRPr="00E8620D" w:rsidRDefault="00F448D2" w:rsidP="00DC1B87">
      <w:pPr>
        <w:spacing w:line="360" w:lineRule="auto"/>
        <w:jc w:val="both"/>
        <w:rPr>
          <w:rFonts w:cs="Arial"/>
          <w:color w:val="000000" w:themeColor="text1"/>
          <w:sz w:val="22"/>
          <w:szCs w:val="22"/>
        </w:rPr>
      </w:pPr>
    </w:p>
    <w:p w14:paraId="6F21B3CB" w14:textId="3121A149" w:rsidR="005C5BE5" w:rsidRPr="00E8620D" w:rsidRDefault="00F448D2" w:rsidP="00DC1B87">
      <w:pPr>
        <w:shd w:val="clear" w:color="auto" w:fill="FFFFFF"/>
        <w:spacing w:line="360" w:lineRule="auto"/>
        <w:jc w:val="both"/>
        <w:rPr>
          <w:rFonts w:eastAsia="Times New Roman" w:cs="Arial"/>
          <w:b/>
          <w:bCs/>
          <w:color w:val="000000" w:themeColor="text1"/>
          <w:kern w:val="0"/>
          <w:sz w:val="20"/>
          <w:szCs w:val="20"/>
          <w:lang w:eastAsia="en-GB"/>
          <w14:ligatures w14:val="none"/>
        </w:rPr>
      </w:pPr>
      <w:r w:rsidRPr="00236235">
        <w:rPr>
          <w:rFonts w:eastAsia="Times New Roman" w:cs="Arial"/>
          <w:b/>
          <w:bCs/>
          <w:color w:val="000000" w:themeColor="text1"/>
          <w:kern w:val="0"/>
          <w:sz w:val="20"/>
          <w:szCs w:val="20"/>
          <w:lang w:eastAsia="en-GB"/>
          <w14:ligatures w14:val="none"/>
        </w:rPr>
        <w:t xml:space="preserve">Fig </w:t>
      </w:r>
      <w:r w:rsidR="001B07DC" w:rsidRPr="00236235">
        <w:rPr>
          <w:rFonts w:eastAsia="Times New Roman" w:cs="Arial"/>
          <w:b/>
          <w:bCs/>
          <w:color w:val="000000" w:themeColor="text1"/>
          <w:kern w:val="0"/>
          <w:sz w:val="20"/>
          <w:szCs w:val="20"/>
          <w:lang w:eastAsia="en-GB"/>
          <w14:ligatures w14:val="none"/>
        </w:rPr>
        <w:t>3</w:t>
      </w:r>
      <w:r w:rsidRPr="00236235">
        <w:rPr>
          <w:rFonts w:eastAsia="Times New Roman" w:cs="Arial"/>
          <w:b/>
          <w:bCs/>
          <w:color w:val="000000" w:themeColor="text1"/>
          <w:kern w:val="0"/>
          <w:sz w:val="20"/>
          <w:szCs w:val="20"/>
          <w:lang w:eastAsia="en-GB"/>
          <w14:ligatures w14:val="none"/>
        </w:rPr>
        <w:t xml:space="preserve">. </w:t>
      </w:r>
      <w:r w:rsidR="004A1EEB" w:rsidRPr="00236235">
        <w:rPr>
          <w:rFonts w:eastAsia="Times New Roman" w:cs="Arial"/>
          <w:b/>
          <w:bCs/>
          <w:color w:val="000000" w:themeColor="text1"/>
          <w:kern w:val="0"/>
          <w:sz w:val="20"/>
          <w:szCs w:val="20"/>
          <w:lang w:eastAsia="en-GB"/>
          <w14:ligatures w14:val="none"/>
        </w:rPr>
        <w:t>Extract from Clann Project Guide for Oak Consultation Participants</w:t>
      </w:r>
    </w:p>
    <w:p w14:paraId="1F126EA9" w14:textId="684091A4" w:rsidR="005C5BE5" w:rsidRPr="00E8620D" w:rsidRDefault="005C5BE5" w:rsidP="00DC1B87">
      <w:pPr>
        <w:spacing w:line="360" w:lineRule="auto"/>
        <w:jc w:val="both"/>
        <w:rPr>
          <w:rFonts w:eastAsia="Times New Roman" w:cs="Arial"/>
          <w:color w:val="000000" w:themeColor="text1"/>
          <w:kern w:val="0"/>
          <w:lang w:eastAsia="en-GB"/>
          <w14:ligatures w14:val="none"/>
        </w:rPr>
      </w:pPr>
      <w:r w:rsidRPr="00E8620D">
        <w:rPr>
          <w:rFonts w:eastAsia="Times New Roman" w:cs="Arial"/>
          <w:noProof/>
          <w:color w:val="000000" w:themeColor="text1"/>
          <w:kern w:val="0"/>
          <w:lang w:eastAsia="en-GB"/>
          <w14:ligatures w14:val="none"/>
        </w:rPr>
        <w:drawing>
          <wp:inline distT="0" distB="0" distL="0" distR="0" wp14:anchorId="102027E8" wp14:editId="7473D959">
            <wp:extent cx="4728688" cy="3616765"/>
            <wp:effectExtent l="12700" t="12700" r="8890" b="15875"/>
            <wp:docPr id="1523665362" name="Picture 1" descr="Extract from Clann Project Guide providing a range of options for people to choose from, e.g., adopted, informally adopted, boarded, fostered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65362" name="Picture 1" descr="Extract from Clann Project Guide providing a range of options for people to choose from, e.g., adopted, informally adopted, boarded, fostered etc."/>
                    <pic:cNvPicPr/>
                  </pic:nvPicPr>
                  <pic:blipFill rotWithShape="1">
                    <a:blip r:embed="rId37" cstate="screen">
                      <a:extLst>
                        <a:ext uri="{28A0092B-C50C-407E-A947-70E740481C1C}">
                          <a14:useLocalDpi xmlns:a14="http://schemas.microsoft.com/office/drawing/2010/main"/>
                        </a:ext>
                      </a:extLst>
                    </a:blip>
                    <a:srcRect b="35037"/>
                    <a:stretch/>
                  </pic:blipFill>
                  <pic:spPr bwMode="auto">
                    <a:xfrm>
                      <a:off x="0" y="0"/>
                      <a:ext cx="4762309" cy="3642480"/>
                    </a:xfrm>
                    <a:prstGeom prst="rect">
                      <a:avLst/>
                    </a:prstGeom>
                    <a:ln w="9525" cap="flat" cmpd="sng" algn="ctr">
                      <a:solidFill>
                        <a:srgbClr val="15608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CA92265" w14:textId="77777777" w:rsidR="00E14829" w:rsidRPr="00E8620D" w:rsidRDefault="00E14829" w:rsidP="00DC1B87">
      <w:pPr>
        <w:shd w:val="clear" w:color="auto" w:fill="FFFFFF"/>
        <w:spacing w:line="360" w:lineRule="auto"/>
        <w:jc w:val="both"/>
        <w:rPr>
          <w:rFonts w:eastAsia="Times New Roman" w:cs="Arial"/>
          <w:b/>
          <w:bCs/>
          <w:color w:val="000000" w:themeColor="text1"/>
          <w:kern w:val="0"/>
          <w:sz w:val="20"/>
          <w:szCs w:val="20"/>
          <w:highlight w:val="yellow"/>
          <w:lang w:eastAsia="en-GB"/>
          <w14:ligatures w14:val="none"/>
        </w:rPr>
      </w:pPr>
    </w:p>
    <w:p w14:paraId="3C936A45" w14:textId="77777777" w:rsidR="007313CC" w:rsidRDefault="007313CC">
      <w:pPr>
        <w:rPr>
          <w:rFonts w:eastAsia="Times New Roman" w:cs="Arial"/>
          <w:b/>
          <w:bCs/>
          <w:color w:val="000000" w:themeColor="text1"/>
          <w:kern w:val="0"/>
          <w:sz w:val="20"/>
          <w:szCs w:val="20"/>
          <w:lang w:eastAsia="en-GB"/>
          <w14:ligatures w14:val="none"/>
        </w:rPr>
      </w:pPr>
      <w:r>
        <w:rPr>
          <w:rFonts w:eastAsia="Times New Roman" w:cs="Arial"/>
          <w:b/>
          <w:bCs/>
          <w:color w:val="000000" w:themeColor="text1"/>
          <w:kern w:val="0"/>
          <w:sz w:val="20"/>
          <w:szCs w:val="20"/>
          <w:lang w:eastAsia="en-GB"/>
          <w14:ligatures w14:val="none"/>
        </w:rPr>
        <w:br w:type="page"/>
      </w:r>
    </w:p>
    <w:p w14:paraId="06CD82F0" w14:textId="4D226BEE" w:rsidR="00840CFC" w:rsidRPr="00E8620D" w:rsidRDefault="00840CFC" w:rsidP="00DC1B87">
      <w:pPr>
        <w:shd w:val="clear" w:color="auto" w:fill="FFFFFF"/>
        <w:spacing w:line="360" w:lineRule="auto"/>
        <w:jc w:val="both"/>
        <w:rPr>
          <w:rFonts w:eastAsia="Times New Roman" w:cs="Arial"/>
          <w:b/>
          <w:bCs/>
          <w:color w:val="000000" w:themeColor="text1"/>
          <w:kern w:val="0"/>
          <w:sz w:val="20"/>
          <w:szCs w:val="20"/>
          <w:lang w:eastAsia="en-GB"/>
          <w14:ligatures w14:val="none"/>
        </w:rPr>
      </w:pPr>
      <w:r w:rsidRPr="00236235">
        <w:rPr>
          <w:rFonts w:eastAsia="Times New Roman" w:cs="Arial"/>
          <w:b/>
          <w:bCs/>
          <w:color w:val="000000" w:themeColor="text1"/>
          <w:kern w:val="0"/>
          <w:sz w:val="20"/>
          <w:szCs w:val="20"/>
          <w:lang w:eastAsia="en-GB"/>
          <w14:ligatures w14:val="none"/>
        </w:rPr>
        <w:lastRenderedPageBreak/>
        <w:t xml:space="preserve">Fig </w:t>
      </w:r>
      <w:r w:rsidR="001B07DC" w:rsidRPr="00236235">
        <w:rPr>
          <w:rFonts w:eastAsia="Times New Roman" w:cs="Arial"/>
          <w:b/>
          <w:bCs/>
          <w:color w:val="000000" w:themeColor="text1"/>
          <w:kern w:val="0"/>
          <w:sz w:val="20"/>
          <w:szCs w:val="20"/>
          <w:lang w:eastAsia="en-GB"/>
          <w14:ligatures w14:val="none"/>
        </w:rPr>
        <w:t>4</w:t>
      </w:r>
      <w:r w:rsidRPr="00236235">
        <w:rPr>
          <w:rFonts w:eastAsia="Times New Roman" w:cs="Arial"/>
          <w:b/>
          <w:bCs/>
          <w:color w:val="000000" w:themeColor="text1"/>
          <w:kern w:val="0"/>
          <w:sz w:val="20"/>
          <w:szCs w:val="20"/>
          <w:lang w:eastAsia="en-GB"/>
          <w14:ligatures w14:val="none"/>
        </w:rPr>
        <w:t>. Extract from Clann Project Guide for Oak Consultation Participants</w:t>
      </w:r>
    </w:p>
    <w:p w14:paraId="145FE7C5" w14:textId="40B67088" w:rsidR="0012156B" w:rsidRPr="00E8620D" w:rsidRDefault="00840CFC" w:rsidP="00DC1B87">
      <w:pPr>
        <w:spacing w:line="360" w:lineRule="auto"/>
        <w:jc w:val="both"/>
        <w:rPr>
          <w:rFonts w:eastAsia="Times New Roman" w:cs="Arial"/>
          <w:color w:val="000000" w:themeColor="text1"/>
          <w:kern w:val="0"/>
          <w:lang w:eastAsia="en-GB"/>
          <w14:ligatures w14:val="none"/>
        </w:rPr>
      </w:pPr>
      <w:r w:rsidRPr="00E8620D">
        <w:rPr>
          <w:rFonts w:eastAsia="Times New Roman" w:cs="Arial"/>
          <w:noProof/>
          <w:color w:val="000000" w:themeColor="text1"/>
          <w:kern w:val="0"/>
          <w:lang w:eastAsia="en-GB"/>
          <w14:ligatures w14:val="none"/>
        </w:rPr>
        <w:drawing>
          <wp:inline distT="0" distB="0" distL="0" distR="0" wp14:anchorId="32E11A46" wp14:editId="75C1BD6A">
            <wp:extent cx="4410098" cy="5192346"/>
            <wp:effectExtent l="12700" t="12700" r="9525" b="15240"/>
            <wp:docPr id="1995762649" name="Picture 1" descr="Extract from Clann Project guide offering a range of human rights violations for participants, e.g., confinement in Mother and Baby or County Homes, Magdalene Laundries, forced adoption, child trafficking, forced repatriation, withholding of information about deceased rela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62649" name="Picture 1" descr="Extract from Clann Project guide offering a range of human rights violations for participants, e.g., confinement in Mother and Baby or County Homes, Magdalene Laundries, forced adoption, child trafficking, forced repatriation, withholding of information about deceased relatives"/>
                    <pic:cNvPicPr/>
                  </pic:nvPicPr>
                  <pic:blipFill>
                    <a:blip r:embed="rId38" cstate="screen">
                      <a:extLst>
                        <a:ext uri="{28A0092B-C50C-407E-A947-70E740481C1C}">
                          <a14:useLocalDpi xmlns:a14="http://schemas.microsoft.com/office/drawing/2010/main"/>
                        </a:ext>
                      </a:extLst>
                    </a:blip>
                    <a:stretch>
                      <a:fillRect/>
                    </a:stretch>
                  </pic:blipFill>
                  <pic:spPr>
                    <a:xfrm>
                      <a:off x="0" y="0"/>
                      <a:ext cx="4438503" cy="5225790"/>
                    </a:xfrm>
                    <a:prstGeom prst="rect">
                      <a:avLst/>
                    </a:prstGeom>
                    <a:ln>
                      <a:solidFill>
                        <a:schemeClr val="accent1"/>
                      </a:solidFill>
                    </a:ln>
                  </pic:spPr>
                </pic:pic>
              </a:graphicData>
            </a:graphic>
          </wp:inline>
        </w:drawing>
      </w:r>
    </w:p>
    <w:p w14:paraId="226C5B7F" w14:textId="77777777" w:rsidR="00132BEB" w:rsidRPr="00E8620D" w:rsidRDefault="00132BEB" w:rsidP="00DC1B87">
      <w:pPr>
        <w:shd w:val="clear" w:color="auto" w:fill="FFFFFF"/>
        <w:spacing w:line="360" w:lineRule="auto"/>
        <w:jc w:val="both"/>
        <w:rPr>
          <w:rFonts w:eastAsia="Times New Roman" w:cs="Arial"/>
          <w:color w:val="000000" w:themeColor="text1"/>
          <w:kern w:val="0"/>
          <w:lang w:eastAsia="en-GB"/>
          <w14:ligatures w14:val="none"/>
        </w:rPr>
      </w:pPr>
    </w:p>
    <w:p w14:paraId="5CF9F936" w14:textId="0E89FF06" w:rsidR="00C415D5" w:rsidRPr="00236235" w:rsidRDefault="00C415D5" w:rsidP="00DC1B87">
      <w:pPr>
        <w:shd w:val="clear" w:color="auto" w:fill="FFFFFF"/>
        <w:spacing w:line="360" w:lineRule="auto"/>
        <w:jc w:val="both"/>
        <w:rPr>
          <w:rFonts w:eastAsia="Times New Roman" w:cs="Arial"/>
          <w:color w:val="000000" w:themeColor="text1"/>
          <w:kern w:val="0"/>
          <w:lang w:eastAsia="en-GB"/>
          <w14:ligatures w14:val="none"/>
        </w:rPr>
      </w:pPr>
      <w:r w:rsidRPr="00236235">
        <w:rPr>
          <w:rFonts w:eastAsia="Times New Roman" w:cs="Arial"/>
          <w:b/>
          <w:bCs/>
          <w:color w:val="000000" w:themeColor="text1"/>
          <w:kern w:val="0"/>
          <w:lang w:eastAsia="en-GB"/>
          <w14:ligatures w14:val="none"/>
        </w:rPr>
        <w:t>3.2</w:t>
      </w:r>
      <w:r w:rsidRPr="00236235">
        <w:rPr>
          <w:rFonts w:eastAsia="Times New Roman" w:cs="Arial"/>
          <w:b/>
          <w:bCs/>
          <w:color w:val="000000" w:themeColor="text1"/>
          <w:kern w:val="0"/>
          <w:lang w:eastAsia="en-GB"/>
          <w14:ligatures w14:val="none"/>
        </w:rPr>
        <w:tab/>
        <w:t xml:space="preserve">How Many Times Can a Person Participate in the </w:t>
      </w:r>
      <w:r w:rsidR="001B07DC" w:rsidRPr="00236235">
        <w:rPr>
          <w:rFonts w:eastAsia="Times New Roman" w:cs="Arial"/>
          <w:b/>
          <w:bCs/>
          <w:color w:val="000000" w:themeColor="text1"/>
          <w:kern w:val="0"/>
          <w:lang w:eastAsia="en-GB"/>
          <w14:ligatures w14:val="none"/>
        </w:rPr>
        <w:t>EIMBI Survey</w:t>
      </w:r>
      <w:r w:rsidRPr="00236235">
        <w:rPr>
          <w:rFonts w:eastAsia="Times New Roman" w:cs="Arial"/>
          <w:b/>
          <w:bCs/>
          <w:color w:val="000000" w:themeColor="text1"/>
          <w:kern w:val="0"/>
          <w:lang w:eastAsia="en-GB"/>
          <w14:ligatures w14:val="none"/>
        </w:rPr>
        <w:t>?</w:t>
      </w:r>
    </w:p>
    <w:p w14:paraId="7F071B2D" w14:textId="7E27A129" w:rsidR="00C415D5" w:rsidRPr="002E269D" w:rsidRDefault="002570FA" w:rsidP="00DC1B87">
      <w:pPr>
        <w:spacing w:line="360" w:lineRule="auto"/>
        <w:jc w:val="both"/>
        <w:rPr>
          <w:rFonts w:eastAsia="Times New Roman" w:cs="Arial"/>
          <w:b/>
          <w:bCs/>
          <w:color w:val="000000" w:themeColor="text1"/>
          <w:kern w:val="0"/>
          <w:lang w:eastAsia="en-GB"/>
          <w14:ligatures w14:val="none"/>
        </w:rPr>
      </w:pPr>
      <w:r w:rsidRPr="00236235">
        <w:rPr>
          <w:rFonts w:eastAsia="Times New Roman" w:cs="Arial"/>
          <w:color w:val="000000" w:themeColor="text1"/>
          <w:kern w:val="0"/>
          <w:lang w:eastAsia="en-GB"/>
          <w14:ligatures w14:val="none"/>
        </w:rPr>
        <w:t xml:space="preserve">To all appearances, a person can only participate once in the </w:t>
      </w:r>
      <w:r w:rsidR="001B07DC" w:rsidRPr="00236235">
        <w:rPr>
          <w:rFonts w:eastAsia="Times New Roman" w:cs="Arial"/>
          <w:color w:val="000000" w:themeColor="text1"/>
          <w:kern w:val="0"/>
          <w:lang w:eastAsia="en-GB"/>
          <w14:ligatures w14:val="none"/>
        </w:rPr>
        <w:t>EIMBI survey</w:t>
      </w:r>
      <w:r w:rsidRPr="00236235">
        <w:rPr>
          <w:rFonts w:eastAsia="Times New Roman" w:cs="Arial"/>
          <w:color w:val="000000" w:themeColor="text1"/>
          <w:kern w:val="0"/>
          <w:lang w:eastAsia="en-GB"/>
          <w14:ligatures w14:val="none"/>
        </w:rPr>
        <w:t xml:space="preserve">. </w:t>
      </w:r>
      <w:r w:rsidR="000A5FD2" w:rsidRPr="00236235">
        <w:rPr>
          <w:rFonts w:eastAsia="Times New Roman" w:cs="Arial"/>
          <w:color w:val="000000" w:themeColor="text1"/>
          <w:kern w:val="0"/>
          <w:lang w:eastAsia="en-GB"/>
          <w14:ligatures w14:val="none"/>
        </w:rPr>
        <w:t xml:space="preserve">As indicated in </w:t>
      </w:r>
      <w:r w:rsidR="000A5FD2" w:rsidRPr="00236235">
        <w:rPr>
          <w:rFonts w:eastAsia="Times New Roman" w:cs="Arial"/>
          <w:b/>
          <w:bCs/>
          <w:color w:val="000000" w:themeColor="text1"/>
          <w:kern w:val="0"/>
          <w:lang w:eastAsia="en-GB"/>
          <w14:ligatures w14:val="none"/>
        </w:rPr>
        <w:t xml:space="preserve">Fig </w:t>
      </w:r>
      <w:r w:rsidR="001B07DC" w:rsidRPr="00236235">
        <w:rPr>
          <w:rFonts w:eastAsia="Times New Roman" w:cs="Arial"/>
          <w:b/>
          <w:bCs/>
          <w:color w:val="000000" w:themeColor="text1"/>
          <w:kern w:val="0"/>
          <w:lang w:eastAsia="en-GB"/>
          <w14:ligatures w14:val="none"/>
        </w:rPr>
        <w:t>5</w:t>
      </w:r>
      <w:r w:rsidR="000A5FD2" w:rsidRPr="00236235">
        <w:rPr>
          <w:rFonts w:eastAsia="Times New Roman" w:cs="Arial"/>
          <w:color w:val="000000" w:themeColor="text1"/>
          <w:kern w:val="0"/>
          <w:lang w:eastAsia="en-GB"/>
          <w14:ligatures w14:val="none"/>
        </w:rPr>
        <w:t>, o</w:t>
      </w:r>
      <w:r w:rsidRPr="00236235">
        <w:rPr>
          <w:rFonts w:eastAsia="Times New Roman" w:cs="Arial"/>
          <w:color w:val="000000" w:themeColor="text1"/>
          <w:kern w:val="0"/>
          <w:lang w:eastAsia="en-GB"/>
          <w14:ligatures w14:val="none"/>
        </w:rPr>
        <w:t xml:space="preserve">nce </w:t>
      </w:r>
      <w:r w:rsidR="00E648CD" w:rsidRPr="00236235">
        <w:rPr>
          <w:rFonts w:eastAsia="Times New Roman" w:cs="Arial"/>
          <w:color w:val="000000" w:themeColor="text1"/>
          <w:kern w:val="0"/>
          <w:lang w:eastAsia="en-GB"/>
          <w14:ligatures w14:val="none"/>
        </w:rPr>
        <w:t xml:space="preserve">a participant has </w:t>
      </w:r>
      <w:r w:rsidRPr="00236235">
        <w:rPr>
          <w:rFonts w:eastAsia="Times New Roman" w:cs="Arial"/>
          <w:color w:val="000000" w:themeColor="text1"/>
          <w:kern w:val="0"/>
          <w:lang w:eastAsia="en-GB"/>
          <w14:ligatures w14:val="none"/>
        </w:rPr>
        <w:t>completed</w:t>
      </w:r>
      <w:r w:rsidR="00E648CD" w:rsidRPr="00236235">
        <w:rPr>
          <w:rFonts w:eastAsia="Times New Roman" w:cs="Arial"/>
          <w:color w:val="000000" w:themeColor="text1"/>
          <w:kern w:val="0"/>
          <w:lang w:eastAsia="en-GB"/>
          <w14:ligatures w14:val="none"/>
        </w:rPr>
        <w:t xml:space="preserve"> the study</w:t>
      </w:r>
      <w:r w:rsidRPr="00236235">
        <w:rPr>
          <w:rFonts w:eastAsia="Times New Roman" w:cs="Arial"/>
          <w:color w:val="000000" w:themeColor="text1"/>
          <w:kern w:val="0"/>
          <w:lang w:eastAsia="en-GB"/>
          <w14:ligatures w14:val="none"/>
        </w:rPr>
        <w:t>,</w:t>
      </w:r>
      <w:r w:rsidR="00E648CD" w:rsidRPr="00236235">
        <w:rPr>
          <w:rFonts w:eastAsia="Times New Roman" w:cs="Arial"/>
          <w:color w:val="000000" w:themeColor="text1"/>
          <w:kern w:val="0"/>
          <w:lang w:eastAsia="en-GB"/>
          <w14:ligatures w14:val="none"/>
        </w:rPr>
        <w:t xml:space="preserve"> if they </w:t>
      </w:r>
      <w:r w:rsidR="00AF752F" w:rsidRPr="00236235">
        <w:rPr>
          <w:rFonts w:eastAsia="Times New Roman" w:cs="Arial"/>
          <w:color w:val="000000" w:themeColor="text1"/>
          <w:kern w:val="0"/>
          <w:lang w:eastAsia="en-GB"/>
          <w14:ligatures w14:val="none"/>
        </w:rPr>
        <w:t xml:space="preserve">revisit the </w:t>
      </w:r>
      <w:hyperlink r:id="rId39" w:history="1">
        <w:r w:rsidR="00AF752F" w:rsidRPr="007313CC">
          <w:rPr>
            <w:rStyle w:val="Hyperlink"/>
            <w:rFonts w:eastAsia="Times New Roman" w:cs="Arial"/>
            <w:color w:val="804A17"/>
            <w:kern w:val="0"/>
            <w:lang w:eastAsia="en-GB"/>
            <w14:ligatures w14:val="none"/>
          </w:rPr>
          <w:t>survey website</w:t>
        </w:r>
      </w:hyperlink>
      <w:r w:rsidR="00AF752F" w:rsidRPr="00236235">
        <w:rPr>
          <w:rFonts w:eastAsia="Times New Roman" w:cs="Arial"/>
          <w:color w:val="000000" w:themeColor="text1"/>
          <w:kern w:val="0"/>
          <w:lang w:eastAsia="en-GB"/>
          <w14:ligatures w14:val="none"/>
        </w:rPr>
        <w:t>, the system informs them that they have ‘either already completed the survey or your session has expired’</w:t>
      </w:r>
      <w:r w:rsidR="00DA26D5" w:rsidRPr="00236235">
        <w:rPr>
          <w:rFonts w:eastAsia="Times New Roman" w:cs="Arial"/>
          <w:color w:val="000000" w:themeColor="text1"/>
          <w:kern w:val="0"/>
          <w:lang w:eastAsia="en-GB"/>
          <w14:ligatures w14:val="none"/>
        </w:rPr>
        <w:t xml:space="preserve"> </w:t>
      </w:r>
      <w:r w:rsidR="004C5502" w:rsidRPr="00236235">
        <w:rPr>
          <w:rFonts w:eastAsia="Times New Roman" w:cs="Arial"/>
          <w:color w:val="000000" w:themeColor="text1"/>
          <w:kern w:val="0"/>
          <w:lang w:eastAsia="en-GB"/>
          <w14:ligatures w14:val="none"/>
        </w:rPr>
        <w:t>(University of Limerick, 2024</w:t>
      </w:r>
      <w:r w:rsidR="00F416F9" w:rsidRPr="00236235">
        <w:rPr>
          <w:rFonts w:eastAsia="Times New Roman" w:cs="Arial"/>
          <w:color w:val="000000" w:themeColor="text1"/>
          <w:kern w:val="0"/>
          <w:lang w:eastAsia="en-GB"/>
          <w14:ligatures w14:val="none"/>
        </w:rPr>
        <w:t>f</w:t>
      </w:r>
      <w:r w:rsidR="004C5502" w:rsidRPr="00236235">
        <w:rPr>
          <w:rFonts w:eastAsia="Times New Roman" w:cs="Arial"/>
          <w:color w:val="000000" w:themeColor="text1"/>
          <w:kern w:val="0"/>
          <w:lang w:eastAsia="en-GB"/>
          <w14:ligatures w14:val="none"/>
        </w:rPr>
        <w:t>)</w:t>
      </w:r>
      <w:r w:rsidR="00AF752F" w:rsidRPr="00236235">
        <w:rPr>
          <w:rFonts w:eastAsia="Times New Roman" w:cs="Arial"/>
          <w:color w:val="000000" w:themeColor="text1"/>
          <w:kern w:val="0"/>
          <w:lang w:eastAsia="en-GB"/>
          <w14:ligatures w14:val="none"/>
        </w:rPr>
        <w:t>. This presents a significant problem for</w:t>
      </w:r>
      <w:r w:rsidR="00C415D5" w:rsidRPr="00236235">
        <w:rPr>
          <w:rFonts w:eastAsia="Times New Roman" w:cs="Arial"/>
          <w:color w:val="000000" w:themeColor="text1"/>
          <w:kern w:val="0"/>
          <w:lang w:eastAsia="en-GB"/>
          <w14:ligatures w14:val="none"/>
        </w:rPr>
        <w:t xml:space="preserve"> individuals who are both adopted </w:t>
      </w:r>
      <w:r w:rsidR="00C415D5" w:rsidRPr="002D3BF7">
        <w:rPr>
          <w:rFonts w:eastAsia="Times New Roman" w:cs="Arial"/>
          <w:i/>
          <w:iCs/>
          <w:color w:val="000000" w:themeColor="text1"/>
          <w:kern w:val="0"/>
          <w:lang w:eastAsia="en-GB"/>
          <w14:ligatures w14:val="none"/>
        </w:rPr>
        <w:t>and</w:t>
      </w:r>
      <w:r w:rsidR="00C415D5" w:rsidRPr="00236235">
        <w:rPr>
          <w:rFonts w:eastAsia="Times New Roman" w:cs="Arial"/>
          <w:color w:val="000000" w:themeColor="text1"/>
          <w:kern w:val="0"/>
          <w:lang w:eastAsia="en-GB"/>
          <w14:ligatures w14:val="none"/>
        </w:rPr>
        <w:t xml:space="preserve"> mothers </w:t>
      </w:r>
      <w:r w:rsidR="002D3BF7">
        <w:rPr>
          <w:rFonts w:eastAsia="Times New Roman" w:cs="Arial"/>
          <w:color w:val="000000" w:themeColor="text1"/>
          <w:kern w:val="0"/>
          <w:lang w:eastAsia="en-GB"/>
          <w14:ligatures w14:val="none"/>
        </w:rPr>
        <w:t>of</w:t>
      </w:r>
      <w:r w:rsidR="00AF752F" w:rsidRPr="00236235">
        <w:rPr>
          <w:rFonts w:eastAsia="Times New Roman" w:cs="Arial"/>
          <w:color w:val="000000" w:themeColor="text1"/>
          <w:kern w:val="0"/>
          <w:lang w:eastAsia="en-GB"/>
          <w14:ligatures w14:val="none"/>
        </w:rPr>
        <w:t xml:space="preserve"> children were adopted.</w:t>
      </w:r>
      <w:r w:rsidR="00C415D5" w:rsidRPr="00236235">
        <w:rPr>
          <w:rFonts w:eastAsia="Times New Roman" w:cs="Arial"/>
          <w:color w:val="000000" w:themeColor="text1"/>
          <w:kern w:val="0"/>
          <w:lang w:eastAsia="en-GB"/>
          <w14:ligatures w14:val="none"/>
        </w:rPr>
        <w:t xml:space="preserve"> </w:t>
      </w:r>
      <w:r w:rsidR="00AF752F" w:rsidRPr="00236235">
        <w:rPr>
          <w:rFonts w:eastAsia="Times New Roman" w:cs="Arial"/>
          <w:color w:val="000000" w:themeColor="text1"/>
          <w:kern w:val="0"/>
          <w:lang w:eastAsia="en-GB"/>
          <w14:ligatures w14:val="none"/>
        </w:rPr>
        <w:t xml:space="preserve">As shown in </w:t>
      </w:r>
      <w:r w:rsidR="00AF752F" w:rsidRPr="00236235">
        <w:rPr>
          <w:rFonts w:eastAsia="Times New Roman" w:cs="Arial"/>
          <w:b/>
          <w:bCs/>
          <w:color w:val="000000" w:themeColor="text1"/>
          <w:kern w:val="0"/>
          <w:lang w:eastAsia="en-GB"/>
          <w14:ligatures w14:val="none"/>
        </w:rPr>
        <w:t xml:space="preserve">Fig </w:t>
      </w:r>
      <w:r w:rsidR="001B07DC" w:rsidRPr="00236235">
        <w:rPr>
          <w:rFonts w:eastAsia="Times New Roman" w:cs="Arial"/>
          <w:b/>
          <w:bCs/>
          <w:color w:val="000000" w:themeColor="text1"/>
          <w:kern w:val="0"/>
          <w:lang w:eastAsia="en-GB"/>
          <w14:ligatures w14:val="none"/>
        </w:rPr>
        <w:t>2</w:t>
      </w:r>
      <w:r w:rsidR="00AF752F" w:rsidRPr="00236235">
        <w:rPr>
          <w:rFonts w:eastAsia="Times New Roman" w:cs="Arial"/>
          <w:color w:val="000000" w:themeColor="text1"/>
          <w:kern w:val="0"/>
          <w:lang w:eastAsia="en-GB"/>
          <w14:ligatures w14:val="none"/>
        </w:rPr>
        <w:t xml:space="preserve">, </w:t>
      </w:r>
      <w:r w:rsidR="004C5502" w:rsidRPr="00236235">
        <w:rPr>
          <w:rFonts w:eastAsia="Times New Roman" w:cs="Arial"/>
          <w:color w:val="000000" w:themeColor="text1"/>
          <w:kern w:val="0"/>
          <w:lang w:eastAsia="en-GB"/>
          <w14:ligatures w14:val="none"/>
        </w:rPr>
        <w:t xml:space="preserve">participants must state if they are adopted </w:t>
      </w:r>
      <w:r w:rsidR="004C5502" w:rsidRPr="004E6F06">
        <w:rPr>
          <w:rFonts w:eastAsia="Times New Roman" w:cs="Arial"/>
          <w:b/>
          <w:bCs/>
          <w:color w:val="000000" w:themeColor="text1"/>
          <w:kern w:val="0"/>
          <w:lang w:eastAsia="en-GB"/>
          <w14:ligatures w14:val="none"/>
        </w:rPr>
        <w:t>or</w:t>
      </w:r>
      <w:r w:rsidR="004C5502" w:rsidRPr="00236235">
        <w:rPr>
          <w:rFonts w:eastAsia="Times New Roman" w:cs="Arial"/>
          <w:color w:val="000000" w:themeColor="text1"/>
          <w:kern w:val="0"/>
          <w:lang w:eastAsia="en-GB"/>
          <w14:ligatures w14:val="none"/>
        </w:rPr>
        <w:t xml:space="preserve"> if they are a mother</w:t>
      </w:r>
      <w:r w:rsidR="002E269D">
        <w:rPr>
          <w:rFonts w:eastAsia="Times New Roman" w:cs="Arial"/>
          <w:color w:val="000000" w:themeColor="text1"/>
          <w:kern w:val="0"/>
          <w:lang w:eastAsia="en-GB"/>
          <w14:ligatures w14:val="none"/>
        </w:rPr>
        <w:t>,</w:t>
      </w:r>
      <w:r w:rsidR="00A926A1" w:rsidRPr="00236235">
        <w:rPr>
          <w:rFonts w:eastAsia="Times New Roman" w:cs="Arial"/>
          <w:color w:val="000000" w:themeColor="text1"/>
          <w:kern w:val="0"/>
          <w:lang w:eastAsia="en-GB"/>
          <w14:ligatures w14:val="none"/>
        </w:rPr>
        <w:t xml:space="preserve"> and </w:t>
      </w:r>
      <w:r w:rsidR="002E269D">
        <w:rPr>
          <w:rFonts w:eastAsia="Times New Roman" w:cs="Arial"/>
          <w:color w:val="000000" w:themeColor="text1"/>
          <w:kern w:val="0"/>
          <w:lang w:eastAsia="en-GB"/>
          <w14:ligatures w14:val="none"/>
        </w:rPr>
        <w:t xml:space="preserve">they </w:t>
      </w:r>
      <w:r w:rsidR="00A926A1" w:rsidRPr="00236235">
        <w:rPr>
          <w:rFonts w:eastAsia="Times New Roman" w:cs="Arial"/>
          <w:color w:val="000000" w:themeColor="text1"/>
          <w:kern w:val="0"/>
          <w:lang w:eastAsia="en-GB"/>
          <w14:ligatures w14:val="none"/>
        </w:rPr>
        <w:t>cannot make multiple choices</w:t>
      </w:r>
      <w:r w:rsidR="00E46116" w:rsidRPr="00236235">
        <w:rPr>
          <w:rFonts w:eastAsia="Times New Roman" w:cs="Arial"/>
          <w:color w:val="000000" w:themeColor="text1"/>
          <w:kern w:val="0"/>
          <w:lang w:eastAsia="en-GB"/>
          <w14:ligatures w14:val="none"/>
        </w:rPr>
        <w:t xml:space="preserve">. </w:t>
      </w:r>
      <w:r w:rsidR="00E46116" w:rsidRPr="002E269D">
        <w:rPr>
          <w:rFonts w:eastAsia="Times New Roman" w:cs="Arial"/>
          <w:b/>
          <w:bCs/>
          <w:color w:val="000000" w:themeColor="text1"/>
          <w:kern w:val="0"/>
          <w:lang w:eastAsia="en-GB"/>
          <w14:ligatures w14:val="none"/>
        </w:rPr>
        <w:t>T</w:t>
      </w:r>
      <w:r w:rsidR="004C5502" w:rsidRPr="002E269D">
        <w:rPr>
          <w:rFonts w:eastAsia="Times New Roman" w:cs="Arial"/>
          <w:b/>
          <w:bCs/>
          <w:color w:val="000000" w:themeColor="text1"/>
          <w:kern w:val="0"/>
          <w:lang w:eastAsia="en-GB"/>
          <w14:ligatures w14:val="none"/>
        </w:rPr>
        <w:t>herefore</w:t>
      </w:r>
      <w:r w:rsidR="00E46116" w:rsidRPr="002E269D">
        <w:rPr>
          <w:rFonts w:eastAsia="Times New Roman" w:cs="Arial"/>
          <w:b/>
          <w:bCs/>
          <w:color w:val="000000" w:themeColor="text1"/>
          <w:kern w:val="0"/>
          <w:lang w:eastAsia="en-GB"/>
          <w14:ligatures w14:val="none"/>
        </w:rPr>
        <w:t xml:space="preserve"> </w:t>
      </w:r>
      <w:r w:rsidR="004C5502" w:rsidRPr="002E269D">
        <w:rPr>
          <w:rFonts w:eastAsia="Times New Roman" w:cs="Arial"/>
          <w:b/>
          <w:bCs/>
          <w:color w:val="000000" w:themeColor="text1"/>
          <w:kern w:val="0"/>
          <w:lang w:eastAsia="en-GB"/>
          <w14:ligatures w14:val="none"/>
        </w:rPr>
        <w:t xml:space="preserve">a person who is both adopted and a mother </w:t>
      </w:r>
      <w:r w:rsidR="00E46116" w:rsidRPr="002E269D">
        <w:rPr>
          <w:rFonts w:eastAsia="Times New Roman" w:cs="Arial"/>
          <w:b/>
          <w:bCs/>
          <w:color w:val="000000" w:themeColor="text1"/>
          <w:kern w:val="0"/>
          <w:lang w:eastAsia="en-GB"/>
          <w14:ligatures w14:val="none"/>
        </w:rPr>
        <w:t xml:space="preserve">who relinquished her child for adoption </w:t>
      </w:r>
      <w:r w:rsidR="004C5502" w:rsidRPr="002E269D">
        <w:rPr>
          <w:rFonts w:eastAsia="Times New Roman" w:cs="Arial"/>
          <w:b/>
          <w:bCs/>
          <w:color w:val="000000" w:themeColor="text1"/>
          <w:kern w:val="0"/>
          <w:lang w:eastAsia="en-GB"/>
          <w14:ligatures w14:val="none"/>
        </w:rPr>
        <w:t>cannot complete the survey in both capacities.</w:t>
      </w:r>
      <w:r w:rsidR="007C6B4E" w:rsidRPr="002E269D">
        <w:rPr>
          <w:rFonts w:eastAsia="Times New Roman" w:cs="Arial"/>
          <w:b/>
          <w:bCs/>
          <w:color w:val="000000" w:themeColor="text1"/>
          <w:kern w:val="0"/>
          <w:lang w:eastAsia="en-GB"/>
          <w14:ligatures w14:val="none"/>
        </w:rPr>
        <w:t xml:space="preserve"> </w:t>
      </w:r>
    </w:p>
    <w:p w14:paraId="3E0499C2" w14:textId="56AEBB6A" w:rsidR="00100B04" w:rsidRPr="00236235" w:rsidRDefault="00100B04" w:rsidP="00DC1B87">
      <w:pPr>
        <w:shd w:val="clear" w:color="auto" w:fill="FFFFFF"/>
        <w:spacing w:line="360" w:lineRule="auto"/>
        <w:jc w:val="both"/>
        <w:rPr>
          <w:rFonts w:eastAsia="Times New Roman" w:cs="Arial"/>
          <w:color w:val="000000" w:themeColor="text1"/>
          <w:kern w:val="0"/>
          <w:lang w:eastAsia="en-GB"/>
          <w14:ligatures w14:val="none"/>
        </w:rPr>
      </w:pPr>
    </w:p>
    <w:p w14:paraId="29937D6D" w14:textId="77777777" w:rsidR="007313CC" w:rsidRDefault="007313CC">
      <w:pPr>
        <w:rPr>
          <w:rFonts w:eastAsia="Times New Roman" w:cs="Arial"/>
          <w:b/>
          <w:bCs/>
          <w:color w:val="000000" w:themeColor="text1"/>
          <w:kern w:val="0"/>
          <w:sz w:val="20"/>
          <w:szCs w:val="20"/>
          <w:lang w:eastAsia="en-GB"/>
          <w14:ligatures w14:val="none"/>
        </w:rPr>
      </w:pPr>
      <w:r>
        <w:rPr>
          <w:rFonts w:eastAsia="Times New Roman" w:cs="Arial"/>
          <w:b/>
          <w:bCs/>
          <w:color w:val="000000" w:themeColor="text1"/>
          <w:kern w:val="0"/>
          <w:sz w:val="20"/>
          <w:szCs w:val="20"/>
          <w:lang w:eastAsia="en-GB"/>
          <w14:ligatures w14:val="none"/>
        </w:rPr>
        <w:br w:type="page"/>
      </w:r>
    </w:p>
    <w:p w14:paraId="6D3AF122" w14:textId="59A4FD3A" w:rsidR="00100B04" w:rsidRPr="00E8620D" w:rsidRDefault="002570FA" w:rsidP="00DC1B87">
      <w:pPr>
        <w:shd w:val="clear" w:color="auto" w:fill="FFFFFF"/>
        <w:spacing w:line="360" w:lineRule="auto"/>
        <w:jc w:val="both"/>
        <w:rPr>
          <w:rFonts w:eastAsia="Times New Roman" w:cs="Arial"/>
          <w:b/>
          <w:bCs/>
          <w:color w:val="000000" w:themeColor="text1"/>
          <w:kern w:val="0"/>
          <w:sz w:val="20"/>
          <w:szCs w:val="20"/>
          <w:lang w:eastAsia="en-GB"/>
          <w14:ligatures w14:val="none"/>
        </w:rPr>
      </w:pPr>
      <w:r w:rsidRPr="00236235">
        <w:rPr>
          <w:rFonts w:eastAsia="Times New Roman" w:cs="Arial"/>
          <w:b/>
          <w:bCs/>
          <w:color w:val="000000" w:themeColor="text1"/>
          <w:kern w:val="0"/>
          <w:sz w:val="20"/>
          <w:szCs w:val="20"/>
          <w:lang w:eastAsia="en-GB"/>
          <w14:ligatures w14:val="none"/>
        </w:rPr>
        <w:lastRenderedPageBreak/>
        <w:t xml:space="preserve">Fig </w:t>
      </w:r>
      <w:r w:rsidR="001B07DC" w:rsidRPr="00236235">
        <w:rPr>
          <w:rFonts w:eastAsia="Times New Roman" w:cs="Arial"/>
          <w:b/>
          <w:bCs/>
          <w:color w:val="000000" w:themeColor="text1"/>
          <w:kern w:val="0"/>
          <w:sz w:val="20"/>
          <w:szCs w:val="20"/>
          <w:lang w:eastAsia="en-GB"/>
          <w14:ligatures w14:val="none"/>
        </w:rPr>
        <w:t>5</w:t>
      </w:r>
      <w:r w:rsidRPr="00236235">
        <w:rPr>
          <w:rFonts w:eastAsia="Times New Roman" w:cs="Arial"/>
          <w:b/>
          <w:bCs/>
          <w:color w:val="000000" w:themeColor="text1"/>
          <w:kern w:val="0"/>
          <w:sz w:val="20"/>
          <w:szCs w:val="20"/>
          <w:lang w:eastAsia="en-GB"/>
          <w14:ligatures w14:val="none"/>
        </w:rPr>
        <w:t xml:space="preserve">. Message </w:t>
      </w:r>
      <w:r w:rsidR="00E648CD" w:rsidRPr="00236235">
        <w:rPr>
          <w:rFonts w:eastAsia="Times New Roman" w:cs="Arial"/>
          <w:b/>
          <w:bCs/>
          <w:color w:val="000000" w:themeColor="text1"/>
          <w:kern w:val="0"/>
          <w:sz w:val="20"/>
          <w:szCs w:val="20"/>
          <w:lang w:eastAsia="en-GB"/>
          <w14:ligatures w14:val="none"/>
        </w:rPr>
        <w:t xml:space="preserve">On Website Revisit </w:t>
      </w:r>
      <w:r w:rsidRPr="00236235">
        <w:rPr>
          <w:rFonts w:eastAsia="Times New Roman" w:cs="Arial"/>
          <w:b/>
          <w:bCs/>
          <w:color w:val="000000" w:themeColor="text1"/>
          <w:kern w:val="0"/>
          <w:sz w:val="20"/>
          <w:szCs w:val="20"/>
          <w:lang w:eastAsia="en-GB"/>
          <w14:ligatures w14:val="none"/>
        </w:rPr>
        <w:t>After Survey Completion</w:t>
      </w:r>
    </w:p>
    <w:p w14:paraId="6F4075CD" w14:textId="0D44794B" w:rsidR="00132BEB" w:rsidRPr="00E8620D" w:rsidRDefault="002570FA" w:rsidP="00DC1B87">
      <w:pPr>
        <w:shd w:val="clear" w:color="auto" w:fill="FFFFFF"/>
        <w:spacing w:line="360" w:lineRule="auto"/>
        <w:jc w:val="both"/>
        <w:rPr>
          <w:rFonts w:eastAsia="Times New Roman" w:cs="Arial"/>
          <w:color w:val="000000" w:themeColor="text1"/>
          <w:kern w:val="0"/>
          <w:lang w:eastAsia="en-GB"/>
          <w14:ligatures w14:val="none"/>
        </w:rPr>
      </w:pPr>
      <w:r w:rsidRPr="00E8620D">
        <w:rPr>
          <w:rFonts w:eastAsia="Times New Roman" w:cs="Arial"/>
          <w:noProof/>
          <w:color w:val="000000" w:themeColor="text1"/>
          <w:kern w:val="0"/>
          <w:lang w:eastAsia="en-GB"/>
          <w14:ligatures w14:val="none"/>
        </w:rPr>
        <w:drawing>
          <wp:inline distT="0" distB="0" distL="0" distR="0" wp14:anchorId="065F19A4" wp14:editId="3AF7A287">
            <wp:extent cx="4490046" cy="1380001"/>
            <wp:effectExtent l="12700" t="12700" r="19050" b="17145"/>
            <wp:docPr id="2129999679" name="Picture 1" descr="Survey screenshot which states: You have either already completed the survey or your session has exp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99679" name="Picture 1" descr="Survey screenshot which states: You have either already completed the survey or your session has expired"/>
                    <pic:cNvPicPr/>
                  </pic:nvPicPr>
                  <pic:blipFill rotWithShape="1">
                    <a:blip r:embed="rId40" cstate="screen">
                      <a:extLst>
                        <a:ext uri="{28A0092B-C50C-407E-A947-70E740481C1C}">
                          <a14:useLocalDpi xmlns:a14="http://schemas.microsoft.com/office/drawing/2010/main"/>
                        </a:ext>
                      </a:extLst>
                    </a:blip>
                    <a:srcRect/>
                    <a:stretch/>
                  </pic:blipFill>
                  <pic:spPr bwMode="auto">
                    <a:xfrm>
                      <a:off x="0" y="0"/>
                      <a:ext cx="4516215" cy="1388044"/>
                    </a:xfrm>
                    <a:prstGeom prst="rect">
                      <a:avLst/>
                    </a:prstGeom>
                    <a:ln w="9525" cap="flat" cmpd="sng" algn="ctr">
                      <a:solidFill>
                        <a:srgbClr val="15608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F782593" w14:textId="77777777" w:rsidR="00144CED" w:rsidRPr="00E8620D" w:rsidRDefault="00144CED" w:rsidP="00DC1B87">
      <w:pPr>
        <w:shd w:val="clear" w:color="auto" w:fill="FFFFFF"/>
        <w:spacing w:line="360" w:lineRule="auto"/>
        <w:jc w:val="both"/>
        <w:rPr>
          <w:rFonts w:eastAsia="Times New Roman" w:cs="Arial"/>
          <w:color w:val="000000" w:themeColor="text1"/>
          <w:kern w:val="0"/>
          <w:lang w:eastAsia="en-GB"/>
          <w14:ligatures w14:val="none"/>
        </w:rPr>
      </w:pPr>
    </w:p>
    <w:p w14:paraId="7F464354" w14:textId="421C5EA7" w:rsidR="00144CED" w:rsidRPr="00E8620D" w:rsidRDefault="00144CED" w:rsidP="00DC1B87">
      <w:pPr>
        <w:shd w:val="clear" w:color="auto" w:fill="FFFFFF"/>
        <w:spacing w:line="360" w:lineRule="auto"/>
        <w:jc w:val="both"/>
        <w:rPr>
          <w:rFonts w:eastAsia="Times New Roman" w:cs="Arial"/>
          <w:color w:val="000000" w:themeColor="text1"/>
          <w:kern w:val="0"/>
          <w:lang w:eastAsia="en-GB"/>
          <w14:ligatures w14:val="none"/>
        </w:rPr>
      </w:pPr>
      <w:r w:rsidRPr="00E8620D">
        <w:rPr>
          <w:rFonts w:eastAsia="Times New Roman" w:cs="Arial"/>
          <w:b/>
          <w:bCs/>
          <w:color w:val="000000" w:themeColor="text1"/>
          <w:kern w:val="0"/>
          <w:lang w:eastAsia="en-GB"/>
          <w14:ligatures w14:val="none"/>
        </w:rPr>
        <w:t>3.</w:t>
      </w:r>
      <w:r w:rsidR="00C544D6" w:rsidRPr="00E8620D">
        <w:rPr>
          <w:rFonts w:eastAsia="Times New Roman" w:cs="Arial"/>
          <w:b/>
          <w:bCs/>
          <w:color w:val="000000" w:themeColor="text1"/>
          <w:kern w:val="0"/>
          <w:lang w:eastAsia="en-GB"/>
          <w14:ligatures w14:val="none"/>
        </w:rPr>
        <w:t>3</w:t>
      </w:r>
      <w:r w:rsidRPr="00E8620D">
        <w:rPr>
          <w:rFonts w:eastAsia="Times New Roman" w:cs="Arial"/>
          <w:b/>
          <w:bCs/>
          <w:color w:val="000000" w:themeColor="text1"/>
          <w:kern w:val="0"/>
          <w:lang w:eastAsia="en-GB"/>
          <w14:ligatures w14:val="none"/>
        </w:rPr>
        <w:tab/>
        <w:t>Participant Validity</w:t>
      </w:r>
    </w:p>
    <w:p w14:paraId="070AFB91" w14:textId="6D89A8F5" w:rsidR="001C5C3D" w:rsidRPr="00E8620D" w:rsidRDefault="00144CED" w:rsidP="00DC1B87">
      <w:pPr>
        <w:shd w:val="clear" w:color="auto" w:fill="FFFFFF"/>
        <w:spacing w:line="360" w:lineRule="auto"/>
        <w:jc w:val="both"/>
        <w:rPr>
          <w:rFonts w:eastAsia="Times New Roman" w:cs="Arial"/>
          <w:color w:val="000000" w:themeColor="text1"/>
          <w:kern w:val="0"/>
          <w:lang w:eastAsia="en-GB"/>
          <w14:ligatures w14:val="none"/>
        </w:rPr>
      </w:pPr>
      <w:r w:rsidRPr="00236235">
        <w:rPr>
          <w:rFonts w:eastAsia="Times New Roman" w:cs="Arial"/>
          <w:color w:val="000000" w:themeColor="text1"/>
          <w:kern w:val="0"/>
          <w:lang w:eastAsia="en-GB"/>
          <w14:ligatures w14:val="none"/>
        </w:rPr>
        <w:t xml:space="preserve">Notwithstanding the issues highlighted in </w:t>
      </w:r>
      <w:r w:rsidR="00C544D6" w:rsidRPr="00236235">
        <w:rPr>
          <w:rFonts w:eastAsia="Times New Roman" w:cs="Arial"/>
          <w:b/>
          <w:bCs/>
          <w:color w:val="000000" w:themeColor="text1"/>
          <w:kern w:val="0"/>
          <w:lang w:eastAsia="en-GB"/>
          <w14:ligatures w14:val="none"/>
        </w:rPr>
        <w:t>Section 3.2</w:t>
      </w:r>
      <w:r w:rsidRPr="00236235">
        <w:rPr>
          <w:rFonts w:eastAsia="Times New Roman" w:cs="Arial"/>
          <w:color w:val="000000" w:themeColor="text1"/>
          <w:kern w:val="0"/>
          <w:lang w:eastAsia="en-GB"/>
          <w14:ligatures w14:val="none"/>
        </w:rPr>
        <w:t xml:space="preserve">, it is also </w:t>
      </w:r>
      <w:r w:rsidR="00C544D6" w:rsidRPr="00236235">
        <w:rPr>
          <w:rFonts w:eastAsia="Times New Roman" w:cs="Arial"/>
          <w:color w:val="000000" w:themeColor="text1"/>
          <w:kern w:val="0"/>
          <w:lang w:eastAsia="en-GB"/>
          <w14:ligatures w14:val="none"/>
        </w:rPr>
        <w:t>the case</w:t>
      </w:r>
      <w:r w:rsidRPr="00236235">
        <w:rPr>
          <w:rFonts w:eastAsia="Times New Roman" w:cs="Arial"/>
          <w:color w:val="000000" w:themeColor="text1"/>
          <w:kern w:val="0"/>
          <w:lang w:eastAsia="en-GB"/>
          <w14:ligatures w14:val="none"/>
        </w:rPr>
        <w:t xml:space="preserve"> that by</w:t>
      </w:r>
      <w:r w:rsidRPr="00E8620D">
        <w:rPr>
          <w:rFonts w:eastAsia="Times New Roman" w:cs="Arial"/>
          <w:color w:val="000000" w:themeColor="text1"/>
          <w:kern w:val="0"/>
          <w:lang w:eastAsia="en-GB"/>
          <w14:ligatures w14:val="none"/>
        </w:rPr>
        <w:t xml:space="preserve"> clearing the cookies and cache from their browser,</w:t>
      </w:r>
      <w:r w:rsidRPr="00E8620D">
        <w:rPr>
          <w:rStyle w:val="FootnoteReference"/>
          <w:rFonts w:eastAsia="Times New Roman" w:cs="Arial"/>
          <w:color w:val="000000" w:themeColor="text1"/>
          <w:kern w:val="0"/>
          <w:lang w:eastAsia="en-GB"/>
          <w14:ligatures w14:val="none"/>
        </w:rPr>
        <w:footnoteReference w:id="13"/>
      </w:r>
      <w:r w:rsidRPr="00E8620D">
        <w:rPr>
          <w:rFonts w:eastAsia="Times New Roman" w:cs="Arial"/>
          <w:color w:val="000000" w:themeColor="text1"/>
          <w:kern w:val="0"/>
          <w:lang w:eastAsia="en-GB"/>
          <w14:ligatures w14:val="none"/>
        </w:rPr>
        <w:t xml:space="preserve"> a person can begin again and retake the survey. Thus, if a person fits more than one category of participant, technically they can retake the survey </w:t>
      </w:r>
      <w:r w:rsidR="00236235">
        <w:rPr>
          <w:rFonts w:eastAsia="Times New Roman" w:cs="Arial"/>
          <w:color w:val="000000" w:themeColor="text1"/>
          <w:kern w:val="0"/>
          <w:lang w:eastAsia="en-GB"/>
          <w14:ligatures w14:val="none"/>
        </w:rPr>
        <w:t>if</w:t>
      </w:r>
      <w:r w:rsidRPr="00E8620D">
        <w:rPr>
          <w:rFonts w:eastAsia="Times New Roman" w:cs="Arial"/>
          <w:color w:val="000000" w:themeColor="text1"/>
          <w:kern w:val="0"/>
          <w:lang w:eastAsia="en-GB"/>
          <w14:ligatures w14:val="none"/>
        </w:rPr>
        <w:t xml:space="preserve"> they know that clearing their browser data will be of assistance. However, </w:t>
      </w:r>
      <w:r w:rsidR="00C544D6" w:rsidRPr="00E8620D">
        <w:rPr>
          <w:rFonts w:eastAsia="Times New Roman" w:cs="Arial"/>
          <w:color w:val="000000" w:themeColor="text1"/>
          <w:kern w:val="0"/>
          <w:lang w:eastAsia="en-GB"/>
          <w14:ligatures w14:val="none"/>
        </w:rPr>
        <w:t xml:space="preserve">if it is possible for an individual to take the survey multiple times, </w:t>
      </w:r>
      <w:r w:rsidRPr="00E8620D">
        <w:rPr>
          <w:rFonts w:eastAsia="Times New Roman" w:cs="Arial"/>
          <w:color w:val="000000" w:themeColor="text1"/>
          <w:kern w:val="0"/>
          <w:lang w:eastAsia="en-GB"/>
          <w14:ligatures w14:val="none"/>
        </w:rPr>
        <w:t>t</w:t>
      </w:r>
      <w:r w:rsidR="00C544D6" w:rsidRPr="00E8620D">
        <w:rPr>
          <w:rFonts w:eastAsia="Times New Roman" w:cs="Arial"/>
          <w:color w:val="000000" w:themeColor="text1"/>
          <w:kern w:val="0"/>
          <w:lang w:eastAsia="en-GB"/>
          <w14:ligatures w14:val="none"/>
        </w:rPr>
        <w:t xml:space="preserve">his also poses problems for the validity of the research. </w:t>
      </w:r>
      <w:r w:rsidR="001C5C3D" w:rsidRPr="00E8620D">
        <w:rPr>
          <w:rFonts w:eastAsia="Times New Roman" w:cs="Arial"/>
          <w:color w:val="000000" w:themeColor="text1"/>
          <w:kern w:val="0"/>
          <w:lang w:eastAsia="en-GB"/>
          <w14:ligatures w14:val="none"/>
        </w:rPr>
        <w:t>T</w:t>
      </w:r>
      <w:r w:rsidR="00B770C7" w:rsidRPr="00E8620D">
        <w:rPr>
          <w:rFonts w:eastAsia="Times New Roman" w:cs="Arial"/>
          <w:color w:val="000000" w:themeColor="text1"/>
          <w:kern w:val="0"/>
          <w:lang w:eastAsia="en-GB"/>
          <w14:ligatures w14:val="none"/>
        </w:rPr>
        <w:t>h</w:t>
      </w:r>
      <w:r w:rsidR="00D916E4">
        <w:rPr>
          <w:rFonts w:eastAsia="Times New Roman" w:cs="Arial"/>
          <w:color w:val="000000" w:themeColor="text1"/>
          <w:kern w:val="0"/>
          <w:lang w:eastAsia="en-GB"/>
          <w14:ligatures w14:val="none"/>
        </w:rPr>
        <w:t>is is especially the case since the</w:t>
      </w:r>
      <w:r w:rsidR="00B770C7" w:rsidRPr="00E8620D">
        <w:rPr>
          <w:rFonts w:eastAsia="Times New Roman" w:cs="Arial"/>
          <w:color w:val="000000" w:themeColor="text1"/>
          <w:kern w:val="0"/>
          <w:lang w:eastAsia="en-GB"/>
          <w14:ligatures w14:val="none"/>
        </w:rPr>
        <w:t xml:space="preserve"> </w:t>
      </w:r>
      <w:r w:rsidR="00D916E4">
        <w:rPr>
          <w:rFonts w:eastAsia="Times New Roman" w:cs="Arial"/>
          <w:color w:val="000000" w:themeColor="text1"/>
          <w:kern w:val="0"/>
          <w:lang w:eastAsia="en-GB"/>
          <w14:ligatures w14:val="none"/>
        </w:rPr>
        <w:t xml:space="preserve">data is gathered anonymously, as indicated in the </w:t>
      </w:r>
      <w:r w:rsidR="001C5C3D" w:rsidRPr="00E8620D">
        <w:rPr>
          <w:rFonts w:eastAsia="Times New Roman" w:cs="Arial"/>
          <w:color w:val="000000" w:themeColor="text1"/>
          <w:kern w:val="0"/>
          <w:lang w:eastAsia="en-GB"/>
          <w14:ligatures w14:val="none"/>
        </w:rPr>
        <w:t xml:space="preserve">EIMBI </w:t>
      </w:r>
      <w:hyperlink r:id="rId41" w:history="1">
        <w:r w:rsidR="00B770C7" w:rsidRPr="00236235">
          <w:rPr>
            <w:rStyle w:val="Hyperlink"/>
            <w:rFonts w:eastAsia="Times New Roman" w:cs="Arial"/>
            <w:color w:val="804A17"/>
            <w:kern w:val="0"/>
            <w:lang w:eastAsia="en-GB"/>
            <w14:ligatures w14:val="none"/>
          </w:rPr>
          <w:t>Volunteer Information Sheet</w:t>
        </w:r>
      </w:hyperlink>
      <w:r w:rsidR="001C5C3D" w:rsidRPr="00E8620D">
        <w:rPr>
          <w:rFonts w:eastAsia="Times New Roman" w:cs="Arial"/>
          <w:color w:val="000000" w:themeColor="text1"/>
          <w:kern w:val="0"/>
          <w:lang w:eastAsia="en-GB"/>
          <w14:ligatures w14:val="none"/>
        </w:rPr>
        <w:t xml:space="preserve">: </w:t>
      </w:r>
    </w:p>
    <w:p w14:paraId="79A8E06A" w14:textId="77777777" w:rsidR="001C5C3D" w:rsidRPr="00E8620D" w:rsidRDefault="001C5C3D" w:rsidP="00DC1B87">
      <w:pPr>
        <w:shd w:val="clear" w:color="auto" w:fill="FFFFFF"/>
        <w:spacing w:line="276" w:lineRule="auto"/>
        <w:ind w:left="851"/>
        <w:jc w:val="both"/>
        <w:rPr>
          <w:rFonts w:eastAsia="Times New Roman" w:cs="Arial"/>
          <w:color w:val="000000" w:themeColor="text1"/>
          <w:kern w:val="0"/>
          <w:lang w:eastAsia="en-GB"/>
          <w14:ligatures w14:val="none"/>
        </w:rPr>
      </w:pPr>
    </w:p>
    <w:p w14:paraId="08489564" w14:textId="5BB3A4EF" w:rsidR="00144CED" w:rsidRPr="00E8620D" w:rsidRDefault="001C5C3D" w:rsidP="00DC1B87">
      <w:pPr>
        <w:shd w:val="clear" w:color="auto" w:fill="FFFFFF"/>
        <w:spacing w:line="276" w:lineRule="auto"/>
        <w:ind w:left="851"/>
        <w:jc w:val="both"/>
        <w:rPr>
          <w:rFonts w:eastAsia="Times New Roman" w:cs="Arial"/>
          <w:color w:val="000000" w:themeColor="text1"/>
          <w:kern w:val="0"/>
          <w:lang w:eastAsia="en-GB"/>
          <w14:ligatures w14:val="none"/>
        </w:rPr>
      </w:pPr>
      <w:r w:rsidRPr="001C5C3D">
        <w:rPr>
          <w:rFonts w:eastAsia="Times New Roman" w:cs="Arial"/>
          <w:color w:val="000000" w:themeColor="text1"/>
          <w:kern w:val="0"/>
          <w:lang w:eastAsia="en-GB"/>
          <w14:ligatures w14:val="none"/>
        </w:rPr>
        <w:t>Once you have submitted your responses, you will not be able to withdraw from the study because the survey is anonymous, and we will not be able to identify or remove your individual answers</w:t>
      </w:r>
      <w:r w:rsidR="00B770C7" w:rsidRPr="00E8620D">
        <w:rPr>
          <w:rFonts w:eastAsia="Times New Roman" w:cs="Arial"/>
          <w:color w:val="000000" w:themeColor="text1"/>
          <w:kern w:val="0"/>
          <w:lang w:eastAsia="en-GB"/>
          <w14:ligatures w14:val="none"/>
        </w:rPr>
        <w:t xml:space="preserve"> (University of Limerick, 2024g).</w:t>
      </w:r>
    </w:p>
    <w:p w14:paraId="13F31BEF" w14:textId="77777777" w:rsidR="007313CC" w:rsidRDefault="007313CC" w:rsidP="00DC1B87">
      <w:pPr>
        <w:shd w:val="clear" w:color="auto" w:fill="FFFFFF"/>
        <w:spacing w:line="360" w:lineRule="auto"/>
        <w:jc w:val="both"/>
        <w:rPr>
          <w:rFonts w:eastAsia="Times New Roman" w:cs="Arial"/>
          <w:color w:val="000000" w:themeColor="text1"/>
          <w:kern w:val="0"/>
          <w:lang w:eastAsia="en-GB"/>
          <w14:ligatures w14:val="none"/>
        </w:rPr>
      </w:pPr>
    </w:p>
    <w:p w14:paraId="1A72AF63" w14:textId="73128929" w:rsidR="00132BEB" w:rsidRPr="00E8620D" w:rsidRDefault="00D916E4" w:rsidP="00DC1B87">
      <w:pPr>
        <w:shd w:val="clear" w:color="auto" w:fill="FFFFFF"/>
        <w:spacing w:line="360" w:lineRule="auto"/>
        <w:jc w:val="both"/>
        <w:rPr>
          <w:rFonts w:eastAsia="Times New Roman" w:cs="Arial"/>
          <w:color w:val="000000" w:themeColor="text1"/>
          <w:kern w:val="0"/>
          <w:lang w:eastAsia="en-GB"/>
          <w14:ligatures w14:val="none"/>
        </w:rPr>
      </w:pPr>
      <w:r w:rsidRPr="002E269D">
        <w:rPr>
          <w:rFonts w:eastAsia="Times New Roman" w:cs="Arial"/>
          <w:b/>
          <w:bCs/>
          <w:color w:val="000000" w:themeColor="text1"/>
          <w:kern w:val="0"/>
          <w:lang w:eastAsia="en-GB"/>
          <w14:ligatures w14:val="none"/>
        </w:rPr>
        <w:t>If responses are completely anonymous, t</w:t>
      </w:r>
      <w:r w:rsidR="001C5C3D" w:rsidRPr="002E269D">
        <w:rPr>
          <w:rFonts w:eastAsia="Times New Roman" w:cs="Arial"/>
          <w:b/>
          <w:bCs/>
          <w:color w:val="000000" w:themeColor="text1"/>
          <w:kern w:val="0"/>
          <w:lang w:eastAsia="en-GB"/>
          <w14:ligatures w14:val="none"/>
        </w:rPr>
        <w:t xml:space="preserve">his suggests that the researchers have no way of knowing whether the same individual has </w:t>
      </w:r>
      <w:r w:rsidR="005E45EC" w:rsidRPr="002E269D">
        <w:rPr>
          <w:rFonts w:eastAsia="Times New Roman" w:cs="Arial"/>
          <w:b/>
          <w:bCs/>
          <w:color w:val="000000" w:themeColor="text1"/>
          <w:kern w:val="0"/>
          <w:lang w:eastAsia="en-GB"/>
          <w14:ligatures w14:val="none"/>
        </w:rPr>
        <w:t>completed the survey more than once.</w:t>
      </w:r>
      <w:r w:rsidR="005E45EC" w:rsidRPr="003C7B63">
        <w:rPr>
          <w:rFonts w:eastAsia="Times New Roman" w:cs="Arial"/>
          <w:b/>
          <w:bCs/>
          <w:color w:val="000000" w:themeColor="text1"/>
          <w:kern w:val="0"/>
          <w:lang w:eastAsia="en-GB"/>
          <w14:ligatures w14:val="none"/>
        </w:rPr>
        <w:t xml:space="preserve"> This poses a significant problem, and could have an impact on the findings of the study. </w:t>
      </w:r>
      <w:r w:rsidR="005E45EC" w:rsidRPr="00E8620D">
        <w:rPr>
          <w:rFonts w:eastAsia="Times New Roman" w:cs="Arial"/>
          <w:color w:val="000000" w:themeColor="text1"/>
          <w:kern w:val="0"/>
          <w:lang w:eastAsia="en-GB"/>
          <w14:ligatures w14:val="none"/>
        </w:rPr>
        <w:t xml:space="preserve">For example, in </w:t>
      </w:r>
      <w:r w:rsidR="00144CED" w:rsidRPr="00E8620D">
        <w:rPr>
          <w:rFonts w:eastAsia="Times New Roman" w:cs="Arial"/>
          <w:color w:val="000000" w:themeColor="text1"/>
          <w:kern w:val="0"/>
          <w:lang w:eastAsia="en-GB"/>
          <w14:ligatures w14:val="none"/>
        </w:rPr>
        <w:t xml:space="preserve">2000, researchers in the United States reported in the </w:t>
      </w:r>
      <w:r w:rsidR="00144CED" w:rsidRPr="00E8620D">
        <w:rPr>
          <w:rFonts w:eastAsia="Times New Roman" w:cs="Arial"/>
          <w:i/>
          <w:iCs/>
          <w:color w:val="000000" w:themeColor="text1"/>
          <w:kern w:val="0"/>
          <w:lang w:eastAsia="en-GB"/>
          <w14:ligatures w14:val="none"/>
        </w:rPr>
        <w:t>Child Development</w:t>
      </w:r>
      <w:r w:rsidR="00144CED" w:rsidRPr="00E8620D">
        <w:rPr>
          <w:rFonts w:eastAsia="Times New Roman" w:cs="Arial"/>
          <w:color w:val="000000" w:themeColor="text1"/>
          <w:kern w:val="0"/>
          <w:lang w:eastAsia="en-GB"/>
          <w14:ligatures w14:val="none"/>
        </w:rPr>
        <w:t xml:space="preserve"> journal that ‘more adopted adolescents have problems of various kinds than their nonadopted peers’ (Miller et al., 2000: 1458). According to the authors, adopted adolescents reported ‘more school problems … higher substance abuse, more psychological and health problems’ than their non-adopted counterparts (Miller et al., 2000: 1466). </w:t>
      </w:r>
      <w:r w:rsidR="004D2866" w:rsidRPr="00E8620D">
        <w:rPr>
          <w:rFonts w:eastAsia="Times New Roman" w:cs="Arial"/>
          <w:color w:val="000000" w:themeColor="text1"/>
          <w:kern w:val="0"/>
          <w:lang w:eastAsia="en-GB"/>
          <w14:ligatures w14:val="none"/>
        </w:rPr>
        <w:t>However, t</w:t>
      </w:r>
      <w:r w:rsidR="00144CED" w:rsidRPr="00E8620D">
        <w:rPr>
          <w:rFonts w:eastAsia="Times New Roman" w:cs="Arial"/>
          <w:color w:val="000000" w:themeColor="text1"/>
          <w:kern w:val="0"/>
          <w:lang w:eastAsia="en-GB"/>
          <w14:ligatures w14:val="none"/>
        </w:rPr>
        <w:t xml:space="preserve">wo years later the researchers </w:t>
      </w:r>
      <w:r w:rsidR="004D2866" w:rsidRPr="00E8620D">
        <w:rPr>
          <w:rFonts w:eastAsia="Times New Roman" w:cs="Arial"/>
          <w:color w:val="000000" w:themeColor="text1"/>
          <w:kern w:val="0"/>
          <w:lang w:eastAsia="en-GB"/>
          <w14:ligatures w14:val="none"/>
        </w:rPr>
        <w:t>explained</w:t>
      </w:r>
      <w:r w:rsidR="00144CED" w:rsidRPr="00E8620D">
        <w:rPr>
          <w:rFonts w:eastAsia="Times New Roman" w:cs="Arial"/>
          <w:color w:val="000000" w:themeColor="text1"/>
          <w:kern w:val="0"/>
          <w:lang w:eastAsia="en-GB"/>
          <w14:ligatures w14:val="none"/>
        </w:rPr>
        <w:t xml:space="preserve"> that almost twenty percent of </w:t>
      </w:r>
      <w:r w:rsidR="003C295F" w:rsidRPr="00E8620D">
        <w:rPr>
          <w:rFonts w:eastAsia="Times New Roman" w:cs="Arial"/>
          <w:color w:val="000000" w:themeColor="text1"/>
          <w:kern w:val="0"/>
          <w:lang w:eastAsia="en-GB"/>
          <w14:ligatures w14:val="none"/>
        </w:rPr>
        <w:t>a</w:t>
      </w:r>
      <w:r w:rsidR="00144CED" w:rsidRPr="00E8620D">
        <w:rPr>
          <w:rFonts w:eastAsia="Times New Roman" w:cs="Arial"/>
          <w:color w:val="000000" w:themeColor="text1"/>
          <w:kern w:val="0"/>
          <w:lang w:eastAsia="en-GB"/>
          <w14:ligatures w14:val="none"/>
        </w:rPr>
        <w:t xml:space="preserve">dolescents </w:t>
      </w:r>
      <w:r w:rsidR="003C295F" w:rsidRPr="00E8620D">
        <w:rPr>
          <w:rFonts w:eastAsia="Times New Roman" w:cs="Arial"/>
          <w:color w:val="000000" w:themeColor="text1"/>
          <w:kern w:val="0"/>
          <w:lang w:eastAsia="en-GB"/>
          <w14:ligatures w14:val="none"/>
        </w:rPr>
        <w:t>who had completed</w:t>
      </w:r>
      <w:r w:rsidR="00144CED" w:rsidRPr="00E8620D">
        <w:rPr>
          <w:rFonts w:eastAsia="Times New Roman" w:cs="Arial"/>
          <w:color w:val="000000" w:themeColor="text1"/>
          <w:kern w:val="0"/>
          <w:lang w:eastAsia="en-GB"/>
          <w14:ligatures w14:val="none"/>
        </w:rPr>
        <w:t xml:space="preserve"> self-administered questionnaires had falsely represented themselves as adopted people (Fan et al., 2002: 19).</w:t>
      </w:r>
      <w:r w:rsidR="003C295F" w:rsidRPr="00E8620D">
        <w:rPr>
          <w:rStyle w:val="FootnoteReference"/>
          <w:rFonts w:eastAsia="Times New Roman" w:cs="Arial"/>
          <w:color w:val="000000" w:themeColor="text1"/>
          <w:kern w:val="0"/>
          <w:lang w:eastAsia="en-GB"/>
          <w14:ligatures w14:val="none"/>
        </w:rPr>
        <w:footnoteReference w:id="14"/>
      </w:r>
      <w:r w:rsidR="00144CED" w:rsidRPr="00E8620D">
        <w:rPr>
          <w:rFonts w:eastAsia="Times New Roman" w:cs="Arial"/>
          <w:color w:val="000000" w:themeColor="text1"/>
          <w:kern w:val="0"/>
          <w:lang w:eastAsia="en-GB"/>
          <w14:ligatures w14:val="none"/>
        </w:rPr>
        <w:t xml:space="preserve"> These </w:t>
      </w:r>
      <w:r w:rsidR="00144CED" w:rsidRPr="00E8620D">
        <w:rPr>
          <w:rFonts w:eastAsia="Times New Roman" w:cs="Arial"/>
          <w:color w:val="000000" w:themeColor="text1"/>
          <w:kern w:val="0"/>
          <w:lang w:eastAsia="en-GB"/>
          <w14:ligatures w14:val="none"/>
        </w:rPr>
        <w:lastRenderedPageBreak/>
        <w:t xml:space="preserve">‘jokesters’ (as the researchers referred to them) were suspected to have ‘given more mischievous or extreme responses on items related to </w:t>
      </w:r>
      <w:proofErr w:type="spellStart"/>
      <w:r w:rsidR="00144CED" w:rsidRPr="00E8620D">
        <w:rPr>
          <w:rFonts w:eastAsia="Times New Roman" w:cs="Arial"/>
          <w:color w:val="000000" w:themeColor="text1"/>
          <w:kern w:val="0"/>
          <w:lang w:eastAsia="en-GB"/>
          <w14:ligatures w14:val="none"/>
        </w:rPr>
        <w:t>behavioral</w:t>
      </w:r>
      <w:proofErr w:type="spellEnd"/>
      <w:r w:rsidR="00144CED" w:rsidRPr="00E8620D">
        <w:rPr>
          <w:rFonts w:eastAsia="Times New Roman" w:cs="Arial"/>
          <w:color w:val="000000" w:themeColor="text1"/>
          <w:kern w:val="0"/>
          <w:lang w:eastAsia="en-GB"/>
          <w14:ligatures w14:val="none"/>
        </w:rPr>
        <w:t xml:space="preserve"> or psychological problems’. When the ‘jokesters’ were </w:t>
      </w:r>
      <w:r w:rsidR="00144CED" w:rsidRPr="00E8620D">
        <w:rPr>
          <w:rFonts w:eastAsia="Times New Roman" w:cs="Arial"/>
          <w:color w:val="000000" w:themeColor="text1"/>
          <w:kern w:val="0"/>
          <w:lang w:val="en-US" w:eastAsia="en-GB"/>
          <w14:ligatures w14:val="none"/>
        </w:rPr>
        <w:t>eliminated</w:t>
      </w:r>
      <w:r w:rsidR="00144CED" w:rsidRPr="00E8620D">
        <w:rPr>
          <w:rFonts w:eastAsia="Times New Roman" w:cs="Arial"/>
          <w:color w:val="000000" w:themeColor="text1"/>
          <w:kern w:val="0"/>
          <w:lang w:eastAsia="en-GB"/>
          <w14:ligatures w14:val="none"/>
        </w:rPr>
        <w:t xml:space="preserve"> from the dataset, ‘the differences between the “true” adoptee and non-adoptee groups become very small’ (Fan et al., 2002: 19). In 2003, the researchers </w:t>
      </w:r>
      <w:r w:rsidR="00144CED" w:rsidRPr="00E8620D">
        <w:rPr>
          <w:rFonts w:eastAsia="Times New Roman" w:cs="Arial"/>
          <w:color w:val="000000" w:themeColor="text1"/>
          <w:kern w:val="0"/>
          <w:lang w:val="en-US" w:eastAsia="en-GB"/>
          <w14:ligatures w14:val="none"/>
        </w:rPr>
        <w:t>rescinded</w:t>
      </w:r>
      <w:r w:rsidR="00144CED" w:rsidRPr="00E8620D">
        <w:rPr>
          <w:rFonts w:eastAsia="Times New Roman" w:cs="Arial"/>
          <w:color w:val="000000" w:themeColor="text1"/>
          <w:kern w:val="0"/>
          <w:lang w:eastAsia="en-GB"/>
          <w14:ligatures w14:val="none"/>
        </w:rPr>
        <w:t xml:space="preserve"> their </w:t>
      </w:r>
      <w:r w:rsidR="00144CED" w:rsidRPr="00E8620D">
        <w:rPr>
          <w:rFonts w:eastAsia="Times New Roman" w:cs="Arial"/>
          <w:color w:val="000000" w:themeColor="text1"/>
          <w:kern w:val="0"/>
          <w:lang w:val="en-US" w:eastAsia="en-GB"/>
          <w14:ligatures w14:val="none"/>
        </w:rPr>
        <w:t>original</w:t>
      </w:r>
      <w:r w:rsidR="00144CED" w:rsidRPr="00E8620D">
        <w:rPr>
          <w:rFonts w:eastAsia="Times New Roman" w:cs="Arial"/>
          <w:color w:val="000000" w:themeColor="text1"/>
          <w:kern w:val="0"/>
          <w:lang w:eastAsia="en-GB"/>
          <w14:ligatures w14:val="none"/>
        </w:rPr>
        <w:t xml:space="preserve"> findings</w:t>
      </w:r>
      <w:r w:rsidR="002E269D">
        <w:rPr>
          <w:rFonts w:eastAsia="Times New Roman" w:cs="Arial"/>
          <w:color w:val="000000" w:themeColor="text1"/>
          <w:kern w:val="0"/>
          <w:lang w:eastAsia="en-GB"/>
          <w14:ligatures w14:val="none"/>
        </w:rPr>
        <w:t xml:space="preserve"> as reported in the </w:t>
      </w:r>
      <w:r w:rsidR="002E269D" w:rsidRPr="002E269D">
        <w:rPr>
          <w:rFonts w:eastAsia="Times New Roman" w:cs="Arial"/>
          <w:i/>
          <w:iCs/>
          <w:color w:val="000000" w:themeColor="text1"/>
          <w:kern w:val="0"/>
          <w:lang w:eastAsia="en-GB"/>
          <w14:ligatures w14:val="none"/>
        </w:rPr>
        <w:t>Child Development</w:t>
      </w:r>
      <w:r w:rsidR="002E269D">
        <w:rPr>
          <w:rFonts w:eastAsia="Times New Roman" w:cs="Arial"/>
          <w:color w:val="000000" w:themeColor="text1"/>
          <w:kern w:val="0"/>
          <w:lang w:eastAsia="en-GB"/>
          <w14:ligatures w14:val="none"/>
        </w:rPr>
        <w:t xml:space="preserve"> journal</w:t>
      </w:r>
      <w:r w:rsidR="00144CED" w:rsidRPr="00E8620D">
        <w:rPr>
          <w:rFonts w:eastAsia="Times New Roman" w:cs="Arial"/>
          <w:color w:val="000000" w:themeColor="text1"/>
          <w:kern w:val="0"/>
          <w:lang w:eastAsia="en-GB"/>
          <w14:ligatures w14:val="none"/>
        </w:rPr>
        <w:t xml:space="preserve"> (Fan, 2003).</w:t>
      </w:r>
      <w:r w:rsidR="004D2866" w:rsidRPr="00E8620D">
        <w:rPr>
          <w:rFonts w:eastAsia="Times New Roman" w:cs="Arial"/>
          <w:color w:val="000000" w:themeColor="text1"/>
          <w:kern w:val="0"/>
          <w:lang w:eastAsia="en-GB"/>
          <w14:ligatures w14:val="none"/>
        </w:rPr>
        <w:t xml:space="preserve"> </w:t>
      </w:r>
    </w:p>
    <w:p w14:paraId="0AB5CC99" w14:textId="77777777" w:rsidR="00132BEB" w:rsidRPr="00E8620D" w:rsidRDefault="00132BEB" w:rsidP="00DC1B87">
      <w:pPr>
        <w:shd w:val="clear" w:color="auto" w:fill="FFFFFF"/>
        <w:spacing w:line="360" w:lineRule="auto"/>
        <w:jc w:val="both"/>
        <w:rPr>
          <w:rFonts w:eastAsia="Times New Roman" w:cs="Arial"/>
          <w:color w:val="000000" w:themeColor="text1"/>
          <w:kern w:val="0"/>
          <w:lang w:eastAsia="en-GB"/>
          <w14:ligatures w14:val="none"/>
        </w:rPr>
      </w:pPr>
    </w:p>
    <w:p w14:paraId="498FFC79" w14:textId="6064B849" w:rsidR="00964991" w:rsidRPr="00E8620D" w:rsidRDefault="00821152" w:rsidP="00DC1B87">
      <w:pPr>
        <w:shd w:val="clear" w:color="auto" w:fill="FFFFFF"/>
        <w:spacing w:line="360" w:lineRule="auto"/>
        <w:ind w:left="851" w:hanging="851"/>
        <w:jc w:val="both"/>
        <w:rPr>
          <w:rFonts w:eastAsia="Times New Roman" w:cs="Arial"/>
          <w:b/>
          <w:bCs/>
          <w:color w:val="000000" w:themeColor="text1"/>
          <w:kern w:val="0"/>
          <w:lang w:eastAsia="en-GB"/>
          <w14:ligatures w14:val="none"/>
        </w:rPr>
      </w:pPr>
      <w:r w:rsidRPr="00E8620D">
        <w:rPr>
          <w:rFonts w:eastAsia="Times New Roman" w:cs="Arial"/>
          <w:b/>
          <w:bCs/>
          <w:color w:val="000000" w:themeColor="text1"/>
          <w:kern w:val="0"/>
          <w:lang w:eastAsia="en-GB"/>
          <w14:ligatures w14:val="none"/>
        </w:rPr>
        <w:t>4.</w:t>
      </w:r>
      <w:r w:rsidRPr="00E8620D">
        <w:rPr>
          <w:rFonts w:eastAsia="Times New Roman" w:cs="Arial"/>
          <w:b/>
          <w:bCs/>
          <w:color w:val="000000" w:themeColor="text1"/>
          <w:kern w:val="0"/>
          <w:lang w:eastAsia="en-GB"/>
          <w14:ligatures w14:val="none"/>
        </w:rPr>
        <w:tab/>
      </w:r>
      <w:r w:rsidR="001010A7" w:rsidRPr="00E8620D">
        <w:rPr>
          <w:rFonts w:eastAsia="Times New Roman" w:cs="Arial"/>
          <w:b/>
          <w:bCs/>
          <w:color w:val="000000" w:themeColor="text1"/>
          <w:kern w:val="0"/>
          <w:lang w:eastAsia="en-GB"/>
          <w14:ligatures w14:val="none"/>
        </w:rPr>
        <w:t>SURVEY QUESTIONS</w:t>
      </w:r>
    </w:p>
    <w:p w14:paraId="0C9196A9" w14:textId="77777777" w:rsidR="007F641E" w:rsidRDefault="007F641E" w:rsidP="00DC1B87">
      <w:pPr>
        <w:shd w:val="clear" w:color="auto" w:fill="FFFFFF"/>
        <w:spacing w:line="360" w:lineRule="auto"/>
        <w:jc w:val="both"/>
        <w:rPr>
          <w:rFonts w:eastAsia="Times New Roman" w:cs="Arial"/>
          <w:color w:val="000000" w:themeColor="text1"/>
          <w:kern w:val="0"/>
          <w:lang w:eastAsia="en-GB"/>
          <w14:ligatures w14:val="none"/>
        </w:rPr>
      </w:pPr>
    </w:p>
    <w:p w14:paraId="5F552FD2" w14:textId="1D7B1E98" w:rsidR="007F641E" w:rsidRPr="007F641E" w:rsidRDefault="007F641E" w:rsidP="00DC1B87">
      <w:pPr>
        <w:shd w:val="clear" w:color="auto" w:fill="FFFFFF"/>
        <w:spacing w:line="360" w:lineRule="auto"/>
        <w:jc w:val="both"/>
        <w:rPr>
          <w:rFonts w:eastAsia="Times New Roman" w:cs="Arial"/>
          <w:b/>
          <w:bCs/>
          <w:color w:val="000000" w:themeColor="text1"/>
          <w:kern w:val="0"/>
          <w:lang w:eastAsia="en-GB"/>
          <w14:ligatures w14:val="none"/>
        </w:rPr>
      </w:pPr>
      <w:r w:rsidRPr="007F641E">
        <w:rPr>
          <w:rFonts w:eastAsia="Times New Roman" w:cs="Arial"/>
          <w:b/>
          <w:bCs/>
          <w:color w:val="000000" w:themeColor="text1"/>
          <w:kern w:val="0"/>
          <w:lang w:eastAsia="en-GB"/>
          <w14:ligatures w14:val="none"/>
        </w:rPr>
        <w:t>4.1</w:t>
      </w:r>
      <w:r w:rsidRPr="007F641E">
        <w:rPr>
          <w:rFonts w:eastAsia="Times New Roman" w:cs="Arial"/>
          <w:b/>
          <w:bCs/>
          <w:color w:val="000000" w:themeColor="text1"/>
          <w:kern w:val="0"/>
          <w:lang w:eastAsia="en-GB"/>
          <w14:ligatures w14:val="none"/>
        </w:rPr>
        <w:tab/>
        <w:t>Survey Questions and the Aims of the EIMBI Study</w:t>
      </w:r>
    </w:p>
    <w:p w14:paraId="12F6490C" w14:textId="18F81E2B" w:rsidR="00D22F66" w:rsidRPr="00BC608B" w:rsidRDefault="00257F43" w:rsidP="00DC1B87">
      <w:pPr>
        <w:shd w:val="clear" w:color="auto" w:fill="FFFFFF"/>
        <w:spacing w:line="360" w:lineRule="auto"/>
        <w:jc w:val="both"/>
        <w:rPr>
          <w:rFonts w:eastAsia="Times New Roman" w:cs="Arial"/>
          <w:color w:val="000000" w:themeColor="text1"/>
          <w:kern w:val="0"/>
          <w:lang w:eastAsia="en-GB"/>
          <w14:ligatures w14:val="none"/>
        </w:rPr>
      </w:pPr>
      <w:r>
        <w:rPr>
          <w:rFonts w:eastAsia="Times New Roman" w:cs="Arial"/>
          <w:color w:val="000000" w:themeColor="text1"/>
          <w:kern w:val="0"/>
          <w:lang w:eastAsia="en-GB"/>
          <w14:ligatures w14:val="none"/>
        </w:rPr>
        <w:t>We have seen that</w:t>
      </w:r>
      <w:r w:rsidR="00AF4ED4" w:rsidRPr="00E8620D">
        <w:rPr>
          <w:rFonts w:eastAsia="Times New Roman" w:cs="Arial"/>
          <w:color w:val="000000" w:themeColor="text1"/>
          <w:kern w:val="0"/>
          <w:lang w:eastAsia="en-GB"/>
          <w14:ligatures w14:val="none"/>
        </w:rPr>
        <w:t xml:space="preserve"> the </w:t>
      </w:r>
      <w:r w:rsidR="00AF4ED4" w:rsidRPr="00E8620D">
        <w:rPr>
          <w:rFonts w:eastAsia="Times New Roman" w:cs="Arial"/>
          <w:color w:val="000000" w:themeColor="text1"/>
          <w:kern w:val="0"/>
          <w:lang w:val="en-US" w:eastAsia="en-GB"/>
          <w14:ligatures w14:val="none"/>
        </w:rPr>
        <w:t>EIMBI</w:t>
      </w:r>
      <w:r w:rsidR="00AF4ED4" w:rsidRPr="00E8620D">
        <w:rPr>
          <w:rFonts w:eastAsia="Times New Roman" w:cs="Arial"/>
          <w:color w:val="000000" w:themeColor="text1"/>
          <w:kern w:val="0"/>
          <w:lang w:eastAsia="en-GB"/>
          <w14:ligatures w14:val="none"/>
        </w:rPr>
        <w:t xml:space="preserve"> study aims to ‘document the social, psychological and health </w:t>
      </w:r>
      <w:r w:rsidR="00AF4ED4" w:rsidRPr="00E8620D">
        <w:rPr>
          <w:rFonts w:eastAsia="Times New Roman" w:cs="Arial"/>
          <w:color w:val="000000" w:themeColor="text1"/>
          <w:kern w:val="0"/>
          <w:lang w:eastAsia="en-GB"/>
          <w14:ligatures w14:val="none"/>
        </w:rPr>
        <w:t xml:space="preserve">needs of those with experiences of Irish Mother and Baby institutions’ and thus, the researchers and their funders are  ‘encouraging people to give their views to inform service development and policy’ (University of Limerick, 2024e). </w:t>
      </w:r>
      <w:r w:rsidR="000511C7" w:rsidRPr="00E8620D">
        <w:rPr>
          <w:rFonts w:eastAsia="Times New Roman" w:cs="Arial"/>
          <w:color w:val="000000" w:themeColor="text1"/>
          <w:kern w:val="0"/>
          <w:lang w:eastAsia="en-GB"/>
          <w14:ligatures w14:val="none"/>
        </w:rPr>
        <w:t xml:space="preserve">While many </w:t>
      </w:r>
      <w:r w:rsidR="00595DFF">
        <w:rPr>
          <w:rFonts w:eastAsia="Times New Roman" w:cs="Arial"/>
          <w:color w:val="000000" w:themeColor="text1"/>
          <w:kern w:val="0"/>
          <w:lang w:eastAsia="en-GB"/>
          <w14:ligatures w14:val="none"/>
        </w:rPr>
        <w:t xml:space="preserve">of the survey </w:t>
      </w:r>
      <w:r w:rsidR="000511C7" w:rsidRPr="00E8620D">
        <w:rPr>
          <w:rFonts w:eastAsia="Times New Roman" w:cs="Arial"/>
          <w:color w:val="000000" w:themeColor="text1"/>
          <w:kern w:val="0"/>
          <w:lang w:eastAsia="en-GB"/>
          <w14:ligatures w14:val="none"/>
        </w:rPr>
        <w:t xml:space="preserve">questions </w:t>
      </w:r>
      <w:r w:rsidR="00595DFF">
        <w:rPr>
          <w:rFonts w:eastAsia="Times New Roman" w:cs="Arial"/>
          <w:color w:val="000000" w:themeColor="text1"/>
          <w:kern w:val="0"/>
          <w:lang w:eastAsia="en-GB"/>
          <w14:ligatures w14:val="none"/>
        </w:rPr>
        <w:t xml:space="preserve">are </w:t>
      </w:r>
      <w:r w:rsidR="00595DFF" w:rsidRPr="00595DFF">
        <w:rPr>
          <w:rFonts w:eastAsia="Times New Roman" w:cs="Arial"/>
          <w:color w:val="000000" w:themeColor="text1"/>
          <w:kern w:val="0"/>
          <w:lang w:val="en-US" w:eastAsia="en-GB"/>
          <w14:ligatures w14:val="none"/>
        </w:rPr>
        <w:t>relevant</w:t>
      </w:r>
      <w:r w:rsidR="000511C7" w:rsidRPr="00E8620D">
        <w:rPr>
          <w:rFonts w:eastAsia="Times New Roman" w:cs="Arial"/>
          <w:color w:val="000000" w:themeColor="text1"/>
          <w:kern w:val="0"/>
          <w:lang w:eastAsia="en-GB"/>
          <w14:ligatures w14:val="none"/>
        </w:rPr>
        <w:t xml:space="preserve"> to these aims, </w:t>
      </w:r>
      <w:r w:rsidR="00AF4ED4" w:rsidRPr="00E8620D">
        <w:rPr>
          <w:rFonts w:eastAsia="Times New Roman" w:cs="Arial"/>
          <w:color w:val="000000" w:themeColor="text1"/>
          <w:kern w:val="0"/>
          <w:lang w:eastAsia="en-GB"/>
          <w14:ligatures w14:val="none"/>
        </w:rPr>
        <w:t xml:space="preserve">in the case of </w:t>
      </w:r>
      <w:r w:rsidR="000511C7" w:rsidRPr="00E8620D">
        <w:rPr>
          <w:rFonts w:eastAsia="Times New Roman" w:cs="Arial"/>
          <w:color w:val="000000" w:themeColor="text1"/>
          <w:kern w:val="0"/>
          <w:lang w:eastAsia="en-GB"/>
          <w14:ligatures w14:val="none"/>
        </w:rPr>
        <w:t>others</w:t>
      </w:r>
      <w:r w:rsidR="00AF4ED4" w:rsidRPr="00E8620D">
        <w:rPr>
          <w:rFonts w:eastAsia="Times New Roman" w:cs="Arial"/>
          <w:color w:val="000000" w:themeColor="text1"/>
          <w:kern w:val="0"/>
          <w:lang w:eastAsia="en-GB"/>
          <w14:ligatures w14:val="none"/>
        </w:rPr>
        <w:t xml:space="preserve">, </w:t>
      </w:r>
      <w:r w:rsidR="00AF4ED4" w:rsidRPr="00C822CA">
        <w:rPr>
          <w:rFonts w:eastAsia="Times New Roman" w:cs="Arial"/>
          <w:b/>
          <w:bCs/>
          <w:color w:val="000000" w:themeColor="text1"/>
          <w:kern w:val="0"/>
          <w:lang w:eastAsia="en-GB"/>
          <w14:ligatures w14:val="none"/>
        </w:rPr>
        <w:t xml:space="preserve">it is difficult to understand how they might </w:t>
      </w:r>
      <w:r w:rsidR="00D22F66" w:rsidRPr="00C822CA">
        <w:rPr>
          <w:rFonts w:eastAsia="Times New Roman" w:cs="Arial"/>
          <w:b/>
          <w:bCs/>
          <w:color w:val="000000" w:themeColor="text1"/>
          <w:kern w:val="0"/>
          <w:lang w:eastAsia="en-GB"/>
          <w14:ligatures w14:val="none"/>
        </w:rPr>
        <w:t xml:space="preserve">comprehensively </w:t>
      </w:r>
      <w:r w:rsidR="00AF4ED4" w:rsidRPr="00C822CA">
        <w:rPr>
          <w:rFonts w:eastAsia="Times New Roman" w:cs="Arial"/>
          <w:b/>
          <w:bCs/>
          <w:color w:val="000000" w:themeColor="text1"/>
          <w:kern w:val="0"/>
          <w:lang w:eastAsia="en-GB"/>
          <w14:ligatures w14:val="none"/>
        </w:rPr>
        <w:t>inform any such services.</w:t>
      </w:r>
      <w:r w:rsidR="00AF4ED4" w:rsidRPr="00E8620D">
        <w:rPr>
          <w:rFonts w:eastAsia="Times New Roman" w:cs="Arial"/>
          <w:color w:val="000000" w:themeColor="text1"/>
          <w:kern w:val="0"/>
          <w:lang w:eastAsia="en-GB"/>
          <w14:ligatures w14:val="none"/>
        </w:rPr>
        <w:t xml:space="preserve"> For example, </w:t>
      </w:r>
      <w:r w:rsidR="00D22F66" w:rsidRPr="00E8620D">
        <w:rPr>
          <w:rFonts w:eastAsia="Times New Roman" w:cs="Arial"/>
          <w:color w:val="000000" w:themeColor="text1"/>
          <w:kern w:val="0"/>
          <w:lang w:eastAsia="en-GB"/>
          <w14:ligatures w14:val="none"/>
        </w:rPr>
        <w:t xml:space="preserve">mothers are asked strangely specific questions </w:t>
      </w:r>
      <w:r w:rsidR="00595DFF">
        <w:rPr>
          <w:rFonts w:eastAsia="Times New Roman" w:cs="Arial"/>
          <w:color w:val="000000" w:themeColor="text1"/>
          <w:kern w:val="0"/>
          <w:lang w:eastAsia="en-GB"/>
          <w14:ligatures w14:val="none"/>
        </w:rPr>
        <w:t>(</w:t>
      </w:r>
      <w:r w:rsidR="009223BA">
        <w:rPr>
          <w:rFonts w:eastAsia="Times New Roman" w:cs="Arial"/>
          <w:color w:val="000000" w:themeColor="text1"/>
          <w:kern w:val="0"/>
          <w:lang w:eastAsia="en-GB"/>
          <w14:ligatures w14:val="none"/>
        </w:rPr>
        <w:t>in relation to their lives</w:t>
      </w:r>
      <w:r w:rsidR="00595DFF">
        <w:rPr>
          <w:rFonts w:eastAsia="Times New Roman" w:cs="Arial"/>
          <w:color w:val="000000" w:themeColor="text1"/>
          <w:kern w:val="0"/>
          <w:lang w:eastAsia="en-GB"/>
          <w14:ligatures w14:val="none"/>
        </w:rPr>
        <w:t xml:space="preserve"> in general)</w:t>
      </w:r>
      <w:r w:rsidR="009223BA">
        <w:rPr>
          <w:rFonts w:eastAsia="Times New Roman" w:cs="Arial"/>
          <w:color w:val="000000" w:themeColor="text1"/>
          <w:kern w:val="0"/>
          <w:lang w:eastAsia="en-GB"/>
          <w14:ligatures w14:val="none"/>
        </w:rPr>
        <w:t xml:space="preserve"> </w:t>
      </w:r>
      <w:r w:rsidR="00D22F66" w:rsidRPr="00E8620D">
        <w:rPr>
          <w:rFonts w:eastAsia="Times New Roman" w:cs="Arial"/>
          <w:color w:val="000000" w:themeColor="text1"/>
          <w:kern w:val="0"/>
          <w:lang w:eastAsia="en-GB"/>
          <w14:ligatures w14:val="none"/>
        </w:rPr>
        <w:t>such as: ‘</w:t>
      </w:r>
      <w:r w:rsidR="00D22F66" w:rsidRPr="00D22F66">
        <w:rPr>
          <w:rFonts w:eastAsia="Times New Roman" w:cs="Arial"/>
          <w:color w:val="000000" w:themeColor="text1"/>
          <w:kern w:val="0"/>
          <w:lang w:eastAsia="en-GB"/>
          <w14:ligatures w14:val="none"/>
        </w:rPr>
        <w:t>Have you ever had a very serious accident or accident-related injury (for example, a bad car wreck or an on-the-job accident)?</w:t>
      </w:r>
      <w:r w:rsidR="00D22F66" w:rsidRPr="00E8620D">
        <w:rPr>
          <w:rFonts w:eastAsia="Times New Roman" w:cs="Arial"/>
          <w:color w:val="000000" w:themeColor="text1"/>
          <w:kern w:val="0"/>
          <w:lang w:eastAsia="en-GB"/>
          <w14:ligatures w14:val="none"/>
        </w:rPr>
        <w:t>’</w:t>
      </w:r>
      <w:r w:rsidR="00D22F66" w:rsidRPr="00D22F66">
        <w:rPr>
          <w:rFonts w:eastAsia="Times New Roman" w:cs="Arial"/>
          <w:color w:val="000000" w:themeColor="text1"/>
          <w:kern w:val="0"/>
          <w:lang w:eastAsia="en-GB"/>
          <w14:ligatures w14:val="none"/>
        </w:rPr>
        <w:t xml:space="preserve"> </w:t>
      </w:r>
      <w:r w:rsidR="00D22F66" w:rsidRPr="00E8620D">
        <w:rPr>
          <w:rFonts w:eastAsia="Times New Roman" w:cs="Arial"/>
          <w:color w:val="000000" w:themeColor="text1"/>
          <w:kern w:val="0"/>
          <w:lang w:eastAsia="en-GB"/>
          <w14:ligatures w14:val="none"/>
        </w:rPr>
        <w:t xml:space="preserve">(University of Limerick, 2024c). </w:t>
      </w:r>
      <w:r w:rsidR="00E8620D" w:rsidRPr="00E8620D">
        <w:rPr>
          <w:rFonts w:eastAsia="Times New Roman" w:cs="Arial"/>
          <w:color w:val="000000" w:themeColor="text1"/>
          <w:kern w:val="0"/>
          <w:lang w:eastAsia="en-GB"/>
          <w14:ligatures w14:val="none"/>
        </w:rPr>
        <w:t xml:space="preserve">While </w:t>
      </w:r>
      <w:r w:rsidR="00BC0C9A">
        <w:rPr>
          <w:rFonts w:eastAsia="Times New Roman" w:cs="Arial"/>
          <w:color w:val="000000" w:themeColor="text1"/>
          <w:kern w:val="0"/>
          <w:lang w:eastAsia="en-GB"/>
          <w14:ligatures w14:val="none"/>
        </w:rPr>
        <w:t xml:space="preserve">the researchers </w:t>
      </w:r>
      <w:r w:rsidR="00F607F8">
        <w:rPr>
          <w:rFonts w:eastAsia="Times New Roman" w:cs="Arial"/>
          <w:color w:val="000000" w:themeColor="text1"/>
          <w:kern w:val="0"/>
          <w:lang w:eastAsia="en-GB"/>
          <w14:ligatures w14:val="none"/>
        </w:rPr>
        <w:t xml:space="preserve">may </w:t>
      </w:r>
      <w:r w:rsidR="00BC0C9A">
        <w:rPr>
          <w:rFonts w:eastAsia="Times New Roman" w:cs="Arial"/>
          <w:color w:val="000000" w:themeColor="text1"/>
          <w:kern w:val="0"/>
          <w:lang w:eastAsia="en-GB"/>
          <w14:ligatures w14:val="none"/>
        </w:rPr>
        <w:t xml:space="preserve">have </w:t>
      </w:r>
      <w:r w:rsidR="00F607F8">
        <w:rPr>
          <w:rFonts w:eastAsia="Times New Roman" w:cs="Arial"/>
          <w:color w:val="000000" w:themeColor="text1"/>
          <w:kern w:val="0"/>
          <w:lang w:eastAsia="en-GB"/>
          <w14:ligatures w14:val="none"/>
        </w:rPr>
        <w:t>pertinent</w:t>
      </w:r>
      <w:r w:rsidR="00BC0C9A">
        <w:rPr>
          <w:rFonts w:eastAsia="Times New Roman" w:cs="Arial"/>
          <w:color w:val="000000" w:themeColor="text1"/>
          <w:kern w:val="0"/>
          <w:lang w:eastAsia="en-GB"/>
          <w14:ligatures w14:val="none"/>
        </w:rPr>
        <w:t xml:space="preserve"> reasons for including </w:t>
      </w:r>
      <w:r w:rsidR="00E8620D" w:rsidRPr="00E8620D">
        <w:rPr>
          <w:rFonts w:eastAsia="Times New Roman" w:cs="Arial"/>
          <w:color w:val="000000" w:themeColor="text1"/>
          <w:kern w:val="0"/>
          <w:lang w:eastAsia="en-GB"/>
          <w14:ligatures w14:val="none"/>
        </w:rPr>
        <w:t>this question</w:t>
      </w:r>
      <w:r w:rsidR="00BC0C9A">
        <w:rPr>
          <w:rFonts w:eastAsia="Times New Roman" w:cs="Arial"/>
          <w:color w:val="000000" w:themeColor="text1"/>
          <w:kern w:val="0"/>
          <w:lang w:eastAsia="en-GB"/>
          <w14:ligatures w14:val="none"/>
        </w:rPr>
        <w:t xml:space="preserve">, nevertheless, </w:t>
      </w:r>
      <w:r w:rsidR="00F607F8">
        <w:rPr>
          <w:rFonts w:eastAsia="Times New Roman" w:cs="Arial"/>
          <w:color w:val="000000" w:themeColor="text1"/>
          <w:kern w:val="0"/>
          <w:lang w:eastAsia="en-GB"/>
          <w14:ligatures w14:val="none"/>
        </w:rPr>
        <w:t>such a question</w:t>
      </w:r>
      <w:r w:rsidR="00BC0C9A">
        <w:rPr>
          <w:rFonts w:eastAsia="Times New Roman" w:cs="Arial"/>
          <w:color w:val="000000" w:themeColor="text1"/>
          <w:kern w:val="0"/>
          <w:lang w:eastAsia="en-GB"/>
          <w14:ligatures w14:val="none"/>
        </w:rPr>
        <w:t xml:space="preserve"> </w:t>
      </w:r>
      <w:r w:rsidR="00E8620D" w:rsidRPr="00C822CA">
        <w:rPr>
          <w:rFonts w:eastAsia="Times New Roman" w:cs="Arial"/>
          <w:b/>
          <w:bCs/>
          <w:color w:val="000000" w:themeColor="text1"/>
          <w:kern w:val="0"/>
          <w:lang w:eastAsia="en-GB"/>
          <w14:ligatures w14:val="none"/>
        </w:rPr>
        <w:t xml:space="preserve">may also </w:t>
      </w:r>
      <w:r w:rsidR="00F607F8" w:rsidRPr="00C822CA">
        <w:rPr>
          <w:rFonts w:eastAsia="Times New Roman" w:cs="Arial"/>
          <w:b/>
          <w:bCs/>
          <w:color w:val="000000" w:themeColor="text1"/>
          <w:kern w:val="0"/>
          <w:lang w:eastAsia="en-GB"/>
          <w14:ligatures w14:val="none"/>
        </w:rPr>
        <w:t xml:space="preserve">serve to </w:t>
      </w:r>
      <w:r w:rsidR="00E8620D" w:rsidRPr="00C822CA">
        <w:rPr>
          <w:rFonts w:eastAsia="Times New Roman" w:cs="Arial"/>
          <w:b/>
          <w:bCs/>
          <w:color w:val="000000" w:themeColor="text1"/>
          <w:kern w:val="0"/>
          <w:lang w:eastAsia="en-GB"/>
          <w14:ligatures w14:val="none"/>
        </w:rPr>
        <w:t xml:space="preserve">exclude </w:t>
      </w:r>
      <w:r w:rsidR="00BC0C9A" w:rsidRPr="00C822CA">
        <w:rPr>
          <w:rFonts w:eastAsia="Times New Roman" w:cs="Arial"/>
          <w:b/>
          <w:bCs/>
          <w:color w:val="000000" w:themeColor="text1"/>
          <w:kern w:val="0"/>
          <w:lang w:eastAsia="en-GB"/>
          <w14:ligatures w14:val="none"/>
        </w:rPr>
        <w:t xml:space="preserve">some participants for whom the question does not apply, but </w:t>
      </w:r>
      <w:r w:rsidR="00E8620D" w:rsidRPr="00C822CA">
        <w:rPr>
          <w:rFonts w:eastAsia="Times New Roman" w:cs="Arial"/>
          <w:b/>
          <w:bCs/>
          <w:color w:val="000000" w:themeColor="text1"/>
          <w:kern w:val="0"/>
          <w:lang w:eastAsia="en-GB"/>
          <w14:ligatures w14:val="none"/>
        </w:rPr>
        <w:t xml:space="preserve">who need services </w:t>
      </w:r>
      <w:r w:rsidR="00BC0C9A" w:rsidRPr="00C822CA">
        <w:rPr>
          <w:rFonts w:eastAsia="Times New Roman" w:cs="Arial"/>
          <w:b/>
          <w:bCs/>
          <w:color w:val="000000" w:themeColor="text1"/>
          <w:kern w:val="0"/>
          <w:lang w:eastAsia="en-GB"/>
          <w14:ligatures w14:val="none"/>
        </w:rPr>
        <w:t>such as</w:t>
      </w:r>
      <w:r w:rsidR="00E8620D" w:rsidRPr="00C822CA">
        <w:rPr>
          <w:rFonts w:eastAsia="Times New Roman" w:cs="Arial"/>
          <w:b/>
          <w:bCs/>
          <w:color w:val="000000" w:themeColor="text1"/>
          <w:kern w:val="0"/>
          <w:lang w:eastAsia="en-GB"/>
          <w14:ligatures w14:val="none"/>
        </w:rPr>
        <w:t xml:space="preserve"> mobility aids or home help assistance</w:t>
      </w:r>
      <w:r w:rsidR="00BC0C9A" w:rsidRPr="00C822CA">
        <w:rPr>
          <w:rFonts w:eastAsia="Times New Roman" w:cs="Arial"/>
          <w:b/>
          <w:bCs/>
          <w:color w:val="000000" w:themeColor="text1"/>
          <w:kern w:val="0"/>
          <w:lang w:eastAsia="en-GB"/>
          <w14:ligatures w14:val="none"/>
        </w:rPr>
        <w:t xml:space="preserve">. </w:t>
      </w:r>
      <w:r w:rsidR="00E8620D" w:rsidRPr="003C7B63">
        <w:rPr>
          <w:rFonts w:eastAsia="Times New Roman" w:cs="Arial"/>
          <w:color w:val="000000" w:themeColor="text1"/>
          <w:kern w:val="0"/>
          <w:lang w:eastAsia="en-GB"/>
          <w14:ligatures w14:val="none"/>
        </w:rPr>
        <w:t xml:space="preserve">For this reason, disability and related services might be better informed if participants were </w:t>
      </w:r>
      <w:r w:rsidR="00595DFF" w:rsidRPr="003C7B63">
        <w:rPr>
          <w:rFonts w:eastAsia="Times New Roman" w:cs="Arial"/>
          <w:color w:val="000000" w:themeColor="text1"/>
          <w:kern w:val="0"/>
          <w:lang w:eastAsia="en-GB"/>
          <w14:ligatures w14:val="none"/>
        </w:rPr>
        <w:t xml:space="preserve">given multiple choices </w:t>
      </w:r>
      <w:r w:rsidR="00595DFF" w:rsidRPr="003C7B63">
        <w:rPr>
          <w:rFonts w:eastAsia="Times New Roman" w:cs="Arial"/>
          <w:b/>
          <w:bCs/>
          <w:color w:val="000000" w:themeColor="text1"/>
          <w:kern w:val="0"/>
          <w:lang w:eastAsia="en-GB"/>
          <w14:ligatures w14:val="none"/>
        </w:rPr>
        <w:t xml:space="preserve">regarding the </w:t>
      </w:r>
      <w:r w:rsidR="00E8620D" w:rsidRPr="003C7B63">
        <w:rPr>
          <w:rFonts w:eastAsia="Times New Roman" w:cs="Arial"/>
          <w:b/>
          <w:bCs/>
          <w:color w:val="000000" w:themeColor="text1"/>
          <w:kern w:val="0"/>
          <w:lang w:eastAsia="en-GB"/>
          <w14:ligatures w14:val="none"/>
        </w:rPr>
        <w:t>kinds of assistance they require</w:t>
      </w:r>
      <w:r w:rsidR="00595DFF" w:rsidRPr="003C7B63">
        <w:rPr>
          <w:rFonts w:eastAsia="Times New Roman" w:cs="Arial"/>
          <w:color w:val="000000" w:themeColor="text1"/>
          <w:kern w:val="0"/>
          <w:lang w:eastAsia="en-GB"/>
          <w14:ligatures w14:val="none"/>
        </w:rPr>
        <w:t>,</w:t>
      </w:r>
      <w:r w:rsidR="00595DFF" w:rsidRPr="00C822CA">
        <w:rPr>
          <w:rFonts w:eastAsia="Times New Roman" w:cs="Arial"/>
          <w:b/>
          <w:bCs/>
          <w:color w:val="000000" w:themeColor="text1"/>
          <w:kern w:val="0"/>
          <w:lang w:eastAsia="en-GB"/>
          <w14:ligatures w14:val="none"/>
        </w:rPr>
        <w:t xml:space="preserve"> </w:t>
      </w:r>
      <w:r w:rsidR="00595DFF">
        <w:rPr>
          <w:rFonts w:eastAsia="Times New Roman" w:cs="Arial"/>
          <w:color w:val="000000" w:themeColor="text1"/>
          <w:kern w:val="0"/>
          <w:lang w:eastAsia="en-GB"/>
          <w14:ligatures w14:val="none"/>
        </w:rPr>
        <w:t xml:space="preserve">such as the </w:t>
      </w:r>
      <w:r w:rsidR="00B22039">
        <w:rPr>
          <w:rFonts w:eastAsia="Times New Roman" w:cs="Arial"/>
          <w:color w:val="000000" w:themeColor="text1"/>
          <w:kern w:val="0"/>
          <w:lang w:eastAsia="en-GB"/>
          <w14:ligatures w14:val="none"/>
        </w:rPr>
        <w:t xml:space="preserve">examples </w:t>
      </w:r>
      <w:r w:rsidR="00595DFF">
        <w:rPr>
          <w:rFonts w:eastAsia="Times New Roman" w:cs="Arial"/>
          <w:color w:val="000000" w:themeColor="text1"/>
          <w:kern w:val="0"/>
          <w:lang w:eastAsia="en-GB"/>
          <w14:ligatures w14:val="none"/>
        </w:rPr>
        <w:t xml:space="preserve">shown </w:t>
      </w:r>
      <w:r w:rsidR="00595DFF" w:rsidRPr="00236235">
        <w:rPr>
          <w:rFonts w:eastAsia="Times New Roman" w:cs="Arial"/>
          <w:color w:val="000000" w:themeColor="text1"/>
          <w:kern w:val="0"/>
          <w:lang w:eastAsia="en-GB"/>
          <w14:ligatures w14:val="none"/>
        </w:rPr>
        <w:t xml:space="preserve">in </w:t>
      </w:r>
      <w:r w:rsidR="00595DFF" w:rsidRPr="00236235">
        <w:rPr>
          <w:rFonts w:eastAsia="Times New Roman" w:cs="Arial"/>
          <w:b/>
          <w:bCs/>
          <w:color w:val="000000" w:themeColor="text1"/>
          <w:kern w:val="0"/>
          <w:lang w:eastAsia="en-GB"/>
          <w14:ligatures w14:val="none"/>
        </w:rPr>
        <w:t xml:space="preserve">Figs 6 </w:t>
      </w:r>
      <w:r w:rsidR="00595DFF" w:rsidRPr="00236235">
        <w:rPr>
          <w:rFonts w:eastAsia="Times New Roman" w:cs="Arial"/>
          <w:color w:val="000000" w:themeColor="text1"/>
          <w:kern w:val="0"/>
          <w:lang w:eastAsia="en-GB"/>
          <w14:ligatures w14:val="none"/>
        </w:rPr>
        <w:t xml:space="preserve">and </w:t>
      </w:r>
      <w:r w:rsidR="00595DFF" w:rsidRPr="00236235">
        <w:rPr>
          <w:rFonts w:eastAsia="Times New Roman" w:cs="Arial"/>
          <w:b/>
          <w:bCs/>
          <w:color w:val="000000" w:themeColor="text1"/>
          <w:kern w:val="0"/>
          <w:lang w:eastAsia="en-GB"/>
          <w14:ligatures w14:val="none"/>
        </w:rPr>
        <w:t>7</w:t>
      </w:r>
      <w:r w:rsidR="005D15B2" w:rsidRPr="005D15B2">
        <w:rPr>
          <w:rFonts w:eastAsia="Times New Roman" w:cs="Arial"/>
          <w:color w:val="000000" w:themeColor="text1"/>
          <w:kern w:val="0"/>
          <w:lang w:eastAsia="en-GB"/>
          <w14:ligatures w14:val="none"/>
        </w:rPr>
        <w:t>, which are</w:t>
      </w:r>
      <w:r w:rsidR="005D15B2">
        <w:rPr>
          <w:rFonts w:eastAsia="Times New Roman" w:cs="Arial"/>
          <w:b/>
          <w:bCs/>
          <w:color w:val="000000" w:themeColor="text1"/>
          <w:kern w:val="0"/>
          <w:lang w:eastAsia="en-GB"/>
          <w14:ligatures w14:val="none"/>
        </w:rPr>
        <w:t xml:space="preserve"> </w:t>
      </w:r>
      <w:r w:rsidR="00595DFF" w:rsidRPr="00BC608B">
        <w:rPr>
          <w:rFonts w:eastAsia="Times New Roman" w:cs="Arial"/>
          <w:color w:val="000000" w:themeColor="text1"/>
          <w:kern w:val="0"/>
          <w:lang w:eastAsia="en-GB"/>
          <w14:ligatures w14:val="none"/>
        </w:rPr>
        <w:t>taken from</w:t>
      </w:r>
      <w:r w:rsidR="002A5961">
        <w:rPr>
          <w:rFonts w:eastAsia="Times New Roman" w:cs="Arial"/>
          <w:color w:val="000000" w:themeColor="text1"/>
          <w:kern w:val="0"/>
          <w:lang w:eastAsia="en-GB"/>
          <w14:ligatures w14:val="none"/>
        </w:rPr>
        <w:t xml:space="preserve"> the </w:t>
      </w:r>
      <w:hyperlink r:id="rId42" w:history="1">
        <w:r w:rsidR="002A5961" w:rsidRPr="00236235">
          <w:rPr>
            <w:rStyle w:val="Hyperlink"/>
            <w:rFonts w:eastAsia="Times New Roman" w:cs="Arial"/>
            <w:color w:val="804A17"/>
            <w:kern w:val="0"/>
            <w:lang w:eastAsia="en-GB"/>
            <w14:ligatures w14:val="none"/>
          </w:rPr>
          <w:t>Clann Project Guide</w:t>
        </w:r>
      </w:hyperlink>
      <w:r w:rsidR="002A5961">
        <w:rPr>
          <w:rFonts w:eastAsia="Times New Roman" w:cs="Arial"/>
          <w:color w:val="000000" w:themeColor="text1"/>
          <w:kern w:val="0"/>
          <w:lang w:eastAsia="en-GB"/>
          <w14:ligatures w14:val="none"/>
        </w:rPr>
        <w:t xml:space="preserve"> to the OAK consultation</w:t>
      </w:r>
      <w:r w:rsidR="00595DFF" w:rsidRPr="00BC608B">
        <w:rPr>
          <w:rFonts w:eastAsia="Times New Roman" w:cs="Arial"/>
          <w:color w:val="000000" w:themeColor="text1"/>
          <w:kern w:val="0"/>
          <w:lang w:eastAsia="en-GB"/>
          <w14:ligatures w14:val="none"/>
        </w:rPr>
        <w:t xml:space="preserve"> </w:t>
      </w:r>
      <w:r w:rsidR="005D15B2">
        <w:rPr>
          <w:rFonts w:eastAsia="Times New Roman" w:cs="Arial"/>
          <w:color w:val="000000" w:themeColor="text1"/>
          <w:kern w:val="0"/>
          <w:lang w:eastAsia="en-GB"/>
          <w14:ligatures w14:val="none"/>
        </w:rPr>
        <w:t>(</w:t>
      </w:r>
      <w:r w:rsidR="00BC608B" w:rsidRPr="002A5961">
        <w:rPr>
          <w:rFonts w:eastAsia="Times New Roman" w:cs="Arial"/>
          <w:color w:val="000000" w:themeColor="text1"/>
          <w:kern w:val="0"/>
          <w:lang w:eastAsia="en-GB"/>
          <w14:ligatures w14:val="none"/>
        </w:rPr>
        <w:t>O’Rourke and McGettrick, 2021: 26-27</w:t>
      </w:r>
      <w:r w:rsidR="00BC608B" w:rsidRPr="00BC608B">
        <w:rPr>
          <w:rFonts w:eastAsia="Times New Roman" w:cs="Arial"/>
          <w:color w:val="000000" w:themeColor="text1"/>
          <w:kern w:val="0"/>
          <w:lang w:eastAsia="en-GB"/>
          <w14:ligatures w14:val="none"/>
        </w:rPr>
        <w:t>)</w:t>
      </w:r>
      <w:r w:rsidR="00595DFF" w:rsidRPr="00BC608B">
        <w:rPr>
          <w:rFonts w:eastAsia="Times New Roman" w:cs="Arial"/>
          <w:color w:val="000000" w:themeColor="text1"/>
          <w:kern w:val="0"/>
          <w:lang w:eastAsia="en-GB"/>
          <w14:ligatures w14:val="none"/>
        </w:rPr>
        <w:t>.</w:t>
      </w:r>
      <w:r w:rsidR="00B22039">
        <w:rPr>
          <w:rFonts w:eastAsia="Times New Roman" w:cs="Arial"/>
          <w:color w:val="000000" w:themeColor="text1"/>
          <w:kern w:val="0"/>
          <w:lang w:eastAsia="en-GB"/>
          <w14:ligatures w14:val="none"/>
        </w:rPr>
        <w:t xml:space="preserve"> (Please see </w:t>
      </w:r>
      <w:r w:rsidR="002A5961">
        <w:rPr>
          <w:rFonts w:eastAsia="Times New Roman" w:cs="Arial"/>
          <w:color w:val="000000" w:themeColor="text1"/>
          <w:kern w:val="0"/>
          <w:lang w:eastAsia="en-GB"/>
          <w14:ligatures w14:val="none"/>
        </w:rPr>
        <w:t>the Clann guide</w:t>
      </w:r>
      <w:r w:rsidR="00B22039">
        <w:rPr>
          <w:rFonts w:eastAsia="Times New Roman" w:cs="Arial"/>
          <w:color w:val="000000" w:themeColor="text1"/>
          <w:kern w:val="0"/>
          <w:lang w:eastAsia="en-GB"/>
          <w14:ligatures w14:val="none"/>
        </w:rPr>
        <w:t xml:space="preserve"> for the full range of </w:t>
      </w:r>
      <w:r w:rsidR="00881926">
        <w:rPr>
          <w:rFonts w:eastAsia="Times New Roman" w:cs="Arial"/>
          <w:color w:val="000000" w:themeColor="text1"/>
          <w:kern w:val="0"/>
          <w:lang w:eastAsia="en-GB"/>
          <w14:ligatures w14:val="none"/>
        </w:rPr>
        <w:t>prompts</w:t>
      </w:r>
      <w:r w:rsidR="00B22039">
        <w:rPr>
          <w:rFonts w:eastAsia="Times New Roman" w:cs="Arial"/>
          <w:color w:val="000000" w:themeColor="text1"/>
          <w:kern w:val="0"/>
          <w:lang w:eastAsia="en-GB"/>
          <w14:ligatures w14:val="none"/>
        </w:rPr>
        <w:t>.)</w:t>
      </w:r>
    </w:p>
    <w:p w14:paraId="0C5115F9" w14:textId="77777777" w:rsidR="00BC608B" w:rsidRDefault="00BC608B" w:rsidP="00DC1B87">
      <w:pPr>
        <w:shd w:val="clear" w:color="auto" w:fill="FFFFFF"/>
        <w:spacing w:line="360" w:lineRule="auto"/>
        <w:jc w:val="both"/>
        <w:rPr>
          <w:rFonts w:eastAsia="Times New Roman" w:cs="Arial"/>
          <w:color w:val="000000" w:themeColor="text1"/>
          <w:kern w:val="0"/>
          <w:lang w:eastAsia="en-GB"/>
          <w14:ligatures w14:val="none"/>
        </w:rPr>
      </w:pPr>
    </w:p>
    <w:p w14:paraId="2DC7F360" w14:textId="77777777" w:rsidR="00BC0C9A" w:rsidRDefault="00BC0C9A" w:rsidP="00DC1B87">
      <w:pPr>
        <w:shd w:val="clear" w:color="auto" w:fill="FFFFFF"/>
        <w:spacing w:line="360" w:lineRule="auto"/>
        <w:jc w:val="both"/>
        <w:rPr>
          <w:rFonts w:eastAsia="Times New Roman" w:cs="Arial"/>
          <w:b/>
          <w:bCs/>
          <w:color w:val="000000" w:themeColor="text1"/>
          <w:kern w:val="0"/>
          <w:sz w:val="20"/>
          <w:szCs w:val="20"/>
          <w:lang w:eastAsia="en-GB"/>
          <w14:ligatures w14:val="none"/>
        </w:rPr>
        <w:sectPr w:rsidR="00BC0C9A" w:rsidSect="007313CC">
          <w:pgSz w:w="11906" w:h="16838"/>
          <w:pgMar w:top="1247" w:right="1247" w:bottom="1247" w:left="1247" w:header="709" w:footer="709" w:gutter="0"/>
          <w:cols w:space="708"/>
          <w:docGrid w:linePitch="360"/>
        </w:sectPr>
      </w:pPr>
    </w:p>
    <w:p w14:paraId="253041FA" w14:textId="5198D4B2" w:rsidR="00595DFF" w:rsidRPr="00B22039" w:rsidRDefault="00595DFF" w:rsidP="00DC1B87">
      <w:pPr>
        <w:shd w:val="clear" w:color="auto" w:fill="FFFFFF"/>
        <w:spacing w:line="360" w:lineRule="auto"/>
        <w:jc w:val="both"/>
        <w:rPr>
          <w:rFonts w:eastAsia="Times New Roman" w:cs="Arial"/>
          <w:b/>
          <w:bCs/>
          <w:color w:val="000000" w:themeColor="text1"/>
          <w:kern w:val="0"/>
          <w:sz w:val="20"/>
          <w:szCs w:val="20"/>
          <w:lang w:eastAsia="en-GB"/>
          <w14:ligatures w14:val="none"/>
        </w:rPr>
      </w:pPr>
      <w:r w:rsidRPr="00236235">
        <w:rPr>
          <w:rFonts w:eastAsia="Times New Roman" w:cs="Arial"/>
          <w:b/>
          <w:bCs/>
          <w:color w:val="000000" w:themeColor="text1"/>
          <w:kern w:val="0"/>
          <w:sz w:val="20"/>
          <w:szCs w:val="20"/>
          <w:lang w:eastAsia="en-GB"/>
          <w14:ligatures w14:val="none"/>
        </w:rPr>
        <w:lastRenderedPageBreak/>
        <w:t>Fig 6. Extract From Clann Guide to Oak Consultation (Part 1)</w:t>
      </w:r>
    </w:p>
    <w:p w14:paraId="434D5F2D" w14:textId="3DBE0BFC" w:rsidR="00595DFF" w:rsidRDefault="00595DFF" w:rsidP="00DC1B87">
      <w:pPr>
        <w:shd w:val="clear" w:color="auto" w:fill="FFFFFF"/>
        <w:spacing w:line="360" w:lineRule="auto"/>
        <w:jc w:val="both"/>
        <w:rPr>
          <w:rFonts w:eastAsia="Times New Roman" w:cs="Arial"/>
          <w:color w:val="000000" w:themeColor="text1"/>
          <w:kern w:val="0"/>
          <w:lang w:eastAsia="en-GB"/>
          <w14:ligatures w14:val="none"/>
        </w:rPr>
      </w:pPr>
      <w:r w:rsidRPr="00595DFF">
        <w:rPr>
          <w:rFonts w:eastAsia="Times New Roman" w:cs="Arial"/>
          <w:noProof/>
          <w:color w:val="000000" w:themeColor="text1"/>
          <w:kern w:val="0"/>
          <w:lang w:eastAsia="en-GB"/>
          <w14:ligatures w14:val="none"/>
        </w:rPr>
        <w:drawing>
          <wp:inline distT="0" distB="0" distL="0" distR="0" wp14:anchorId="3EDEA7C7" wp14:editId="0F1D42CC">
            <wp:extent cx="4383246" cy="2676179"/>
            <wp:effectExtent l="12700" t="12700" r="11430" b="16510"/>
            <wp:docPr id="1639463086" name="Picture 1" descr="Extract from Clann Guide outlining disability supports such as mobility, personal care, communication, access to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63086" name="Picture 1" descr="Extract from Clann Guide outlining disability supports such as mobility, personal care, communication, access to transport"/>
                    <pic:cNvPicPr/>
                  </pic:nvPicPr>
                  <pic:blipFill>
                    <a:blip r:embed="rId43" cstate="screen">
                      <a:extLst>
                        <a:ext uri="{28A0092B-C50C-407E-A947-70E740481C1C}">
                          <a14:useLocalDpi xmlns:a14="http://schemas.microsoft.com/office/drawing/2010/main"/>
                        </a:ext>
                      </a:extLst>
                    </a:blip>
                    <a:stretch>
                      <a:fillRect/>
                    </a:stretch>
                  </pic:blipFill>
                  <pic:spPr>
                    <a:xfrm>
                      <a:off x="0" y="0"/>
                      <a:ext cx="4465956" cy="2726677"/>
                    </a:xfrm>
                    <a:prstGeom prst="rect">
                      <a:avLst/>
                    </a:prstGeom>
                    <a:ln>
                      <a:solidFill>
                        <a:schemeClr val="accent1"/>
                      </a:solidFill>
                    </a:ln>
                  </pic:spPr>
                </pic:pic>
              </a:graphicData>
            </a:graphic>
          </wp:inline>
        </w:drawing>
      </w:r>
    </w:p>
    <w:p w14:paraId="4849C0CD" w14:textId="77777777" w:rsidR="00881926" w:rsidRDefault="00881926" w:rsidP="00DC1B87">
      <w:pPr>
        <w:shd w:val="clear" w:color="auto" w:fill="FFFFFF"/>
        <w:spacing w:line="360" w:lineRule="auto"/>
        <w:jc w:val="both"/>
        <w:rPr>
          <w:rFonts w:eastAsia="Times New Roman" w:cs="Arial"/>
          <w:b/>
          <w:bCs/>
          <w:color w:val="000000" w:themeColor="text1"/>
          <w:kern w:val="0"/>
          <w:sz w:val="20"/>
          <w:szCs w:val="20"/>
          <w:lang w:eastAsia="en-GB"/>
          <w14:ligatures w14:val="none"/>
        </w:rPr>
      </w:pPr>
    </w:p>
    <w:p w14:paraId="381B46B7" w14:textId="4A2D5604" w:rsidR="00595DFF" w:rsidRPr="00595DFF" w:rsidRDefault="00595DFF" w:rsidP="00DC1B87">
      <w:pPr>
        <w:shd w:val="clear" w:color="auto" w:fill="FFFFFF"/>
        <w:spacing w:line="360" w:lineRule="auto"/>
        <w:jc w:val="both"/>
        <w:rPr>
          <w:rFonts w:eastAsia="Times New Roman" w:cs="Arial"/>
          <w:b/>
          <w:bCs/>
          <w:color w:val="000000" w:themeColor="text1"/>
          <w:kern w:val="0"/>
          <w:sz w:val="20"/>
          <w:szCs w:val="20"/>
          <w:lang w:eastAsia="en-GB"/>
          <w14:ligatures w14:val="none"/>
        </w:rPr>
      </w:pPr>
      <w:r w:rsidRPr="00236235">
        <w:rPr>
          <w:rFonts w:eastAsia="Times New Roman" w:cs="Arial"/>
          <w:b/>
          <w:bCs/>
          <w:color w:val="000000" w:themeColor="text1"/>
          <w:kern w:val="0"/>
          <w:sz w:val="20"/>
          <w:szCs w:val="20"/>
          <w:lang w:eastAsia="en-GB"/>
          <w14:ligatures w14:val="none"/>
        </w:rPr>
        <w:t xml:space="preserve">Fig </w:t>
      </w:r>
      <w:r w:rsidR="00A35BE1" w:rsidRPr="00236235">
        <w:rPr>
          <w:rFonts w:eastAsia="Times New Roman" w:cs="Arial"/>
          <w:b/>
          <w:bCs/>
          <w:color w:val="000000" w:themeColor="text1"/>
          <w:kern w:val="0"/>
          <w:sz w:val="20"/>
          <w:szCs w:val="20"/>
          <w:lang w:eastAsia="en-GB"/>
          <w14:ligatures w14:val="none"/>
        </w:rPr>
        <w:t>7</w:t>
      </w:r>
      <w:r w:rsidRPr="00236235">
        <w:rPr>
          <w:rFonts w:eastAsia="Times New Roman" w:cs="Arial"/>
          <w:b/>
          <w:bCs/>
          <w:color w:val="000000" w:themeColor="text1"/>
          <w:kern w:val="0"/>
          <w:sz w:val="20"/>
          <w:szCs w:val="20"/>
          <w:lang w:eastAsia="en-GB"/>
          <w14:ligatures w14:val="none"/>
        </w:rPr>
        <w:t>. Extract From Clann Guide to Oak Consultation (Part 2)</w:t>
      </w:r>
    </w:p>
    <w:p w14:paraId="62EB1AB8" w14:textId="57D642AD" w:rsidR="00595DFF" w:rsidRPr="00D22F66" w:rsidRDefault="00595DFF" w:rsidP="00DC1B87">
      <w:pPr>
        <w:shd w:val="clear" w:color="auto" w:fill="FFFFFF"/>
        <w:spacing w:line="360" w:lineRule="auto"/>
        <w:jc w:val="both"/>
        <w:rPr>
          <w:rFonts w:eastAsia="Times New Roman" w:cs="Arial"/>
          <w:color w:val="000000" w:themeColor="text1"/>
          <w:kern w:val="0"/>
          <w:lang w:eastAsia="en-GB"/>
          <w14:ligatures w14:val="none"/>
        </w:rPr>
      </w:pPr>
      <w:r w:rsidRPr="00595DFF">
        <w:rPr>
          <w:rFonts w:eastAsia="Times New Roman" w:cs="Arial"/>
          <w:noProof/>
          <w:color w:val="000000" w:themeColor="text1"/>
          <w:kern w:val="0"/>
          <w:lang w:eastAsia="en-GB"/>
          <w14:ligatures w14:val="none"/>
        </w:rPr>
        <w:drawing>
          <wp:inline distT="0" distB="0" distL="0" distR="0" wp14:anchorId="51C8BCB7" wp14:editId="04EBA379">
            <wp:extent cx="4348075" cy="3219387"/>
            <wp:effectExtent l="12700" t="12700" r="8255" b="6985"/>
            <wp:docPr id="637441396" name="Picture 1" descr="Extract from Clann Guide outlining disability supports such as access to services, community, housekeeping or maintenance needs, sh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441396" name="Picture 1" descr="Extract from Clann Guide outlining disability supports such as access to services, community, housekeeping or maintenance needs, shopping"/>
                    <pic:cNvPicPr/>
                  </pic:nvPicPr>
                  <pic:blipFill>
                    <a:blip r:embed="rId44" cstate="screen">
                      <a:extLst>
                        <a:ext uri="{28A0092B-C50C-407E-A947-70E740481C1C}">
                          <a14:useLocalDpi xmlns:a14="http://schemas.microsoft.com/office/drawing/2010/main"/>
                        </a:ext>
                      </a:extLst>
                    </a:blip>
                    <a:stretch>
                      <a:fillRect/>
                    </a:stretch>
                  </pic:blipFill>
                  <pic:spPr>
                    <a:xfrm>
                      <a:off x="0" y="0"/>
                      <a:ext cx="4373530" cy="3238234"/>
                    </a:xfrm>
                    <a:prstGeom prst="rect">
                      <a:avLst/>
                    </a:prstGeom>
                    <a:ln>
                      <a:solidFill>
                        <a:schemeClr val="accent1"/>
                      </a:solidFill>
                    </a:ln>
                  </pic:spPr>
                </pic:pic>
              </a:graphicData>
            </a:graphic>
          </wp:inline>
        </w:drawing>
      </w:r>
    </w:p>
    <w:p w14:paraId="119E2493" w14:textId="77777777" w:rsidR="003C295F" w:rsidRPr="00E8620D" w:rsidRDefault="003C295F" w:rsidP="00DC1B87">
      <w:pPr>
        <w:shd w:val="clear" w:color="auto" w:fill="FFFFFF"/>
        <w:spacing w:line="360" w:lineRule="auto"/>
        <w:jc w:val="both"/>
        <w:rPr>
          <w:rFonts w:eastAsia="Times New Roman" w:cs="Arial"/>
          <w:color w:val="000000" w:themeColor="text1"/>
          <w:kern w:val="0"/>
          <w:lang w:eastAsia="en-GB"/>
          <w14:ligatures w14:val="none"/>
        </w:rPr>
      </w:pPr>
    </w:p>
    <w:p w14:paraId="6199B80A" w14:textId="62C3AB68" w:rsidR="00F1266A" w:rsidRDefault="00E8620D" w:rsidP="00A35BE1">
      <w:pPr>
        <w:spacing w:line="360" w:lineRule="auto"/>
        <w:jc w:val="both"/>
        <w:rPr>
          <w:rFonts w:cs="Arial"/>
          <w:color w:val="000000" w:themeColor="text1"/>
          <w:shd w:val="clear" w:color="auto" w:fill="FFFFFF"/>
        </w:rPr>
      </w:pPr>
      <w:r w:rsidRPr="00201C28">
        <w:rPr>
          <w:rFonts w:cs="Arial"/>
          <w:b/>
          <w:bCs/>
          <w:color w:val="000000" w:themeColor="text1"/>
          <w:shd w:val="clear" w:color="auto" w:fill="FFFFFF"/>
        </w:rPr>
        <w:t>In some instances, the EIMBI</w:t>
      </w:r>
      <w:r w:rsidR="003C295F" w:rsidRPr="00201C28">
        <w:rPr>
          <w:rFonts w:cs="Arial"/>
          <w:b/>
          <w:bCs/>
          <w:color w:val="000000" w:themeColor="text1"/>
          <w:shd w:val="clear" w:color="auto" w:fill="FFFFFF"/>
        </w:rPr>
        <w:t xml:space="preserve"> </w:t>
      </w:r>
      <w:r w:rsidRPr="00201C28">
        <w:rPr>
          <w:rFonts w:cs="Arial"/>
          <w:b/>
          <w:bCs/>
          <w:color w:val="000000" w:themeColor="text1"/>
          <w:shd w:val="clear" w:color="auto" w:fill="FFFFFF"/>
        </w:rPr>
        <w:t xml:space="preserve">survey </w:t>
      </w:r>
      <w:r w:rsidR="003C295F" w:rsidRPr="00201C28">
        <w:rPr>
          <w:rFonts w:cs="Arial"/>
          <w:b/>
          <w:bCs/>
          <w:color w:val="000000" w:themeColor="text1"/>
          <w:shd w:val="clear" w:color="auto" w:fill="FFFFFF"/>
        </w:rPr>
        <w:t xml:space="preserve">questions appear more germane to </w:t>
      </w:r>
      <w:r w:rsidRPr="00201C28">
        <w:rPr>
          <w:rFonts w:cs="Arial"/>
          <w:b/>
          <w:bCs/>
          <w:color w:val="000000" w:themeColor="text1"/>
          <w:shd w:val="clear" w:color="auto" w:fill="FFFFFF"/>
        </w:rPr>
        <w:t>the subject</w:t>
      </w:r>
      <w:r w:rsidR="007F641E" w:rsidRPr="00201C28">
        <w:rPr>
          <w:rFonts w:cs="Arial"/>
          <w:b/>
          <w:bCs/>
          <w:color w:val="000000" w:themeColor="text1"/>
          <w:shd w:val="clear" w:color="auto" w:fill="FFFFFF"/>
        </w:rPr>
        <w:t>s</w:t>
      </w:r>
      <w:r w:rsidRPr="00201C28">
        <w:rPr>
          <w:rFonts w:cs="Arial"/>
          <w:b/>
          <w:bCs/>
          <w:color w:val="000000" w:themeColor="text1"/>
          <w:shd w:val="clear" w:color="auto" w:fill="FFFFFF"/>
        </w:rPr>
        <w:t xml:space="preserve"> of </w:t>
      </w:r>
      <w:r w:rsidR="003C295F" w:rsidRPr="00201C28">
        <w:rPr>
          <w:rFonts w:cs="Arial"/>
          <w:b/>
          <w:bCs/>
          <w:color w:val="000000" w:themeColor="text1"/>
          <w:shd w:val="clear" w:color="auto" w:fill="FFFFFF"/>
        </w:rPr>
        <w:t>group</w:t>
      </w:r>
      <w:r w:rsidRPr="00201C28">
        <w:rPr>
          <w:rFonts w:cs="Arial"/>
          <w:b/>
          <w:bCs/>
          <w:color w:val="000000" w:themeColor="text1"/>
          <w:shd w:val="clear" w:color="auto" w:fill="FFFFFF"/>
        </w:rPr>
        <w:t xml:space="preserve"> and national</w:t>
      </w:r>
      <w:r w:rsidR="003C295F" w:rsidRPr="00201C28">
        <w:rPr>
          <w:rFonts w:cs="Arial"/>
          <w:b/>
          <w:bCs/>
          <w:color w:val="000000" w:themeColor="text1"/>
          <w:shd w:val="clear" w:color="auto" w:fill="FFFFFF"/>
        </w:rPr>
        <w:t xml:space="preserve"> identity</w:t>
      </w:r>
      <w:r w:rsidR="00BE0882" w:rsidRPr="00201C28">
        <w:rPr>
          <w:rFonts w:cs="Arial"/>
          <w:b/>
          <w:bCs/>
          <w:color w:val="000000" w:themeColor="text1"/>
          <w:shd w:val="clear" w:color="auto" w:fill="FFFFFF"/>
        </w:rPr>
        <w:t>.</w:t>
      </w:r>
      <w:r w:rsidR="00BE0882">
        <w:rPr>
          <w:rFonts w:cs="Arial"/>
          <w:color w:val="000000" w:themeColor="text1"/>
          <w:shd w:val="clear" w:color="auto" w:fill="FFFFFF"/>
        </w:rPr>
        <w:t xml:space="preserve"> The </w:t>
      </w:r>
      <w:r w:rsidR="00B03617">
        <w:rPr>
          <w:rFonts w:cs="Arial"/>
          <w:color w:val="000000" w:themeColor="text1"/>
          <w:shd w:val="clear" w:color="auto" w:fill="FFFFFF"/>
        </w:rPr>
        <w:t xml:space="preserve">EIMBI </w:t>
      </w:r>
      <w:r w:rsidR="00BE0882">
        <w:rPr>
          <w:rFonts w:cs="Arial"/>
          <w:color w:val="000000" w:themeColor="text1"/>
          <w:shd w:val="clear" w:color="auto" w:fill="FFFFFF"/>
        </w:rPr>
        <w:t xml:space="preserve">researchers may have valid reasons for asking these questions, however, </w:t>
      </w:r>
      <w:r w:rsidR="00B03617">
        <w:rPr>
          <w:rFonts w:cs="Arial"/>
          <w:color w:val="000000" w:themeColor="text1"/>
          <w:shd w:val="clear" w:color="auto" w:fill="FFFFFF"/>
        </w:rPr>
        <w:t xml:space="preserve">the following examples </w:t>
      </w:r>
      <w:r w:rsidR="00F1266A">
        <w:rPr>
          <w:rFonts w:cs="Arial"/>
          <w:color w:val="000000" w:themeColor="text1"/>
          <w:shd w:val="clear" w:color="auto" w:fill="FFFFFF"/>
        </w:rPr>
        <w:t xml:space="preserve">(taken from </w:t>
      </w:r>
      <w:r w:rsidR="00F1266A" w:rsidRPr="00236235">
        <w:rPr>
          <w:rFonts w:cs="Arial"/>
          <w:b/>
          <w:bCs/>
          <w:color w:val="000000" w:themeColor="text1"/>
          <w:shd w:val="clear" w:color="auto" w:fill="FFFFFF"/>
        </w:rPr>
        <w:t>Figs 8-10</w:t>
      </w:r>
      <w:r w:rsidR="00F1266A" w:rsidRPr="00F1266A">
        <w:rPr>
          <w:rFonts w:cs="Arial"/>
          <w:color w:val="000000" w:themeColor="text1"/>
          <w:shd w:val="clear" w:color="auto" w:fill="FFFFFF"/>
        </w:rPr>
        <w:t>)</w:t>
      </w:r>
      <w:r w:rsidR="00F1266A">
        <w:rPr>
          <w:rFonts w:cs="Arial"/>
          <w:b/>
          <w:bCs/>
          <w:color w:val="000000" w:themeColor="text1"/>
          <w:shd w:val="clear" w:color="auto" w:fill="FFFFFF"/>
        </w:rPr>
        <w:t xml:space="preserve"> </w:t>
      </w:r>
      <w:r w:rsidR="00B03617">
        <w:rPr>
          <w:rFonts w:cs="Arial"/>
          <w:color w:val="000000" w:themeColor="text1"/>
          <w:shd w:val="clear" w:color="auto" w:fill="FFFFFF"/>
        </w:rPr>
        <w:t>seem highly relevant to the SIMTIC project’s aims regarding social identity and group memberships</w:t>
      </w:r>
      <w:r w:rsidR="00F1266A">
        <w:rPr>
          <w:rFonts w:cs="Arial"/>
          <w:color w:val="000000" w:themeColor="text1"/>
          <w:shd w:val="clear" w:color="auto" w:fill="FFFFFF"/>
        </w:rPr>
        <w:t xml:space="preserve"> (</w:t>
      </w:r>
      <w:r w:rsidR="00F1266A" w:rsidRPr="00E8620D">
        <w:rPr>
          <w:color w:val="000000" w:themeColor="text1"/>
          <w:lang w:val="en-GB"/>
        </w:rPr>
        <w:t xml:space="preserve">The </w:t>
      </w:r>
      <w:proofErr w:type="spellStart"/>
      <w:r w:rsidR="00F1266A" w:rsidRPr="00E8620D">
        <w:rPr>
          <w:color w:val="000000" w:themeColor="text1"/>
          <w:lang w:val="en-GB"/>
        </w:rPr>
        <w:t>GroWTH</w:t>
      </w:r>
      <w:proofErr w:type="spellEnd"/>
      <w:r w:rsidR="00F1266A" w:rsidRPr="00E8620D">
        <w:rPr>
          <w:color w:val="000000" w:themeColor="text1"/>
          <w:lang w:val="en-GB"/>
        </w:rPr>
        <w:t xml:space="preserve"> Lab, 2021a</w:t>
      </w:r>
      <w:r w:rsidR="00F1266A">
        <w:rPr>
          <w:color w:val="000000" w:themeColor="text1"/>
          <w:lang w:val="en-GB"/>
        </w:rPr>
        <w:t>)</w:t>
      </w:r>
      <w:r w:rsidR="00B03617">
        <w:rPr>
          <w:rFonts w:cs="Arial"/>
          <w:color w:val="000000" w:themeColor="text1"/>
          <w:shd w:val="clear" w:color="auto" w:fill="FFFFFF"/>
        </w:rPr>
        <w:t xml:space="preserve">: </w:t>
      </w:r>
    </w:p>
    <w:p w14:paraId="7A8C2AA0" w14:textId="77777777" w:rsidR="00F1266A" w:rsidRDefault="00F1266A" w:rsidP="00F1266A">
      <w:pPr>
        <w:spacing w:line="276" w:lineRule="auto"/>
        <w:jc w:val="both"/>
        <w:rPr>
          <w:rFonts w:cs="Arial"/>
          <w:color w:val="000000" w:themeColor="text1"/>
          <w:shd w:val="clear" w:color="auto" w:fill="FFFFFF"/>
        </w:rPr>
      </w:pPr>
    </w:p>
    <w:p w14:paraId="2200DFBE" w14:textId="77777777" w:rsidR="00F1266A" w:rsidRPr="00F1266A" w:rsidRDefault="00BE0882" w:rsidP="00F1266A">
      <w:pPr>
        <w:pStyle w:val="ListParagraph"/>
        <w:numPr>
          <w:ilvl w:val="0"/>
          <w:numId w:val="8"/>
        </w:numPr>
        <w:spacing w:line="276" w:lineRule="auto"/>
        <w:ind w:left="1276" w:hanging="425"/>
        <w:jc w:val="both"/>
        <w:rPr>
          <w:rFonts w:cs="Arial"/>
          <w:color w:val="000000" w:themeColor="text1"/>
          <w:shd w:val="clear" w:color="auto" w:fill="FFFFFF"/>
        </w:rPr>
      </w:pPr>
      <w:r w:rsidRPr="00F1266A">
        <w:rPr>
          <w:rFonts w:cs="Arial"/>
          <w:color w:val="000000" w:themeColor="text1"/>
          <w:shd w:val="clear" w:color="auto" w:fill="FFFFFF"/>
        </w:rPr>
        <w:t xml:space="preserve">Others who were in a Mother and Baby institution share my beliefs </w:t>
      </w:r>
    </w:p>
    <w:p w14:paraId="4F39101C" w14:textId="77777777" w:rsidR="00F1266A" w:rsidRPr="00F1266A" w:rsidRDefault="00BE0882" w:rsidP="00F1266A">
      <w:pPr>
        <w:pStyle w:val="ListParagraph"/>
        <w:numPr>
          <w:ilvl w:val="0"/>
          <w:numId w:val="8"/>
        </w:numPr>
        <w:spacing w:line="276" w:lineRule="auto"/>
        <w:ind w:left="1276" w:hanging="425"/>
        <w:jc w:val="both"/>
        <w:rPr>
          <w:rFonts w:cs="Arial"/>
          <w:color w:val="000000" w:themeColor="text1"/>
          <w:shd w:val="clear" w:color="auto" w:fill="FFFFFF"/>
        </w:rPr>
      </w:pPr>
      <w:r w:rsidRPr="00F1266A">
        <w:rPr>
          <w:rFonts w:cs="Arial"/>
          <w:color w:val="000000" w:themeColor="text1"/>
          <w:shd w:val="clear" w:color="auto" w:fill="FFFFFF"/>
        </w:rPr>
        <w:lastRenderedPageBreak/>
        <w:t>I feel detached from others who were adopted through a Mother and Baby institution</w:t>
      </w:r>
    </w:p>
    <w:p w14:paraId="56057426" w14:textId="77777777" w:rsidR="00F1266A" w:rsidRPr="00F1266A" w:rsidRDefault="00BE0882" w:rsidP="00F1266A">
      <w:pPr>
        <w:pStyle w:val="ListParagraph"/>
        <w:numPr>
          <w:ilvl w:val="0"/>
          <w:numId w:val="8"/>
        </w:numPr>
        <w:spacing w:line="276" w:lineRule="auto"/>
        <w:ind w:left="1276" w:hanging="425"/>
        <w:jc w:val="both"/>
        <w:rPr>
          <w:rFonts w:cs="Arial"/>
          <w:color w:val="000000" w:themeColor="text1"/>
          <w:shd w:val="clear" w:color="auto" w:fill="FFFFFF"/>
        </w:rPr>
      </w:pPr>
      <w:r w:rsidRPr="00F1266A">
        <w:rPr>
          <w:rFonts w:cs="Arial"/>
          <w:color w:val="000000" w:themeColor="text1"/>
          <w:shd w:val="clear" w:color="auto" w:fill="FFFFFF"/>
        </w:rPr>
        <w:t xml:space="preserve">Others who were in a Mother and Baby institution share my burdens </w:t>
      </w:r>
    </w:p>
    <w:p w14:paraId="2E617746" w14:textId="77777777" w:rsidR="00F1266A" w:rsidRPr="00F1266A" w:rsidRDefault="00BE0882" w:rsidP="00F1266A">
      <w:pPr>
        <w:pStyle w:val="ListParagraph"/>
        <w:numPr>
          <w:ilvl w:val="0"/>
          <w:numId w:val="8"/>
        </w:numPr>
        <w:spacing w:line="276" w:lineRule="auto"/>
        <w:ind w:left="1276" w:hanging="425"/>
        <w:jc w:val="both"/>
        <w:rPr>
          <w:rFonts w:cs="Arial"/>
          <w:color w:val="000000" w:themeColor="text1"/>
          <w:shd w:val="clear" w:color="auto" w:fill="FFFFFF"/>
        </w:rPr>
      </w:pPr>
      <w:r w:rsidRPr="00F1266A">
        <w:rPr>
          <w:rFonts w:cs="Arial"/>
          <w:color w:val="000000" w:themeColor="text1"/>
          <w:shd w:val="clear" w:color="auto" w:fill="FFFFFF"/>
        </w:rPr>
        <w:t>I’m unhappy about my association with Mother and Baby institutions</w:t>
      </w:r>
    </w:p>
    <w:p w14:paraId="0B44DD24" w14:textId="77777777" w:rsidR="00F1266A" w:rsidRPr="00F1266A" w:rsidRDefault="00A35BE1" w:rsidP="00F1266A">
      <w:pPr>
        <w:pStyle w:val="ListParagraph"/>
        <w:numPr>
          <w:ilvl w:val="0"/>
          <w:numId w:val="8"/>
        </w:numPr>
        <w:spacing w:line="276" w:lineRule="auto"/>
        <w:ind w:left="1276" w:hanging="425"/>
        <w:jc w:val="both"/>
        <w:rPr>
          <w:rFonts w:cs="Arial"/>
          <w:color w:val="000000" w:themeColor="text1"/>
          <w:shd w:val="clear" w:color="auto" w:fill="FFFFFF"/>
        </w:rPr>
      </w:pPr>
      <w:r w:rsidRPr="00F1266A">
        <w:rPr>
          <w:rFonts w:cs="Arial"/>
          <w:color w:val="000000" w:themeColor="text1"/>
          <w:shd w:val="clear" w:color="auto" w:fill="FFFFFF"/>
        </w:rPr>
        <w:t>I am glad to be Irish</w:t>
      </w:r>
    </w:p>
    <w:p w14:paraId="16B9B568" w14:textId="07939CEF" w:rsidR="00A35BE1" w:rsidRPr="00F1266A" w:rsidRDefault="00A35BE1" w:rsidP="00F1266A">
      <w:pPr>
        <w:pStyle w:val="ListParagraph"/>
        <w:numPr>
          <w:ilvl w:val="0"/>
          <w:numId w:val="8"/>
        </w:numPr>
        <w:spacing w:line="276" w:lineRule="auto"/>
        <w:ind w:left="1276" w:hanging="425"/>
        <w:jc w:val="both"/>
        <w:rPr>
          <w:rFonts w:cs="Arial"/>
          <w:color w:val="000000" w:themeColor="text1"/>
          <w:shd w:val="clear" w:color="auto" w:fill="FFFFFF"/>
        </w:rPr>
      </w:pPr>
      <w:r w:rsidRPr="00F1266A">
        <w:rPr>
          <w:rFonts w:cs="Arial"/>
          <w:color w:val="000000" w:themeColor="text1"/>
          <w:shd w:val="clear" w:color="auto" w:fill="FFFFFF"/>
        </w:rPr>
        <w:t xml:space="preserve">Being Irish is an important part of how I see myself </w:t>
      </w:r>
      <w:r w:rsidR="007F641E" w:rsidRPr="00F1266A">
        <w:rPr>
          <w:rFonts w:cs="Arial"/>
          <w:color w:val="000000" w:themeColor="text1"/>
          <w:shd w:val="clear" w:color="auto" w:fill="FFFFFF"/>
        </w:rPr>
        <w:t>(</w:t>
      </w:r>
      <w:r w:rsidR="00383827" w:rsidRPr="00F1266A">
        <w:rPr>
          <w:color w:val="000000" w:themeColor="text1"/>
        </w:rPr>
        <w:t>University of Limerick, 2024b; 2024c</w:t>
      </w:r>
      <w:r w:rsidR="007F641E" w:rsidRPr="00F1266A">
        <w:rPr>
          <w:color w:val="000000" w:themeColor="text1"/>
          <w:lang w:val="en-GB"/>
        </w:rPr>
        <w:t>).</w:t>
      </w:r>
      <w:r w:rsidR="007F641E" w:rsidRPr="00F1266A">
        <w:rPr>
          <w:rFonts w:cs="Arial"/>
          <w:color w:val="000000" w:themeColor="text1"/>
          <w:shd w:val="clear" w:color="auto" w:fill="FFFFFF"/>
        </w:rPr>
        <w:t xml:space="preserve"> </w:t>
      </w:r>
    </w:p>
    <w:p w14:paraId="35D9C105" w14:textId="77777777" w:rsidR="00BC0C9A" w:rsidRDefault="00BC0C9A" w:rsidP="00DC1B87">
      <w:pPr>
        <w:shd w:val="clear" w:color="auto" w:fill="FFFFFF"/>
        <w:spacing w:line="360" w:lineRule="auto"/>
        <w:jc w:val="both"/>
        <w:rPr>
          <w:color w:val="000000" w:themeColor="text1"/>
        </w:rPr>
      </w:pPr>
    </w:p>
    <w:p w14:paraId="7468062B" w14:textId="6401D874" w:rsidR="007F641E" w:rsidRPr="00A35BE1" w:rsidRDefault="00A35BE1" w:rsidP="00DC1B87">
      <w:pPr>
        <w:shd w:val="clear" w:color="auto" w:fill="FFFFFF"/>
        <w:spacing w:line="360" w:lineRule="auto"/>
        <w:jc w:val="both"/>
        <w:rPr>
          <w:rFonts w:eastAsia="Times New Roman" w:cs="Arial"/>
          <w:b/>
          <w:bCs/>
          <w:color w:val="000000" w:themeColor="text1"/>
          <w:kern w:val="0"/>
          <w:sz w:val="20"/>
          <w:szCs w:val="20"/>
          <w:lang w:eastAsia="en-GB"/>
          <w14:ligatures w14:val="none"/>
        </w:rPr>
      </w:pPr>
      <w:r w:rsidRPr="00236235">
        <w:rPr>
          <w:rFonts w:eastAsia="Times New Roman" w:cs="Arial"/>
          <w:b/>
          <w:bCs/>
          <w:color w:val="000000" w:themeColor="text1"/>
          <w:kern w:val="0"/>
          <w:sz w:val="20"/>
          <w:szCs w:val="20"/>
          <w:lang w:eastAsia="en-GB"/>
          <w14:ligatures w14:val="none"/>
        </w:rPr>
        <w:t>Fig 8. Extract From EIMBI Survey for Adopted People</w:t>
      </w:r>
      <w:r>
        <w:rPr>
          <w:rFonts w:eastAsia="Times New Roman" w:cs="Arial"/>
          <w:b/>
          <w:bCs/>
          <w:color w:val="000000" w:themeColor="text1"/>
          <w:kern w:val="0"/>
          <w:sz w:val="20"/>
          <w:szCs w:val="20"/>
          <w:lang w:eastAsia="en-GB"/>
          <w14:ligatures w14:val="none"/>
        </w:rPr>
        <w:t xml:space="preserve"> </w:t>
      </w:r>
    </w:p>
    <w:p w14:paraId="7F681B78" w14:textId="3FD0B023" w:rsidR="007F641E" w:rsidRDefault="007F641E" w:rsidP="00DC1B87">
      <w:pPr>
        <w:shd w:val="clear" w:color="auto" w:fill="FFFFFF"/>
        <w:spacing w:line="360" w:lineRule="auto"/>
        <w:jc w:val="both"/>
        <w:rPr>
          <w:rFonts w:cs="Arial"/>
          <w:color w:val="000000" w:themeColor="text1"/>
          <w:shd w:val="clear" w:color="auto" w:fill="FFFFFF"/>
        </w:rPr>
      </w:pPr>
      <w:r w:rsidRPr="007F641E">
        <w:rPr>
          <w:rFonts w:cs="Arial"/>
          <w:noProof/>
          <w:color w:val="000000" w:themeColor="text1"/>
          <w:shd w:val="clear" w:color="auto" w:fill="FFFFFF"/>
        </w:rPr>
        <w:drawing>
          <wp:inline distT="0" distB="0" distL="0" distR="0" wp14:anchorId="44020E2D" wp14:editId="15580EDE">
            <wp:extent cx="4078460" cy="2983997"/>
            <wp:effectExtent l="12700" t="12700" r="11430" b="13335"/>
            <wp:docPr id="1893302615" name="Picture 1" descr="Extract from EIMBI survey with questions concerning group id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02615" name="Picture 1" descr="Extract from EIMBI survey with questions concerning group identity"/>
                    <pic:cNvPicPr/>
                  </pic:nvPicPr>
                  <pic:blipFill rotWithShape="1">
                    <a:blip r:embed="rId45" cstate="screen">
                      <a:extLst>
                        <a:ext uri="{28A0092B-C50C-407E-A947-70E740481C1C}">
                          <a14:useLocalDpi xmlns:a14="http://schemas.microsoft.com/office/drawing/2010/main"/>
                        </a:ext>
                      </a:extLst>
                    </a:blip>
                    <a:srcRect l="3699" r="4581"/>
                    <a:stretch/>
                  </pic:blipFill>
                  <pic:spPr bwMode="auto">
                    <a:xfrm>
                      <a:off x="0" y="0"/>
                      <a:ext cx="4138374" cy="3027833"/>
                    </a:xfrm>
                    <a:prstGeom prst="rect">
                      <a:avLst/>
                    </a:prstGeom>
                    <a:ln w="9525" cap="flat" cmpd="sng" algn="ctr">
                      <a:solidFill>
                        <a:srgbClr val="15608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4C1CA5F" w14:textId="77777777" w:rsidR="00554EE1" w:rsidRDefault="00554EE1" w:rsidP="00DC1B87">
      <w:pPr>
        <w:shd w:val="clear" w:color="auto" w:fill="FFFFFF"/>
        <w:spacing w:line="360" w:lineRule="auto"/>
        <w:jc w:val="both"/>
        <w:rPr>
          <w:rFonts w:cs="Arial"/>
          <w:color w:val="000000" w:themeColor="text1"/>
          <w:shd w:val="clear" w:color="auto" w:fill="FFFFFF"/>
        </w:rPr>
      </w:pPr>
    </w:p>
    <w:p w14:paraId="3AE618AD" w14:textId="30A7D271" w:rsidR="00A35BE1" w:rsidRPr="00A35BE1" w:rsidRDefault="00A35BE1" w:rsidP="00DC1B87">
      <w:pPr>
        <w:shd w:val="clear" w:color="auto" w:fill="FFFFFF"/>
        <w:spacing w:line="360" w:lineRule="auto"/>
        <w:jc w:val="both"/>
        <w:rPr>
          <w:rFonts w:eastAsia="Times New Roman" w:cs="Arial"/>
          <w:b/>
          <w:bCs/>
          <w:color w:val="000000" w:themeColor="text1"/>
          <w:kern w:val="0"/>
          <w:sz w:val="20"/>
          <w:szCs w:val="20"/>
          <w:lang w:eastAsia="en-GB"/>
          <w14:ligatures w14:val="none"/>
        </w:rPr>
      </w:pPr>
      <w:r w:rsidRPr="00236235">
        <w:rPr>
          <w:rFonts w:eastAsia="Times New Roman" w:cs="Arial"/>
          <w:b/>
          <w:bCs/>
          <w:color w:val="000000" w:themeColor="text1"/>
          <w:kern w:val="0"/>
          <w:sz w:val="20"/>
          <w:szCs w:val="20"/>
          <w:lang w:eastAsia="en-GB"/>
          <w14:ligatures w14:val="none"/>
        </w:rPr>
        <w:t>Fig 9. Extract From EIMBI Survey for Mothers</w:t>
      </w:r>
      <w:r>
        <w:rPr>
          <w:rFonts w:eastAsia="Times New Roman" w:cs="Arial"/>
          <w:b/>
          <w:bCs/>
          <w:color w:val="000000" w:themeColor="text1"/>
          <w:kern w:val="0"/>
          <w:sz w:val="20"/>
          <w:szCs w:val="20"/>
          <w:lang w:eastAsia="en-GB"/>
          <w14:ligatures w14:val="none"/>
        </w:rPr>
        <w:t xml:space="preserve"> </w:t>
      </w:r>
    </w:p>
    <w:p w14:paraId="71A67697" w14:textId="31D98680" w:rsidR="00554EE1" w:rsidRPr="00E8620D" w:rsidRDefault="00554EE1" w:rsidP="00DC1B87">
      <w:pPr>
        <w:shd w:val="clear" w:color="auto" w:fill="FFFFFF"/>
        <w:spacing w:line="360" w:lineRule="auto"/>
        <w:jc w:val="both"/>
        <w:rPr>
          <w:rFonts w:cs="Arial"/>
          <w:color w:val="000000" w:themeColor="text1"/>
          <w:shd w:val="clear" w:color="auto" w:fill="FFFFFF"/>
        </w:rPr>
      </w:pPr>
      <w:r w:rsidRPr="00554EE1">
        <w:rPr>
          <w:rFonts w:cs="Arial"/>
          <w:noProof/>
          <w:color w:val="000000" w:themeColor="text1"/>
          <w:shd w:val="clear" w:color="auto" w:fill="FFFFFF"/>
        </w:rPr>
        <w:drawing>
          <wp:inline distT="0" distB="0" distL="0" distR="0" wp14:anchorId="0109A6C2" wp14:editId="056469F3">
            <wp:extent cx="4084776" cy="3503359"/>
            <wp:effectExtent l="12700" t="12700" r="17780" b="14605"/>
            <wp:docPr id="275979273" name="Picture 1" descr="Extract from EIMBI survey with questions concerning group id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979273" name="Picture 1" descr="Extract from EIMBI survey with questions concerning group identity"/>
                    <pic:cNvPicPr/>
                  </pic:nvPicPr>
                  <pic:blipFill rotWithShape="1">
                    <a:blip r:embed="rId46" cstate="screen">
                      <a:extLst>
                        <a:ext uri="{28A0092B-C50C-407E-A947-70E740481C1C}">
                          <a14:useLocalDpi xmlns:a14="http://schemas.microsoft.com/office/drawing/2010/main"/>
                        </a:ext>
                      </a:extLst>
                    </a:blip>
                    <a:srcRect l="2228" r="8497"/>
                    <a:stretch/>
                  </pic:blipFill>
                  <pic:spPr bwMode="auto">
                    <a:xfrm>
                      <a:off x="0" y="0"/>
                      <a:ext cx="4188441" cy="3592268"/>
                    </a:xfrm>
                    <a:prstGeom prst="rect">
                      <a:avLst/>
                    </a:prstGeom>
                    <a:ln w="9525" cap="flat" cmpd="sng" algn="ctr">
                      <a:solidFill>
                        <a:srgbClr val="15608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8B5F849" w14:textId="77777777" w:rsidR="00150B40" w:rsidRDefault="00150B40" w:rsidP="00A35BE1">
      <w:pPr>
        <w:shd w:val="clear" w:color="auto" w:fill="FFFFFF"/>
        <w:spacing w:line="360" w:lineRule="auto"/>
        <w:jc w:val="both"/>
        <w:rPr>
          <w:rFonts w:eastAsia="Times New Roman" w:cs="Arial"/>
          <w:b/>
          <w:bCs/>
          <w:color w:val="000000" w:themeColor="text1"/>
          <w:kern w:val="0"/>
          <w:sz w:val="20"/>
          <w:szCs w:val="20"/>
          <w:lang w:eastAsia="en-GB"/>
          <w14:ligatures w14:val="none"/>
        </w:rPr>
        <w:sectPr w:rsidR="00150B40" w:rsidSect="007313CC">
          <w:pgSz w:w="11906" w:h="16838"/>
          <w:pgMar w:top="1247" w:right="1247" w:bottom="1247" w:left="1247" w:header="709" w:footer="709" w:gutter="0"/>
          <w:cols w:space="708"/>
          <w:docGrid w:linePitch="360"/>
        </w:sectPr>
      </w:pPr>
    </w:p>
    <w:p w14:paraId="11E3398B" w14:textId="17904642" w:rsidR="007F641E" w:rsidRPr="00A35BE1" w:rsidRDefault="00A35BE1" w:rsidP="00A35BE1">
      <w:pPr>
        <w:shd w:val="clear" w:color="auto" w:fill="FFFFFF"/>
        <w:spacing w:line="360" w:lineRule="auto"/>
        <w:jc w:val="both"/>
        <w:rPr>
          <w:rFonts w:eastAsia="Times New Roman" w:cs="Arial"/>
          <w:b/>
          <w:bCs/>
          <w:color w:val="000000" w:themeColor="text1"/>
          <w:kern w:val="0"/>
          <w:sz w:val="20"/>
          <w:szCs w:val="20"/>
          <w:lang w:eastAsia="en-GB"/>
          <w14:ligatures w14:val="none"/>
        </w:rPr>
      </w:pPr>
      <w:r w:rsidRPr="00236235">
        <w:rPr>
          <w:rFonts w:eastAsia="Times New Roman" w:cs="Arial"/>
          <w:b/>
          <w:bCs/>
          <w:color w:val="000000" w:themeColor="text1"/>
          <w:kern w:val="0"/>
          <w:sz w:val="20"/>
          <w:szCs w:val="20"/>
          <w:lang w:eastAsia="en-GB"/>
          <w14:ligatures w14:val="none"/>
        </w:rPr>
        <w:lastRenderedPageBreak/>
        <w:t>Fig 10. Extract From EIMBI Surveys for Adopted People and Mothers</w:t>
      </w:r>
    </w:p>
    <w:p w14:paraId="46E66B99" w14:textId="0A2BD2C2" w:rsidR="007F641E" w:rsidRPr="00E8620D" w:rsidRDefault="00A35BE1" w:rsidP="00DC1B87">
      <w:pPr>
        <w:shd w:val="clear" w:color="auto" w:fill="FFFFFF"/>
        <w:spacing w:line="276" w:lineRule="auto"/>
        <w:jc w:val="both"/>
        <w:rPr>
          <w:rFonts w:eastAsia="Times New Roman" w:cs="Arial"/>
          <w:color w:val="000000" w:themeColor="text1"/>
          <w:kern w:val="0"/>
          <w:lang w:eastAsia="en-GB"/>
          <w14:ligatures w14:val="none"/>
        </w:rPr>
      </w:pPr>
      <w:r w:rsidRPr="00A35BE1">
        <w:rPr>
          <w:rFonts w:eastAsia="Times New Roman" w:cs="Arial"/>
          <w:noProof/>
          <w:color w:val="000000" w:themeColor="text1"/>
          <w:kern w:val="0"/>
          <w:lang w:eastAsia="en-GB"/>
          <w14:ligatures w14:val="none"/>
        </w:rPr>
        <w:drawing>
          <wp:inline distT="0" distB="0" distL="0" distR="0" wp14:anchorId="4E410563" wp14:editId="406C6612">
            <wp:extent cx="4157345" cy="2721859"/>
            <wp:effectExtent l="12700" t="12700" r="8255" b="8890"/>
            <wp:docPr id="903231079" name="Picture 1" descr="Extract from EIMBI survey with questions concerning national id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231079" name="Picture 1" descr="Extract from EIMBI survey with questions concerning national identity"/>
                    <pic:cNvPicPr/>
                  </pic:nvPicPr>
                  <pic:blipFill rotWithShape="1">
                    <a:blip r:embed="rId47" cstate="screen">
                      <a:extLst>
                        <a:ext uri="{28A0092B-C50C-407E-A947-70E740481C1C}">
                          <a14:useLocalDpi xmlns:a14="http://schemas.microsoft.com/office/drawing/2010/main"/>
                        </a:ext>
                      </a:extLst>
                    </a:blip>
                    <a:srcRect t="4254"/>
                    <a:stretch/>
                  </pic:blipFill>
                  <pic:spPr bwMode="auto">
                    <a:xfrm>
                      <a:off x="0" y="0"/>
                      <a:ext cx="4157345" cy="2721859"/>
                    </a:xfrm>
                    <a:prstGeom prst="rect">
                      <a:avLst/>
                    </a:prstGeom>
                    <a:ln w="9525" cap="flat" cmpd="sng" algn="ctr">
                      <a:solidFill>
                        <a:srgbClr val="15608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1BA387A" w14:textId="77777777" w:rsidR="00A35BE1" w:rsidRPr="00201C28" w:rsidRDefault="00A35BE1" w:rsidP="00DC1B87">
      <w:pPr>
        <w:spacing w:line="360" w:lineRule="auto"/>
        <w:jc w:val="both"/>
        <w:rPr>
          <w:rFonts w:eastAsia="Times New Roman" w:cs="Arial"/>
          <w:b/>
          <w:bCs/>
          <w:color w:val="000000" w:themeColor="text1"/>
          <w:kern w:val="0"/>
          <w:lang w:eastAsia="en-GB"/>
          <w14:ligatures w14:val="none"/>
        </w:rPr>
      </w:pPr>
    </w:p>
    <w:p w14:paraId="0D6D6CE5" w14:textId="5D5BCACD" w:rsidR="0072474C" w:rsidRPr="00D64B79" w:rsidRDefault="0072474C" w:rsidP="00DC1B87">
      <w:pPr>
        <w:spacing w:line="360" w:lineRule="auto"/>
        <w:jc w:val="both"/>
        <w:rPr>
          <w:rFonts w:eastAsia="Times New Roman" w:cs="Arial"/>
          <w:color w:val="000000" w:themeColor="text1"/>
          <w:kern w:val="0"/>
          <w:lang w:eastAsia="en-GB"/>
          <w14:ligatures w14:val="none"/>
        </w:rPr>
      </w:pPr>
      <w:r w:rsidRPr="00201C28">
        <w:rPr>
          <w:rFonts w:eastAsia="Times New Roman" w:cs="Arial"/>
          <w:b/>
          <w:bCs/>
          <w:color w:val="000000" w:themeColor="text1"/>
          <w:kern w:val="0"/>
          <w:lang w:eastAsia="en-GB"/>
          <w14:ligatures w14:val="none"/>
        </w:rPr>
        <w:t>In</w:t>
      </w:r>
      <w:r w:rsidR="00740DEF" w:rsidRPr="00201C28">
        <w:rPr>
          <w:rFonts w:eastAsia="Times New Roman" w:cs="Arial"/>
          <w:b/>
          <w:bCs/>
          <w:color w:val="000000" w:themeColor="text1"/>
          <w:kern w:val="0"/>
          <w:lang w:eastAsia="en-GB"/>
          <w14:ligatures w14:val="none"/>
        </w:rPr>
        <w:t xml:space="preserve"> </w:t>
      </w:r>
      <w:r w:rsidRPr="00201C28">
        <w:rPr>
          <w:rFonts w:eastAsia="Times New Roman" w:cs="Arial"/>
          <w:b/>
          <w:bCs/>
          <w:color w:val="000000" w:themeColor="text1"/>
          <w:kern w:val="0"/>
          <w:lang w:eastAsia="en-GB"/>
          <w14:ligatures w14:val="none"/>
        </w:rPr>
        <w:t xml:space="preserve">some </w:t>
      </w:r>
      <w:r w:rsidR="00740DEF" w:rsidRPr="00201C28">
        <w:rPr>
          <w:rFonts w:eastAsia="Times New Roman" w:cs="Arial"/>
          <w:b/>
          <w:bCs/>
          <w:color w:val="000000" w:themeColor="text1"/>
          <w:kern w:val="0"/>
          <w:lang w:eastAsia="en-GB"/>
          <w14:ligatures w14:val="none"/>
        </w:rPr>
        <w:t xml:space="preserve">instances, the survey </w:t>
      </w:r>
      <w:r w:rsidRPr="00201C28">
        <w:rPr>
          <w:rFonts w:eastAsia="Times New Roman" w:cs="Arial"/>
          <w:b/>
          <w:bCs/>
          <w:color w:val="000000" w:themeColor="text1"/>
          <w:kern w:val="0"/>
          <w:lang w:eastAsia="en-GB"/>
          <w14:ligatures w14:val="none"/>
        </w:rPr>
        <w:t>questions are frankly baffling and it is difficult to comprehend how they might usefully inform services in this area.</w:t>
      </w:r>
      <w:r>
        <w:rPr>
          <w:rFonts w:eastAsia="Times New Roman" w:cs="Arial"/>
          <w:color w:val="000000" w:themeColor="text1"/>
          <w:kern w:val="0"/>
          <w:lang w:eastAsia="en-GB"/>
          <w14:ligatures w14:val="none"/>
        </w:rPr>
        <w:t xml:space="preserve"> For example, mothers are asked to rate the extent to which </w:t>
      </w:r>
      <w:r w:rsidR="00740DEF">
        <w:rPr>
          <w:rFonts w:eastAsia="Times New Roman" w:cs="Arial"/>
          <w:color w:val="000000" w:themeColor="text1"/>
          <w:kern w:val="0"/>
          <w:lang w:eastAsia="en-GB"/>
          <w14:ligatures w14:val="none"/>
        </w:rPr>
        <w:t>they agree with statements such as: ‘</w:t>
      </w:r>
      <w:r w:rsidR="00740DEF" w:rsidRPr="00740DEF">
        <w:rPr>
          <w:rFonts w:eastAsia="Times New Roman" w:cs="Arial"/>
          <w:color w:val="000000" w:themeColor="text1"/>
          <w:kern w:val="0"/>
          <w:lang w:eastAsia="en-GB"/>
          <w14:ligatures w14:val="none"/>
        </w:rPr>
        <w:t>I like being a traditional female</w:t>
      </w:r>
      <w:r w:rsidR="00740DEF">
        <w:rPr>
          <w:rFonts w:eastAsia="Times New Roman" w:cs="Arial"/>
          <w:color w:val="000000" w:themeColor="text1"/>
          <w:kern w:val="0"/>
          <w:lang w:eastAsia="en-GB"/>
          <w14:ligatures w14:val="none"/>
        </w:rPr>
        <w:t>’ or ‘</w:t>
      </w:r>
      <w:r w:rsidR="00740DEF" w:rsidRPr="00740DEF">
        <w:rPr>
          <w:rFonts w:eastAsia="Times New Roman" w:cs="Arial"/>
          <w:color w:val="000000" w:themeColor="text1"/>
          <w:kern w:val="0"/>
          <w:lang w:eastAsia="en-GB"/>
          <w14:ligatures w14:val="none"/>
        </w:rPr>
        <w:t>I do not want to have equal status with men</w:t>
      </w:r>
      <w:r w:rsidR="00740DEF">
        <w:rPr>
          <w:rFonts w:eastAsia="Times New Roman" w:cs="Arial"/>
          <w:color w:val="000000" w:themeColor="text1"/>
          <w:kern w:val="0"/>
          <w:lang w:eastAsia="en-GB"/>
          <w14:ligatures w14:val="none"/>
        </w:rPr>
        <w:t>’</w:t>
      </w:r>
      <w:r w:rsidR="00740DEF" w:rsidRPr="00740DEF">
        <w:rPr>
          <w:rFonts w:eastAsia="Times New Roman" w:cs="Arial"/>
          <w:color w:val="000000" w:themeColor="text1"/>
          <w:kern w:val="0"/>
          <w:lang w:eastAsia="en-GB"/>
          <w14:ligatures w14:val="none"/>
        </w:rPr>
        <w:t xml:space="preserve"> (University of Limerick, 2024c). </w:t>
      </w:r>
      <w:r w:rsidR="00740DEF" w:rsidRPr="00D64B79">
        <w:rPr>
          <w:rFonts w:eastAsia="Times New Roman" w:cs="Arial"/>
          <w:color w:val="000000" w:themeColor="text1"/>
          <w:kern w:val="0"/>
          <w:lang w:eastAsia="en-GB"/>
          <w14:ligatures w14:val="none"/>
        </w:rPr>
        <w:t xml:space="preserve">(See </w:t>
      </w:r>
      <w:r w:rsidR="00740DEF" w:rsidRPr="00D64B79">
        <w:rPr>
          <w:rFonts w:eastAsia="Times New Roman" w:cs="Arial"/>
          <w:b/>
          <w:bCs/>
          <w:color w:val="000000" w:themeColor="text1"/>
          <w:kern w:val="0"/>
          <w:lang w:eastAsia="en-GB"/>
          <w14:ligatures w14:val="none"/>
        </w:rPr>
        <w:t>Fig 11</w:t>
      </w:r>
      <w:r w:rsidR="00740DEF" w:rsidRPr="00D64B79">
        <w:rPr>
          <w:rFonts w:eastAsia="Times New Roman" w:cs="Arial"/>
          <w:color w:val="000000" w:themeColor="text1"/>
          <w:kern w:val="0"/>
          <w:lang w:eastAsia="en-GB"/>
          <w14:ligatures w14:val="none"/>
        </w:rPr>
        <w:t>.)</w:t>
      </w:r>
    </w:p>
    <w:p w14:paraId="586B1DF2" w14:textId="50AA6057" w:rsidR="0001389C" w:rsidRDefault="0001389C">
      <w:pPr>
        <w:rPr>
          <w:rFonts w:eastAsia="Times New Roman" w:cs="Arial"/>
          <w:b/>
          <w:bCs/>
          <w:color w:val="000000" w:themeColor="text1"/>
          <w:kern w:val="0"/>
          <w:sz w:val="20"/>
          <w:szCs w:val="20"/>
          <w:lang w:eastAsia="en-GB"/>
          <w14:ligatures w14:val="none"/>
        </w:rPr>
      </w:pPr>
    </w:p>
    <w:p w14:paraId="1C248E51" w14:textId="0169F1BA" w:rsidR="00740DEF" w:rsidRPr="00740DEF" w:rsidRDefault="00740DEF" w:rsidP="00740DEF">
      <w:pPr>
        <w:shd w:val="clear" w:color="auto" w:fill="FFFFFF"/>
        <w:spacing w:line="360" w:lineRule="auto"/>
        <w:jc w:val="both"/>
        <w:rPr>
          <w:rFonts w:eastAsia="Times New Roman" w:cs="Arial"/>
          <w:b/>
          <w:bCs/>
          <w:color w:val="000000" w:themeColor="text1"/>
          <w:kern w:val="0"/>
          <w:sz w:val="20"/>
          <w:szCs w:val="20"/>
          <w:lang w:eastAsia="en-GB"/>
          <w14:ligatures w14:val="none"/>
        </w:rPr>
      </w:pPr>
      <w:r w:rsidRPr="00D64B79">
        <w:rPr>
          <w:rFonts w:eastAsia="Times New Roman" w:cs="Arial"/>
          <w:b/>
          <w:bCs/>
          <w:color w:val="000000" w:themeColor="text1"/>
          <w:kern w:val="0"/>
          <w:sz w:val="20"/>
          <w:szCs w:val="20"/>
          <w:lang w:eastAsia="en-GB"/>
          <w14:ligatures w14:val="none"/>
        </w:rPr>
        <w:t>Fig 10. Extract From EIMBI Surveys for Mothers</w:t>
      </w:r>
    </w:p>
    <w:p w14:paraId="100587A8" w14:textId="4CC91496" w:rsidR="00740DEF" w:rsidRDefault="00740DEF" w:rsidP="00DC1B87">
      <w:pPr>
        <w:spacing w:line="360" w:lineRule="auto"/>
        <w:jc w:val="both"/>
        <w:rPr>
          <w:rFonts w:eastAsia="Times New Roman" w:cs="Arial"/>
          <w:color w:val="000000" w:themeColor="text1"/>
          <w:kern w:val="0"/>
          <w:lang w:eastAsia="en-GB"/>
          <w14:ligatures w14:val="none"/>
        </w:rPr>
      </w:pPr>
      <w:r w:rsidRPr="00740DEF">
        <w:rPr>
          <w:rFonts w:eastAsia="Times New Roman" w:cs="Arial"/>
          <w:noProof/>
          <w:color w:val="000000" w:themeColor="text1"/>
          <w:kern w:val="0"/>
          <w:lang w:eastAsia="en-GB"/>
          <w14:ligatures w14:val="none"/>
        </w:rPr>
        <w:drawing>
          <wp:inline distT="0" distB="0" distL="0" distR="0" wp14:anchorId="59278B5E" wp14:editId="01F1FA80">
            <wp:extent cx="4198382" cy="3988601"/>
            <wp:effectExtent l="12700" t="12700" r="18415" b="12065"/>
            <wp:docPr id="1236565781" name="Picture 1" descr="Extract from EIMBI survey with questions for mothers which include 'I like being a traditional f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565781" name="Picture 1" descr="Extract from EIMBI survey with questions for mothers which include 'I like being a traditional female'"/>
                    <pic:cNvPicPr/>
                  </pic:nvPicPr>
                  <pic:blipFill>
                    <a:blip r:embed="rId48" cstate="screen">
                      <a:extLst>
                        <a:ext uri="{28A0092B-C50C-407E-A947-70E740481C1C}">
                          <a14:useLocalDpi xmlns:a14="http://schemas.microsoft.com/office/drawing/2010/main"/>
                        </a:ext>
                      </a:extLst>
                    </a:blip>
                    <a:stretch>
                      <a:fillRect/>
                    </a:stretch>
                  </pic:blipFill>
                  <pic:spPr>
                    <a:xfrm>
                      <a:off x="0" y="0"/>
                      <a:ext cx="4233777" cy="4022228"/>
                    </a:xfrm>
                    <a:prstGeom prst="rect">
                      <a:avLst/>
                    </a:prstGeom>
                    <a:ln>
                      <a:solidFill>
                        <a:schemeClr val="accent1"/>
                      </a:solidFill>
                    </a:ln>
                  </pic:spPr>
                </pic:pic>
              </a:graphicData>
            </a:graphic>
          </wp:inline>
        </w:drawing>
      </w:r>
    </w:p>
    <w:p w14:paraId="19E270DD" w14:textId="77777777" w:rsidR="00D275E3" w:rsidRPr="00E8620D" w:rsidRDefault="00D275E3" w:rsidP="00740DEF">
      <w:pPr>
        <w:spacing w:line="276" w:lineRule="auto"/>
        <w:jc w:val="both"/>
        <w:rPr>
          <w:rFonts w:eastAsia="Times New Roman" w:cs="Arial"/>
          <w:color w:val="000000" w:themeColor="text1"/>
          <w:kern w:val="0"/>
          <w:lang w:eastAsia="en-GB"/>
          <w14:ligatures w14:val="none"/>
        </w:rPr>
      </w:pPr>
    </w:p>
    <w:p w14:paraId="1EDCC962" w14:textId="4D5D311D" w:rsidR="0072474C" w:rsidRPr="00740DEF" w:rsidRDefault="00740DEF" w:rsidP="001A48E0">
      <w:pPr>
        <w:shd w:val="clear" w:color="auto" w:fill="FFFFFF"/>
        <w:spacing w:line="360" w:lineRule="auto"/>
        <w:ind w:left="851" w:hanging="851"/>
        <w:jc w:val="both"/>
        <w:rPr>
          <w:rFonts w:eastAsia="Times New Roman" w:cs="Arial"/>
          <w:b/>
          <w:bCs/>
          <w:color w:val="000000" w:themeColor="text1"/>
          <w:kern w:val="0"/>
          <w:lang w:eastAsia="en-GB"/>
          <w14:ligatures w14:val="none"/>
        </w:rPr>
      </w:pPr>
      <w:r w:rsidRPr="007F641E">
        <w:rPr>
          <w:rFonts w:eastAsia="Times New Roman" w:cs="Arial"/>
          <w:b/>
          <w:bCs/>
          <w:color w:val="000000" w:themeColor="text1"/>
          <w:kern w:val="0"/>
          <w:lang w:eastAsia="en-GB"/>
          <w14:ligatures w14:val="none"/>
        </w:rPr>
        <w:t>4.</w:t>
      </w:r>
      <w:r>
        <w:rPr>
          <w:rFonts w:eastAsia="Times New Roman" w:cs="Arial"/>
          <w:b/>
          <w:bCs/>
          <w:color w:val="000000" w:themeColor="text1"/>
          <w:kern w:val="0"/>
          <w:lang w:eastAsia="en-GB"/>
          <w14:ligatures w14:val="none"/>
        </w:rPr>
        <w:t>2</w:t>
      </w:r>
      <w:r w:rsidRPr="007F641E">
        <w:rPr>
          <w:rFonts w:eastAsia="Times New Roman" w:cs="Arial"/>
          <w:b/>
          <w:bCs/>
          <w:color w:val="000000" w:themeColor="text1"/>
          <w:kern w:val="0"/>
          <w:lang w:eastAsia="en-GB"/>
          <w14:ligatures w14:val="none"/>
        </w:rPr>
        <w:tab/>
      </w:r>
      <w:r w:rsidR="001A48E0">
        <w:rPr>
          <w:rFonts w:eastAsia="Times New Roman" w:cs="Arial"/>
          <w:b/>
          <w:bCs/>
          <w:color w:val="000000" w:themeColor="text1"/>
          <w:kern w:val="0"/>
          <w:lang w:eastAsia="en-GB"/>
          <w14:ligatures w14:val="none"/>
        </w:rPr>
        <w:t xml:space="preserve">Language, </w:t>
      </w:r>
      <w:r w:rsidR="00251FC6">
        <w:rPr>
          <w:rFonts w:eastAsia="Times New Roman" w:cs="Arial"/>
          <w:b/>
          <w:bCs/>
          <w:color w:val="000000" w:themeColor="text1"/>
          <w:kern w:val="0"/>
          <w:lang w:eastAsia="en-GB"/>
          <w14:ligatures w14:val="none"/>
        </w:rPr>
        <w:t>I</w:t>
      </w:r>
      <w:r w:rsidR="00DB458A">
        <w:rPr>
          <w:rFonts w:eastAsia="Times New Roman" w:cs="Arial"/>
          <w:b/>
          <w:bCs/>
          <w:color w:val="000000" w:themeColor="text1"/>
          <w:kern w:val="0"/>
          <w:lang w:eastAsia="en-GB"/>
          <w14:ligatures w14:val="none"/>
        </w:rPr>
        <w:t>ntrusiveness</w:t>
      </w:r>
      <w:r w:rsidR="00251FC6">
        <w:rPr>
          <w:rFonts w:eastAsia="Times New Roman" w:cs="Arial"/>
          <w:b/>
          <w:bCs/>
          <w:color w:val="000000" w:themeColor="text1"/>
          <w:kern w:val="0"/>
          <w:lang w:eastAsia="en-GB"/>
          <w14:ligatures w14:val="none"/>
        </w:rPr>
        <w:t xml:space="preserve"> and Excessive Specificity </w:t>
      </w:r>
      <w:r w:rsidR="00644B6B">
        <w:rPr>
          <w:rFonts w:eastAsia="Times New Roman" w:cs="Arial"/>
          <w:b/>
          <w:bCs/>
          <w:color w:val="000000" w:themeColor="text1"/>
          <w:kern w:val="0"/>
          <w:lang w:eastAsia="en-GB"/>
          <w14:ligatures w14:val="none"/>
        </w:rPr>
        <w:t>in Survey Questions</w:t>
      </w:r>
    </w:p>
    <w:p w14:paraId="5800A530" w14:textId="77C15C5A" w:rsidR="00186109" w:rsidRDefault="00602751" w:rsidP="00D035E7">
      <w:pPr>
        <w:spacing w:line="360" w:lineRule="auto"/>
        <w:jc w:val="both"/>
        <w:rPr>
          <w:rFonts w:eastAsia="Times New Roman" w:cs="Arial"/>
          <w:color w:val="000000" w:themeColor="text1"/>
          <w:kern w:val="0"/>
          <w:lang w:eastAsia="en-GB"/>
          <w14:ligatures w14:val="none"/>
        </w:rPr>
      </w:pPr>
      <w:r>
        <w:rPr>
          <w:rFonts w:eastAsia="Times New Roman" w:cs="Arial"/>
          <w:color w:val="000000" w:themeColor="text1"/>
          <w:kern w:val="0"/>
          <w:lang w:eastAsia="en-GB"/>
          <w14:ligatures w14:val="none"/>
        </w:rPr>
        <w:t>Some</w:t>
      </w:r>
      <w:r w:rsidR="001969BF">
        <w:rPr>
          <w:rFonts w:eastAsia="Times New Roman" w:cs="Arial"/>
          <w:color w:val="000000" w:themeColor="text1"/>
          <w:kern w:val="0"/>
          <w:lang w:eastAsia="en-GB"/>
          <w14:ligatures w14:val="none"/>
        </w:rPr>
        <w:t xml:space="preserve"> questions </w:t>
      </w:r>
      <w:r>
        <w:rPr>
          <w:rFonts w:eastAsia="Times New Roman" w:cs="Arial"/>
          <w:color w:val="000000" w:themeColor="text1"/>
          <w:kern w:val="0"/>
          <w:lang w:eastAsia="en-GB"/>
          <w14:ligatures w14:val="none"/>
        </w:rPr>
        <w:t xml:space="preserve">in the EIMBI </w:t>
      </w:r>
      <w:r w:rsidR="004B3ADB">
        <w:rPr>
          <w:rFonts w:eastAsia="Times New Roman" w:cs="Arial"/>
          <w:color w:val="000000" w:themeColor="text1"/>
          <w:kern w:val="0"/>
          <w:lang w:eastAsia="en-GB"/>
          <w14:ligatures w14:val="none"/>
        </w:rPr>
        <w:t xml:space="preserve">survey </w:t>
      </w:r>
      <w:r w:rsidR="00B85111">
        <w:rPr>
          <w:rFonts w:eastAsia="Times New Roman" w:cs="Arial"/>
          <w:color w:val="000000" w:themeColor="text1"/>
          <w:kern w:val="0"/>
          <w:lang w:eastAsia="en-GB"/>
          <w14:ligatures w14:val="none"/>
        </w:rPr>
        <w:t xml:space="preserve">lack sensitivity and fail to reflect </w:t>
      </w:r>
      <w:r w:rsidR="004B3ADB">
        <w:rPr>
          <w:rFonts w:eastAsia="Times New Roman" w:cs="Arial"/>
          <w:color w:val="000000" w:themeColor="text1"/>
          <w:kern w:val="0"/>
          <w:lang w:eastAsia="en-GB"/>
          <w14:ligatures w14:val="none"/>
        </w:rPr>
        <w:t>the range of views amongst affected people in relation to the terminology that is used to describe their identities and experiences. F</w:t>
      </w:r>
      <w:r w:rsidR="0072474C" w:rsidRPr="00E8620D">
        <w:rPr>
          <w:rFonts w:eastAsia="Times New Roman" w:cs="Arial"/>
          <w:color w:val="000000" w:themeColor="text1"/>
          <w:kern w:val="0"/>
          <w:lang w:eastAsia="en-GB"/>
          <w14:ligatures w14:val="none"/>
        </w:rPr>
        <w:t>or example</w:t>
      </w:r>
      <w:r w:rsidR="001969BF">
        <w:rPr>
          <w:rFonts w:eastAsia="Times New Roman" w:cs="Arial"/>
          <w:color w:val="000000" w:themeColor="text1"/>
          <w:kern w:val="0"/>
          <w:lang w:eastAsia="en-GB"/>
          <w14:ligatures w14:val="none"/>
        </w:rPr>
        <w:t>, adopted people are asked to state the extent to which</w:t>
      </w:r>
      <w:r w:rsidR="0072474C" w:rsidRPr="00E8620D">
        <w:rPr>
          <w:rFonts w:eastAsia="Times New Roman" w:cs="Arial"/>
          <w:color w:val="000000" w:themeColor="text1"/>
          <w:kern w:val="0"/>
          <w:lang w:eastAsia="en-GB"/>
          <w14:ligatures w14:val="none"/>
        </w:rPr>
        <w:t xml:space="preserve"> ‘I identify with my family’ </w:t>
      </w:r>
      <w:r w:rsidR="001969BF" w:rsidRPr="001969BF">
        <w:rPr>
          <w:rFonts w:eastAsia="Times New Roman" w:cs="Arial"/>
          <w:color w:val="000000" w:themeColor="text1"/>
          <w:kern w:val="0"/>
          <w:lang w:eastAsia="en-GB"/>
          <w14:ligatures w14:val="none"/>
        </w:rPr>
        <w:t xml:space="preserve">(University of Limerick, 2024b). </w:t>
      </w:r>
      <w:r w:rsidR="001969BF" w:rsidRPr="00BC0C9A">
        <w:rPr>
          <w:rFonts w:eastAsia="Times New Roman" w:cs="Arial"/>
          <w:b/>
          <w:bCs/>
          <w:color w:val="000000" w:themeColor="text1"/>
          <w:kern w:val="0"/>
          <w:lang w:eastAsia="en-GB"/>
          <w14:ligatures w14:val="none"/>
        </w:rPr>
        <w:t>However, the question does not specify which family the researchers mean in this instance</w:t>
      </w:r>
      <w:r w:rsidR="004B3ADB" w:rsidRPr="00BC0C9A">
        <w:rPr>
          <w:rFonts w:eastAsia="Times New Roman" w:cs="Arial"/>
          <w:b/>
          <w:bCs/>
          <w:color w:val="000000" w:themeColor="text1"/>
          <w:kern w:val="0"/>
          <w:lang w:eastAsia="en-GB"/>
          <w14:ligatures w14:val="none"/>
        </w:rPr>
        <w:t>.</w:t>
      </w:r>
      <w:r w:rsidR="004B3ADB">
        <w:rPr>
          <w:rFonts w:eastAsia="Times New Roman" w:cs="Arial"/>
          <w:color w:val="000000" w:themeColor="text1"/>
          <w:kern w:val="0"/>
          <w:lang w:eastAsia="en-GB"/>
          <w14:ligatures w14:val="none"/>
        </w:rPr>
        <w:t xml:space="preserve"> Indeed,</w:t>
      </w:r>
      <w:r w:rsidR="00200302">
        <w:rPr>
          <w:rFonts w:eastAsia="Times New Roman" w:cs="Arial"/>
          <w:color w:val="000000" w:themeColor="text1"/>
          <w:kern w:val="0"/>
          <w:lang w:eastAsia="en-GB"/>
          <w14:ligatures w14:val="none"/>
        </w:rPr>
        <w:t xml:space="preserve"> later in the same se</w:t>
      </w:r>
      <w:r w:rsidR="009223BA">
        <w:rPr>
          <w:rFonts w:eastAsia="Times New Roman" w:cs="Arial"/>
          <w:color w:val="000000" w:themeColor="text1"/>
          <w:kern w:val="0"/>
          <w:lang w:eastAsia="en-GB"/>
          <w14:ligatures w14:val="none"/>
        </w:rPr>
        <w:t>ction two further questions are asked about adopted people’s</w:t>
      </w:r>
      <w:r w:rsidR="0072474C" w:rsidRPr="00E8620D">
        <w:rPr>
          <w:rFonts w:eastAsia="Times New Roman" w:cs="Arial"/>
          <w:color w:val="000000" w:themeColor="text1"/>
          <w:kern w:val="0"/>
          <w:lang w:eastAsia="en-GB"/>
          <w14:ligatures w14:val="none"/>
        </w:rPr>
        <w:t xml:space="preserve"> ‘adoptive’ and ‘birth’ </w:t>
      </w:r>
      <w:r w:rsidR="009223BA">
        <w:rPr>
          <w:rFonts w:eastAsia="Times New Roman" w:cs="Arial"/>
          <w:color w:val="000000" w:themeColor="text1"/>
          <w:kern w:val="0"/>
          <w:lang w:eastAsia="en-GB"/>
          <w14:ligatures w14:val="none"/>
        </w:rPr>
        <w:t xml:space="preserve">families. </w:t>
      </w:r>
    </w:p>
    <w:p w14:paraId="1A08EDCF" w14:textId="77777777" w:rsidR="00186109" w:rsidRDefault="00186109" w:rsidP="00D035E7">
      <w:pPr>
        <w:spacing w:line="360" w:lineRule="auto"/>
        <w:jc w:val="both"/>
        <w:rPr>
          <w:rFonts w:eastAsia="Times New Roman" w:cs="Arial"/>
          <w:color w:val="000000" w:themeColor="text1"/>
          <w:kern w:val="0"/>
          <w:lang w:eastAsia="en-GB"/>
          <w14:ligatures w14:val="none"/>
        </w:rPr>
      </w:pPr>
    </w:p>
    <w:p w14:paraId="51B6C29E" w14:textId="4EC1A82F" w:rsidR="00186109" w:rsidRDefault="00186109" w:rsidP="00D035E7">
      <w:pPr>
        <w:spacing w:line="360" w:lineRule="auto"/>
        <w:jc w:val="both"/>
        <w:rPr>
          <w:rFonts w:eastAsia="Times New Roman" w:cs="Arial"/>
          <w:color w:val="000000" w:themeColor="text1"/>
          <w:kern w:val="0"/>
          <w:lang w:eastAsia="en-GB"/>
          <w14:ligatures w14:val="none"/>
        </w:rPr>
      </w:pPr>
      <w:r w:rsidRPr="00201C28">
        <w:rPr>
          <w:rFonts w:eastAsia="Times New Roman" w:cs="Arial"/>
          <w:b/>
          <w:bCs/>
          <w:color w:val="000000" w:themeColor="text1"/>
          <w:kern w:val="0"/>
          <w:lang w:eastAsia="en-GB"/>
          <w14:ligatures w14:val="none"/>
        </w:rPr>
        <w:t xml:space="preserve">In </w:t>
      </w:r>
      <w:r w:rsidR="00B85111" w:rsidRPr="00201C28">
        <w:rPr>
          <w:rFonts w:eastAsia="Times New Roman" w:cs="Arial"/>
          <w:b/>
          <w:bCs/>
          <w:color w:val="000000" w:themeColor="text1"/>
          <w:kern w:val="0"/>
          <w:lang w:eastAsia="en-GB"/>
          <w14:ligatures w14:val="none"/>
        </w:rPr>
        <w:t>other</w:t>
      </w:r>
      <w:r w:rsidR="009223BA" w:rsidRPr="00201C28">
        <w:rPr>
          <w:rFonts w:eastAsia="Times New Roman" w:cs="Arial"/>
          <w:b/>
          <w:bCs/>
          <w:color w:val="000000" w:themeColor="text1"/>
          <w:kern w:val="0"/>
          <w:lang w:eastAsia="en-GB"/>
          <w14:ligatures w14:val="none"/>
        </w:rPr>
        <w:t xml:space="preserve"> </w:t>
      </w:r>
      <w:r w:rsidR="003C7B63" w:rsidRPr="003C7B63">
        <w:rPr>
          <w:rFonts w:eastAsia="Times New Roman" w:cs="Arial"/>
          <w:b/>
          <w:bCs/>
          <w:color w:val="000000" w:themeColor="text1"/>
          <w:kern w:val="0"/>
          <w:lang w:val="en-US" w:eastAsia="en-GB"/>
          <w14:ligatures w14:val="none"/>
        </w:rPr>
        <w:t>examples</w:t>
      </w:r>
      <w:r w:rsidRPr="00201C28">
        <w:rPr>
          <w:rFonts w:eastAsia="Times New Roman" w:cs="Arial"/>
          <w:b/>
          <w:bCs/>
          <w:color w:val="000000" w:themeColor="text1"/>
          <w:kern w:val="0"/>
          <w:lang w:eastAsia="en-GB"/>
          <w14:ligatures w14:val="none"/>
        </w:rPr>
        <w:t xml:space="preserve"> </w:t>
      </w:r>
      <w:r w:rsidR="00257F43" w:rsidRPr="00201C28">
        <w:rPr>
          <w:rFonts w:eastAsia="Times New Roman" w:cs="Arial"/>
          <w:b/>
          <w:bCs/>
          <w:color w:val="000000" w:themeColor="text1"/>
          <w:kern w:val="0"/>
          <w:lang w:eastAsia="en-GB"/>
          <w14:ligatures w14:val="none"/>
        </w:rPr>
        <w:t>it seems</w:t>
      </w:r>
      <w:r w:rsidR="00642434" w:rsidRPr="00201C28">
        <w:rPr>
          <w:rFonts w:eastAsia="Times New Roman" w:cs="Arial"/>
          <w:b/>
          <w:bCs/>
          <w:color w:val="000000" w:themeColor="text1"/>
          <w:kern w:val="0"/>
          <w:lang w:eastAsia="en-GB"/>
          <w14:ligatures w14:val="none"/>
        </w:rPr>
        <w:t xml:space="preserve"> that </w:t>
      </w:r>
      <w:r w:rsidRPr="00201C28">
        <w:rPr>
          <w:rFonts w:eastAsia="Times New Roman" w:cs="Arial"/>
          <w:b/>
          <w:bCs/>
          <w:color w:val="000000" w:themeColor="text1"/>
          <w:kern w:val="0"/>
          <w:lang w:eastAsia="en-GB"/>
          <w14:ligatures w14:val="none"/>
        </w:rPr>
        <w:t xml:space="preserve">the EIMBI survey </w:t>
      </w:r>
      <w:r w:rsidR="009223BA" w:rsidRPr="00201C28">
        <w:rPr>
          <w:rFonts w:eastAsia="Times New Roman" w:cs="Arial"/>
          <w:b/>
          <w:bCs/>
          <w:color w:val="000000" w:themeColor="text1"/>
          <w:kern w:val="0"/>
          <w:lang w:eastAsia="en-GB"/>
          <w14:ligatures w14:val="none"/>
        </w:rPr>
        <w:t>questions</w:t>
      </w:r>
      <w:r w:rsidR="004D2866" w:rsidRPr="00201C28">
        <w:rPr>
          <w:rFonts w:eastAsia="Times New Roman" w:cs="Arial"/>
          <w:b/>
          <w:bCs/>
          <w:color w:val="000000" w:themeColor="text1"/>
          <w:kern w:val="0"/>
          <w:lang w:eastAsia="en-GB"/>
          <w14:ligatures w14:val="none"/>
        </w:rPr>
        <w:t xml:space="preserve"> are </w:t>
      </w:r>
      <w:r w:rsidRPr="00201C28">
        <w:rPr>
          <w:rFonts w:eastAsia="Times New Roman" w:cs="Arial"/>
          <w:b/>
          <w:bCs/>
          <w:color w:val="000000" w:themeColor="text1"/>
          <w:kern w:val="0"/>
          <w:lang w:eastAsia="en-GB"/>
          <w14:ligatures w14:val="none"/>
        </w:rPr>
        <w:t xml:space="preserve">unnecessarily </w:t>
      </w:r>
      <w:r w:rsidR="004D2866" w:rsidRPr="00201C28">
        <w:rPr>
          <w:rFonts w:eastAsia="Times New Roman" w:cs="Arial"/>
          <w:b/>
          <w:bCs/>
          <w:color w:val="000000" w:themeColor="text1"/>
          <w:kern w:val="0"/>
          <w:lang w:eastAsia="en-GB"/>
          <w14:ligatures w14:val="none"/>
        </w:rPr>
        <w:t>intrusive</w:t>
      </w:r>
      <w:r w:rsidRPr="00201C28">
        <w:rPr>
          <w:rFonts w:eastAsia="Times New Roman" w:cs="Arial"/>
          <w:b/>
          <w:bCs/>
          <w:color w:val="000000" w:themeColor="text1"/>
          <w:kern w:val="0"/>
          <w:lang w:eastAsia="en-GB"/>
          <w14:ligatures w14:val="none"/>
        </w:rPr>
        <w:t>, and run the risk of deterring some participants from responding</w:t>
      </w:r>
      <w:r w:rsidR="004D2866" w:rsidRPr="00201C28">
        <w:rPr>
          <w:rFonts w:eastAsia="Times New Roman" w:cs="Arial"/>
          <w:b/>
          <w:bCs/>
          <w:color w:val="000000" w:themeColor="text1"/>
          <w:kern w:val="0"/>
          <w:lang w:eastAsia="en-GB"/>
          <w14:ligatures w14:val="none"/>
        </w:rPr>
        <w:t xml:space="preserve">. </w:t>
      </w:r>
      <w:r w:rsidR="009223BA">
        <w:rPr>
          <w:rFonts w:eastAsia="Times New Roman" w:cs="Arial"/>
          <w:color w:val="000000" w:themeColor="text1"/>
          <w:kern w:val="0"/>
          <w:lang w:eastAsia="en-GB"/>
          <w14:ligatures w14:val="none"/>
        </w:rPr>
        <w:t xml:space="preserve">For example, in the survey for adopted people, </w:t>
      </w:r>
      <w:r w:rsidR="00D275E3" w:rsidRPr="00E8620D">
        <w:rPr>
          <w:rFonts w:eastAsia="Times New Roman" w:cs="Arial"/>
          <w:color w:val="000000" w:themeColor="text1"/>
          <w:kern w:val="0"/>
          <w:lang w:eastAsia="en-GB"/>
          <w14:ligatures w14:val="none"/>
        </w:rPr>
        <w:t xml:space="preserve">instead of simply asking participants </w:t>
      </w:r>
      <w:r w:rsidR="009223BA" w:rsidRPr="00E8620D">
        <w:rPr>
          <w:rFonts w:eastAsia="Times New Roman" w:cs="Arial"/>
          <w:color w:val="000000" w:themeColor="text1"/>
          <w:kern w:val="0"/>
          <w:lang w:eastAsia="en-GB"/>
          <w14:ligatures w14:val="none"/>
        </w:rPr>
        <w:t xml:space="preserve">whether </w:t>
      </w:r>
      <w:r w:rsidR="009223BA">
        <w:rPr>
          <w:rFonts w:eastAsia="Times New Roman" w:cs="Arial"/>
          <w:color w:val="000000" w:themeColor="text1"/>
          <w:kern w:val="0"/>
          <w:lang w:eastAsia="en-GB"/>
          <w14:ligatures w14:val="none"/>
        </w:rPr>
        <w:t xml:space="preserve">they </w:t>
      </w:r>
      <w:r w:rsidR="00D275E3" w:rsidRPr="00E8620D">
        <w:rPr>
          <w:rFonts w:eastAsia="Times New Roman" w:cs="Arial"/>
          <w:color w:val="000000" w:themeColor="text1"/>
          <w:kern w:val="0"/>
          <w:lang w:eastAsia="en-GB"/>
          <w14:ligatures w14:val="none"/>
        </w:rPr>
        <w:t>experienced physical, sexual or psychological abuse and/or neglect</w:t>
      </w:r>
      <w:r w:rsidR="009223BA">
        <w:rPr>
          <w:rFonts w:eastAsia="Times New Roman" w:cs="Arial"/>
          <w:color w:val="000000" w:themeColor="text1"/>
          <w:kern w:val="0"/>
          <w:lang w:eastAsia="en-GB"/>
          <w14:ligatures w14:val="none"/>
        </w:rPr>
        <w:t>, the survey asks</w:t>
      </w:r>
      <w:r>
        <w:rPr>
          <w:rFonts w:eastAsia="Times New Roman" w:cs="Arial"/>
          <w:color w:val="000000" w:themeColor="text1"/>
          <w:kern w:val="0"/>
          <w:lang w:eastAsia="en-GB"/>
          <w14:ligatures w14:val="none"/>
        </w:rPr>
        <w:t>:</w:t>
      </w:r>
    </w:p>
    <w:p w14:paraId="36CCD674" w14:textId="77777777" w:rsidR="00186109" w:rsidRDefault="00186109" w:rsidP="00186109">
      <w:pPr>
        <w:spacing w:line="276" w:lineRule="auto"/>
        <w:ind w:left="851"/>
        <w:jc w:val="both"/>
        <w:rPr>
          <w:rFonts w:eastAsia="Times New Roman" w:cs="Arial"/>
          <w:color w:val="000000" w:themeColor="text1"/>
          <w:kern w:val="0"/>
          <w:lang w:eastAsia="en-GB"/>
          <w14:ligatures w14:val="none"/>
        </w:rPr>
      </w:pPr>
    </w:p>
    <w:p w14:paraId="1CC7B8E7" w14:textId="1D49AFDE" w:rsidR="00186109" w:rsidRPr="00186109" w:rsidRDefault="00186109" w:rsidP="00186109">
      <w:pPr>
        <w:spacing w:line="276" w:lineRule="auto"/>
        <w:ind w:left="851"/>
        <w:jc w:val="both"/>
        <w:rPr>
          <w:rFonts w:eastAsia="Times New Roman" w:cs="Arial"/>
          <w:color w:val="000000" w:themeColor="text1"/>
          <w:kern w:val="0"/>
          <w:lang w:eastAsia="en-GB"/>
          <w14:ligatures w14:val="none"/>
        </w:rPr>
      </w:pPr>
      <w:r w:rsidRPr="00186109">
        <w:rPr>
          <w:rFonts w:eastAsia="Times New Roman" w:cs="Arial"/>
          <w:color w:val="000000" w:themeColor="text1"/>
          <w:kern w:val="0"/>
          <w:lang w:eastAsia="en-GB"/>
          <w14:ligatures w14:val="none"/>
        </w:rPr>
        <w:t xml:space="preserve">Did an adult or person at least 5 years older than you ever: Touch or fondle you or have you touch their body in a sexual way? Or try to or actually have oral, anal, or vaginal sex with you? </w:t>
      </w:r>
      <w:r w:rsidR="00740DEF" w:rsidRPr="00740DEF">
        <w:rPr>
          <w:rFonts w:eastAsia="Times New Roman" w:cs="Arial"/>
          <w:color w:val="000000" w:themeColor="text1"/>
          <w:kern w:val="0"/>
          <w:lang w:eastAsia="en-GB"/>
          <w14:ligatures w14:val="none"/>
        </w:rPr>
        <w:t>(University of Limerick, 2024</w:t>
      </w:r>
      <w:r>
        <w:rPr>
          <w:rFonts w:eastAsia="Times New Roman" w:cs="Arial"/>
          <w:color w:val="000000" w:themeColor="text1"/>
          <w:kern w:val="0"/>
          <w:lang w:eastAsia="en-GB"/>
          <w14:ligatures w14:val="none"/>
        </w:rPr>
        <w:t>b</w:t>
      </w:r>
      <w:r w:rsidR="00740DEF" w:rsidRPr="00740DEF">
        <w:rPr>
          <w:rFonts w:eastAsia="Times New Roman" w:cs="Arial"/>
          <w:color w:val="000000" w:themeColor="text1"/>
          <w:kern w:val="0"/>
          <w:lang w:eastAsia="en-GB"/>
          <w14:ligatures w14:val="none"/>
        </w:rPr>
        <w:t>).</w:t>
      </w:r>
    </w:p>
    <w:p w14:paraId="6269CF0A" w14:textId="77777777" w:rsidR="00186109" w:rsidRDefault="00186109" w:rsidP="00D035E7">
      <w:pPr>
        <w:spacing w:line="360" w:lineRule="auto"/>
        <w:jc w:val="both"/>
        <w:rPr>
          <w:rFonts w:eastAsia="Times New Roman" w:cs="Arial"/>
          <w:color w:val="000000" w:themeColor="text1"/>
          <w:kern w:val="0"/>
          <w:lang w:eastAsia="en-GB"/>
          <w14:ligatures w14:val="none"/>
        </w:rPr>
      </w:pPr>
    </w:p>
    <w:p w14:paraId="48EE2132" w14:textId="0A361CDB" w:rsidR="00BE19B4" w:rsidRDefault="00BE19B4" w:rsidP="00D035E7">
      <w:pPr>
        <w:spacing w:line="360" w:lineRule="auto"/>
        <w:jc w:val="both"/>
        <w:rPr>
          <w:rFonts w:eastAsia="Times New Roman" w:cs="Arial"/>
          <w:color w:val="000000" w:themeColor="text1"/>
          <w:kern w:val="0"/>
          <w:lang w:eastAsia="en-GB"/>
          <w14:ligatures w14:val="none"/>
        </w:rPr>
      </w:pPr>
      <w:r>
        <w:rPr>
          <w:rFonts w:eastAsia="Times New Roman" w:cs="Arial"/>
          <w:color w:val="000000" w:themeColor="text1"/>
          <w:kern w:val="0"/>
          <w:lang w:eastAsia="en-GB"/>
          <w14:ligatures w14:val="none"/>
        </w:rPr>
        <w:t xml:space="preserve">Some adopted people who experienced such abuses may feel uncomfortable </w:t>
      </w:r>
      <w:r w:rsidRPr="00D64B79">
        <w:rPr>
          <w:rFonts w:eastAsia="Times New Roman" w:cs="Arial"/>
          <w:color w:val="000000" w:themeColor="text1"/>
          <w:kern w:val="0"/>
          <w:lang w:eastAsia="en-GB"/>
          <w14:ligatures w14:val="none"/>
        </w:rPr>
        <w:t xml:space="preserve">answering such direct questions, particularly </w:t>
      </w:r>
      <w:r w:rsidR="00CC583A" w:rsidRPr="00D64B79">
        <w:rPr>
          <w:rFonts w:eastAsia="Times New Roman" w:cs="Arial"/>
          <w:color w:val="000000" w:themeColor="text1"/>
          <w:kern w:val="0"/>
          <w:lang w:eastAsia="en-GB"/>
          <w14:ligatures w14:val="none"/>
        </w:rPr>
        <w:t>since</w:t>
      </w:r>
      <w:r w:rsidRPr="00D64B79">
        <w:rPr>
          <w:rFonts w:eastAsia="Times New Roman" w:cs="Arial"/>
          <w:color w:val="000000" w:themeColor="text1"/>
          <w:kern w:val="0"/>
          <w:lang w:eastAsia="en-GB"/>
          <w14:ligatures w14:val="none"/>
        </w:rPr>
        <w:t xml:space="preserve"> they are only given an option to answer ‘Yes’ or ‘No’ (see </w:t>
      </w:r>
      <w:r w:rsidRPr="00D64B79">
        <w:rPr>
          <w:rFonts w:eastAsia="Times New Roman" w:cs="Arial"/>
          <w:b/>
          <w:bCs/>
          <w:color w:val="000000" w:themeColor="text1"/>
          <w:kern w:val="0"/>
          <w:lang w:eastAsia="en-GB"/>
          <w14:ligatures w14:val="none"/>
        </w:rPr>
        <w:t xml:space="preserve">Figs 11 </w:t>
      </w:r>
      <w:r w:rsidRPr="00D64B79">
        <w:rPr>
          <w:rFonts w:eastAsia="Times New Roman" w:cs="Arial"/>
          <w:color w:val="000000" w:themeColor="text1"/>
          <w:kern w:val="0"/>
          <w:lang w:eastAsia="en-GB"/>
          <w14:ligatures w14:val="none"/>
        </w:rPr>
        <w:t xml:space="preserve">and </w:t>
      </w:r>
      <w:r w:rsidRPr="00D64B79">
        <w:rPr>
          <w:rFonts w:eastAsia="Times New Roman" w:cs="Arial"/>
          <w:b/>
          <w:bCs/>
          <w:color w:val="000000" w:themeColor="text1"/>
          <w:kern w:val="0"/>
          <w:lang w:eastAsia="en-GB"/>
          <w14:ligatures w14:val="none"/>
        </w:rPr>
        <w:t>12</w:t>
      </w:r>
      <w:r w:rsidRPr="00D64B79">
        <w:rPr>
          <w:rFonts w:eastAsia="Times New Roman" w:cs="Arial"/>
          <w:color w:val="000000" w:themeColor="text1"/>
          <w:kern w:val="0"/>
          <w:lang w:eastAsia="en-GB"/>
          <w14:ligatures w14:val="none"/>
        </w:rPr>
        <w:t>). The questions regarding psychological and emotional abuse are also unnecessarily specific, for example:</w:t>
      </w:r>
    </w:p>
    <w:p w14:paraId="2B2AD02A" w14:textId="77777777" w:rsidR="00BE19B4" w:rsidRDefault="00BE19B4" w:rsidP="00BE19B4">
      <w:pPr>
        <w:spacing w:line="276" w:lineRule="auto"/>
        <w:ind w:left="851"/>
        <w:jc w:val="both"/>
        <w:rPr>
          <w:rFonts w:eastAsia="Times New Roman" w:cs="Arial"/>
          <w:color w:val="000000" w:themeColor="text1"/>
          <w:kern w:val="0"/>
          <w:lang w:eastAsia="en-GB"/>
          <w14:ligatures w14:val="none"/>
        </w:rPr>
      </w:pPr>
    </w:p>
    <w:p w14:paraId="3B8FD21A" w14:textId="77777777" w:rsidR="00BE19B4" w:rsidRDefault="00BE19B4" w:rsidP="00BE19B4">
      <w:pPr>
        <w:spacing w:line="276" w:lineRule="auto"/>
        <w:ind w:left="851"/>
        <w:jc w:val="both"/>
        <w:rPr>
          <w:rFonts w:eastAsia="Times New Roman" w:cs="Arial"/>
          <w:color w:val="000000" w:themeColor="text1"/>
          <w:kern w:val="0"/>
          <w:lang w:eastAsia="en-GB"/>
          <w14:ligatures w14:val="none"/>
        </w:rPr>
      </w:pPr>
      <w:r w:rsidRPr="00BE19B4">
        <w:rPr>
          <w:rFonts w:eastAsia="Times New Roman" w:cs="Arial"/>
          <w:color w:val="000000" w:themeColor="text1"/>
          <w:kern w:val="0"/>
          <w:lang w:eastAsia="en-GB"/>
          <w14:ligatures w14:val="none"/>
        </w:rPr>
        <w:t xml:space="preserve">Did a parent or other adult in the household often: Swear at you, insult you, put you down, or humiliate you? Or act in a way that made you afraid that you might be physically hurt? </w:t>
      </w:r>
    </w:p>
    <w:p w14:paraId="6E53131C" w14:textId="77777777" w:rsidR="00BE19B4" w:rsidRPr="00BE19B4" w:rsidRDefault="00BE19B4" w:rsidP="00BE19B4">
      <w:pPr>
        <w:spacing w:line="276" w:lineRule="auto"/>
        <w:ind w:left="851"/>
        <w:jc w:val="both"/>
        <w:rPr>
          <w:rFonts w:eastAsia="Times New Roman" w:cs="Arial"/>
          <w:color w:val="000000" w:themeColor="text1"/>
          <w:kern w:val="0"/>
          <w:lang w:eastAsia="en-GB"/>
          <w14:ligatures w14:val="none"/>
        </w:rPr>
      </w:pPr>
    </w:p>
    <w:p w14:paraId="23495C85" w14:textId="50B18D83" w:rsidR="00BE19B4" w:rsidRPr="00BE19B4" w:rsidRDefault="00BE19B4" w:rsidP="00BE19B4">
      <w:pPr>
        <w:spacing w:line="276" w:lineRule="auto"/>
        <w:ind w:left="851"/>
        <w:jc w:val="both"/>
        <w:rPr>
          <w:rFonts w:eastAsia="Times New Roman" w:cs="Arial"/>
          <w:color w:val="000000" w:themeColor="text1"/>
          <w:kern w:val="0"/>
          <w:lang w:eastAsia="en-GB"/>
          <w14:ligatures w14:val="none"/>
        </w:rPr>
      </w:pPr>
      <w:r w:rsidRPr="00BE19B4">
        <w:rPr>
          <w:rFonts w:eastAsia="Times New Roman" w:cs="Arial"/>
          <w:color w:val="000000" w:themeColor="text1"/>
          <w:kern w:val="0"/>
          <w:lang w:eastAsia="en-GB"/>
          <w14:ligatures w14:val="none"/>
        </w:rPr>
        <w:t xml:space="preserve">Did you often feel that: No one in your family loved you or thought you were important or special? Or your family didn’t look out for each other, feel close to each other, or support each other? </w:t>
      </w:r>
      <w:r w:rsidR="00740DEF" w:rsidRPr="00740DEF">
        <w:rPr>
          <w:rFonts w:eastAsia="Times New Roman" w:cs="Arial"/>
          <w:color w:val="000000" w:themeColor="text1"/>
          <w:kern w:val="0"/>
          <w:lang w:eastAsia="en-GB"/>
          <w14:ligatures w14:val="none"/>
        </w:rPr>
        <w:t>(University of Limerick, 2024</w:t>
      </w:r>
      <w:r>
        <w:rPr>
          <w:rFonts w:eastAsia="Times New Roman" w:cs="Arial"/>
          <w:color w:val="000000" w:themeColor="text1"/>
          <w:kern w:val="0"/>
          <w:lang w:eastAsia="en-GB"/>
          <w14:ligatures w14:val="none"/>
        </w:rPr>
        <w:t>b</w:t>
      </w:r>
      <w:r w:rsidR="00740DEF" w:rsidRPr="00740DEF">
        <w:rPr>
          <w:rFonts w:eastAsia="Times New Roman" w:cs="Arial"/>
          <w:color w:val="000000" w:themeColor="text1"/>
          <w:kern w:val="0"/>
          <w:lang w:eastAsia="en-GB"/>
          <w14:ligatures w14:val="none"/>
        </w:rPr>
        <w:t>).</w:t>
      </w:r>
    </w:p>
    <w:p w14:paraId="74214642" w14:textId="77777777" w:rsidR="00BE19B4" w:rsidRDefault="00BE19B4" w:rsidP="00D035E7">
      <w:pPr>
        <w:spacing w:line="360" w:lineRule="auto"/>
        <w:jc w:val="both"/>
        <w:rPr>
          <w:rFonts w:eastAsia="Times New Roman" w:cs="Arial"/>
          <w:color w:val="000000" w:themeColor="text1"/>
          <w:kern w:val="0"/>
          <w:lang w:eastAsia="en-GB"/>
          <w14:ligatures w14:val="none"/>
        </w:rPr>
      </w:pPr>
    </w:p>
    <w:p w14:paraId="42DED00E" w14:textId="53235D23" w:rsidR="00653CFC" w:rsidRPr="00E8620D" w:rsidRDefault="00251FC6" w:rsidP="00653CFC">
      <w:pPr>
        <w:spacing w:line="360" w:lineRule="auto"/>
        <w:jc w:val="both"/>
        <w:rPr>
          <w:rFonts w:eastAsia="Times New Roman" w:cs="Arial"/>
          <w:color w:val="000000" w:themeColor="text1"/>
          <w:kern w:val="0"/>
          <w:lang w:eastAsia="en-GB"/>
          <w14:ligatures w14:val="none"/>
        </w:rPr>
      </w:pPr>
      <w:r w:rsidRPr="0052096A">
        <w:rPr>
          <w:rFonts w:eastAsia="Times New Roman" w:cs="Arial"/>
          <w:b/>
          <w:bCs/>
          <w:color w:val="000000" w:themeColor="text1"/>
          <w:kern w:val="0"/>
          <w:lang w:eastAsia="en-GB"/>
          <w14:ligatures w14:val="none"/>
        </w:rPr>
        <w:t xml:space="preserve">The preciseness of these questions means that people who experienced emotional or psychological abuse that does not fit these descriptions </w:t>
      </w:r>
      <w:r w:rsidR="00653CFC" w:rsidRPr="0052096A">
        <w:rPr>
          <w:rFonts w:eastAsia="Times New Roman" w:cs="Arial"/>
          <w:b/>
          <w:bCs/>
          <w:color w:val="000000" w:themeColor="text1"/>
          <w:kern w:val="0"/>
          <w:lang w:eastAsia="en-GB"/>
          <w14:ligatures w14:val="none"/>
        </w:rPr>
        <w:t xml:space="preserve">are not provided with an opportunity to document </w:t>
      </w:r>
      <w:r w:rsidR="004E5EBB">
        <w:rPr>
          <w:rFonts w:eastAsia="Times New Roman" w:cs="Arial"/>
          <w:b/>
          <w:bCs/>
          <w:color w:val="000000" w:themeColor="text1"/>
          <w:kern w:val="0"/>
          <w:lang w:eastAsia="en-GB"/>
          <w14:ligatures w14:val="none"/>
        </w:rPr>
        <w:t>what happened to them</w:t>
      </w:r>
      <w:r w:rsidR="00653CFC">
        <w:rPr>
          <w:rFonts w:eastAsia="Times New Roman" w:cs="Arial"/>
          <w:color w:val="000000" w:themeColor="text1"/>
          <w:kern w:val="0"/>
          <w:lang w:eastAsia="en-GB"/>
          <w14:ligatures w14:val="none"/>
        </w:rPr>
        <w:t xml:space="preserve"> (for examples</w:t>
      </w:r>
      <w:r w:rsidR="003445DC">
        <w:rPr>
          <w:rFonts w:eastAsia="Times New Roman" w:cs="Arial"/>
          <w:color w:val="000000" w:themeColor="text1"/>
          <w:kern w:val="0"/>
          <w:lang w:eastAsia="en-GB"/>
          <w14:ligatures w14:val="none"/>
        </w:rPr>
        <w:t xml:space="preserve"> of the wide range of experiences of adopted and boarded out people</w:t>
      </w:r>
      <w:r w:rsidR="00653CFC">
        <w:rPr>
          <w:rFonts w:eastAsia="Times New Roman" w:cs="Arial"/>
          <w:color w:val="000000" w:themeColor="text1"/>
          <w:kern w:val="0"/>
          <w:lang w:eastAsia="en-GB"/>
          <w14:ligatures w14:val="none"/>
        </w:rPr>
        <w:t xml:space="preserve">, see O’Rourke and McGettrick et al., 2018: </w:t>
      </w:r>
      <w:r w:rsidR="003445DC">
        <w:rPr>
          <w:rFonts w:eastAsia="Times New Roman" w:cs="Arial"/>
          <w:color w:val="000000" w:themeColor="text1"/>
          <w:kern w:val="0"/>
          <w:lang w:eastAsia="en-GB"/>
          <w14:ligatures w14:val="none"/>
        </w:rPr>
        <w:t>65</w:t>
      </w:r>
      <w:r w:rsidR="00653CFC">
        <w:rPr>
          <w:rFonts w:eastAsia="Times New Roman" w:cs="Arial"/>
          <w:color w:val="000000" w:themeColor="text1"/>
          <w:kern w:val="0"/>
          <w:lang w:eastAsia="en-GB"/>
          <w14:ligatures w14:val="none"/>
        </w:rPr>
        <w:t>-</w:t>
      </w:r>
      <w:r w:rsidR="003445DC">
        <w:rPr>
          <w:rFonts w:eastAsia="Times New Roman" w:cs="Arial"/>
          <w:color w:val="000000" w:themeColor="text1"/>
          <w:kern w:val="0"/>
          <w:lang w:eastAsia="en-GB"/>
          <w14:ligatures w14:val="none"/>
        </w:rPr>
        <w:t>84</w:t>
      </w:r>
      <w:r w:rsidR="00653CFC">
        <w:rPr>
          <w:rFonts w:eastAsia="Times New Roman" w:cs="Arial"/>
          <w:color w:val="000000" w:themeColor="text1"/>
          <w:kern w:val="0"/>
          <w:lang w:eastAsia="en-GB"/>
          <w14:ligatures w14:val="none"/>
        </w:rPr>
        <w:t xml:space="preserve">). As noted above, this is compounded by the fact that </w:t>
      </w:r>
      <w:r>
        <w:rPr>
          <w:rFonts w:eastAsia="Times New Roman" w:cs="Arial"/>
          <w:color w:val="000000" w:themeColor="text1"/>
          <w:kern w:val="0"/>
          <w:lang w:eastAsia="en-GB"/>
          <w14:ligatures w14:val="none"/>
        </w:rPr>
        <w:t>only ‘Yes’ or ‘N</w:t>
      </w:r>
      <w:r w:rsidR="00653CFC">
        <w:rPr>
          <w:rFonts w:eastAsia="Times New Roman" w:cs="Arial"/>
          <w:color w:val="000000" w:themeColor="text1"/>
          <w:kern w:val="0"/>
          <w:lang w:eastAsia="en-GB"/>
          <w14:ligatures w14:val="none"/>
        </w:rPr>
        <w:t xml:space="preserve">o’ answers are permitted, with no space to provide additional information. </w:t>
      </w:r>
    </w:p>
    <w:p w14:paraId="52B05C1A" w14:textId="77777777" w:rsidR="00721EE9" w:rsidRDefault="00721EE9" w:rsidP="00721EE9">
      <w:pPr>
        <w:spacing w:line="360" w:lineRule="auto"/>
        <w:jc w:val="both"/>
        <w:rPr>
          <w:rFonts w:eastAsia="Times New Roman" w:cs="Arial"/>
          <w:color w:val="000000" w:themeColor="text1"/>
          <w:kern w:val="0"/>
          <w:lang w:eastAsia="en-GB"/>
          <w14:ligatures w14:val="none"/>
        </w:rPr>
      </w:pPr>
    </w:p>
    <w:p w14:paraId="6DD5CAEB" w14:textId="1214BB92" w:rsidR="00186109" w:rsidRPr="00186109" w:rsidRDefault="00186109" w:rsidP="00186109">
      <w:pPr>
        <w:shd w:val="clear" w:color="auto" w:fill="FFFFFF"/>
        <w:spacing w:line="360" w:lineRule="auto"/>
        <w:jc w:val="both"/>
        <w:rPr>
          <w:rFonts w:eastAsia="Times New Roman" w:cs="Arial"/>
          <w:b/>
          <w:bCs/>
          <w:color w:val="000000" w:themeColor="text1"/>
          <w:kern w:val="0"/>
          <w:sz w:val="20"/>
          <w:szCs w:val="20"/>
          <w:lang w:eastAsia="en-GB"/>
          <w14:ligatures w14:val="none"/>
        </w:rPr>
      </w:pPr>
      <w:r w:rsidRPr="0001389C">
        <w:rPr>
          <w:rFonts w:eastAsia="Times New Roman" w:cs="Arial"/>
          <w:b/>
          <w:bCs/>
          <w:color w:val="000000" w:themeColor="text1"/>
          <w:kern w:val="0"/>
          <w:sz w:val="20"/>
          <w:szCs w:val="20"/>
          <w:lang w:eastAsia="en-GB"/>
          <w14:ligatures w14:val="none"/>
        </w:rPr>
        <w:t>Fig 11. Extract From EIMBI Survey for Adopted People (Part 1)</w:t>
      </w:r>
    </w:p>
    <w:p w14:paraId="1B74E4A5" w14:textId="6C38EBE1" w:rsidR="00186109" w:rsidRDefault="00186109" w:rsidP="00721EE9">
      <w:pPr>
        <w:spacing w:line="360" w:lineRule="auto"/>
        <w:jc w:val="both"/>
        <w:rPr>
          <w:rFonts w:eastAsia="Times New Roman" w:cs="Arial"/>
          <w:color w:val="000000" w:themeColor="text1"/>
          <w:kern w:val="0"/>
          <w:lang w:eastAsia="en-GB"/>
          <w14:ligatures w14:val="none"/>
        </w:rPr>
      </w:pPr>
      <w:r w:rsidRPr="00186109">
        <w:rPr>
          <w:rFonts w:eastAsia="Times New Roman" w:cs="Arial"/>
          <w:noProof/>
          <w:color w:val="000000" w:themeColor="text1"/>
          <w:kern w:val="0"/>
          <w:lang w:eastAsia="en-GB"/>
          <w14:ligatures w14:val="none"/>
        </w:rPr>
        <w:drawing>
          <wp:inline distT="0" distB="0" distL="0" distR="0" wp14:anchorId="5EBDF718" wp14:editId="019161D0">
            <wp:extent cx="3852580" cy="3912186"/>
            <wp:effectExtent l="12700" t="12700" r="8255" b="12700"/>
            <wp:docPr id="535571482" name="Picture 1" descr="Extract from EIMBI survey with questions concerning childhood abuse and negl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571482" name="Picture 1" descr="Extract from EIMBI survey with questions concerning childhood abuse and neglect"/>
                    <pic:cNvPicPr/>
                  </pic:nvPicPr>
                  <pic:blipFill rotWithShape="1">
                    <a:blip r:embed="rId49" cstate="screen">
                      <a:extLst>
                        <a:ext uri="{28A0092B-C50C-407E-A947-70E740481C1C}">
                          <a14:useLocalDpi xmlns:a14="http://schemas.microsoft.com/office/drawing/2010/main"/>
                        </a:ext>
                      </a:extLst>
                    </a:blip>
                    <a:srcRect/>
                    <a:stretch/>
                  </pic:blipFill>
                  <pic:spPr bwMode="auto">
                    <a:xfrm>
                      <a:off x="0" y="0"/>
                      <a:ext cx="3872427" cy="3932340"/>
                    </a:xfrm>
                    <a:prstGeom prst="rect">
                      <a:avLst/>
                    </a:prstGeom>
                    <a:ln w="9525" cap="flat" cmpd="sng" algn="ctr">
                      <a:solidFill>
                        <a:srgbClr val="15608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DDA08D2" w14:textId="1AF1AEA3" w:rsidR="0001389C" w:rsidRDefault="0001389C">
      <w:pPr>
        <w:rPr>
          <w:rFonts w:eastAsia="Times New Roman" w:cs="Arial"/>
          <w:b/>
          <w:bCs/>
          <w:color w:val="000000" w:themeColor="text1"/>
          <w:kern w:val="0"/>
          <w:sz w:val="20"/>
          <w:szCs w:val="20"/>
          <w:lang w:eastAsia="en-GB"/>
          <w14:ligatures w14:val="none"/>
        </w:rPr>
      </w:pPr>
    </w:p>
    <w:p w14:paraId="20F0D669" w14:textId="2068C1A8" w:rsidR="00186109" w:rsidRPr="00524FD1" w:rsidRDefault="00186109" w:rsidP="00524FD1">
      <w:pPr>
        <w:shd w:val="clear" w:color="auto" w:fill="FFFFFF"/>
        <w:spacing w:line="360" w:lineRule="auto"/>
        <w:jc w:val="both"/>
        <w:rPr>
          <w:rFonts w:eastAsia="Times New Roman" w:cs="Arial"/>
          <w:b/>
          <w:bCs/>
          <w:color w:val="000000" w:themeColor="text1"/>
          <w:kern w:val="0"/>
          <w:sz w:val="20"/>
          <w:szCs w:val="20"/>
          <w:lang w:eastAsia="en-GB"/>
          <w14:ligatures w14:val="none"/>
        </w:rPr>
      </w:pPr>
      <w:r w:rsidRPr="0001389C">
        <w:rPr>
          <w:rFonts w:eastAsia="Times New Roman" w:cs="Arial"/>
          <w:b/>
          <w:bCs/>
          <w:color w:val="000000" w:themeColor="text1"/>
          <w:kern w:val="0"/>
          <w:sz w:val="20"/>
          <w:szCs w:val="20"/>
          <w:lang w:eastAsia="en-GB"/>
          <w14:ligatures w14:val="none"/>
        </w:rPr>
        <w:t>Fig 1</w:t>
      </w:r>
      <w:r w:rsidR="00524FD1" w:rsidRPr="0001389C">
        <w:rPr>
          <w:rFonts w:eastAsia="Times New Roman" w:cs="Arial"/>
          <w:b/>
          <w:bCs/>
          <w:color w:val="000000" w:themeColor="text1"/>
          <w:kern w:val="0"/>
          <w:sz w:val="20"/>
          <w:szCs w:val="20"/>
          <w:lang w:eastAsia="en-GB"/>
          <w14:ligatures w14:val="none"/>
        </w:rPr>
        <w:t>2</w:t>
      </w:r>
      <w:r w:rsidRPr="0001389C">
        <w:rPr>
          <w:rFonts w:eastAsia="Times New Roman" w:cs="Arial"/>
          <w:b/>
          <w:bCs/>
          <w:color w:val="000000" w:themeColor="text1"/>
          <w:kern w:val="0"/>
          <w:sz w:val="20"/>
          <w:szCs w:val="20"/>
          <w:lang w:eastAsia="en-GB"/>
          <w14:ligatures w14:val="none"/>
        </w:rPr>
        <w:t xml:space="preserve">. Extract From EIMBI Survey for Adopted People (Part </w:t>
      </w:r>
      <w:r w:rsidR="00524FD1" w:rsidRPr="0001389C">
        <w:rPr>
          <w:rFonts w:eastAsia="Times New Roman" w:cs="Arial"/>
          <w:b/>
          <w:bCs/>
          <w:color w:val="000000" w:themeColor="text1"/>
          <w:kern w:val="0"/>
          <w:sz w:val="20"/>
          <w:szCs w:val="20"/>
          <w:lang w:eastAsia="en-GB"/>
          <w14:ligatures w14:val="none"/>
        </w:rPr>
        <w:t>2</w:t>
      </w:r>
      <w:r w:rsidRPr="0001389C">
        <w:rPr>
          <w:rFonts w:eastAsia="Times New Roman" w:cs="Arial"/>
          <w:b/>
          <w:bCs/>
          <w:color w:val="000000" w:themeColor="text1"/>
          <w:kern w:val="0"/>
          <w:sz w:val="20"/>
          <w:szCs w:val="20"/>
          <w:lang w:eastAsia="en-GB"/>
          <w14:ligatures w14:val="none"/>
        </w:rPr>
        <w:t>)</w:t>
      </w:r>
    </w:p>
    <w:p w14:paraId="4EF516D1" w14:textId="73763407" w:rsidR="00186109" w:rsidRDefault="00186109" w:rsidP="00721EE9">
      <w:pPr>
        <w:spacing w:line="360" w:lineRule="auto"/>
        <w:jc w:val="both"/>
        <w:rPr>
          <w:rFonts w:eastAsia="Times New Roman" w:cs="Arial"/>
          <w:color w:val="000000" w:themeColor="text1"/>
          <w:kern w:val="0"/>
          <w:lang w:eastAsia="en-GB"/>
          <w14:ligatures w14:val="none"/>
        </w:rPr>
      </w:pPr>
      <w:r w:rsidRPr="00186109">
        <w:rPr>
          <w:rFonts w:eastAsia="Times New Roman" w:cs="Arial"/>
          <w:noProof/>
          <w:color w:val="000000" w:themeColor="text1"/>
          <w:kern w:val="0"/>
          <w:lang w:eastAsia="en-GB"/>
          <w14:ligatures w14:val="none"/>
        </w:rPr>
        <w:drawing>
          <wp:inline distT="0" distB="0" distL="0" distR="0" wp14:anchorId="18B6D82C" wp14:editId="36231FAF">
            <wp:extent cx="3852545" cy="3960852"/>
            <wp:effectExtent l="12700" t="12700" r="8255" b="14605"/>
            <wp:docPr id="1837922223" name="Picture 1" descr="Extract from EIMBI survey with questions concerning childhood abuse and negl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922223" name="Picture 1" descr="Extract from EIMBI survey with questions concerning childhood abuse and neglect"/>
                    <pic:cNvPicPr/>
                  </pic:nvPicPr>
                  <pic:blipFill rotWithShape="1">
                    <a:blip r:embed="rId50" cstate="screen">
                      <a:extLst>
                        <a:ext uri="{28A0092B-C50C-407E-A947-70E740481C1C}">
                          <a14:useLocalDpi xmlns:a14="http://schemas.microsoft.com/office/drawing/2010/main"/>
                        </a:ext>
                      </a:extLst>
                    </a:blip>
                    <a:srcRect/>
                    <a:stretch/>
                  </pic:blipFill>
                  <pic:spPr bwMode="auto">
                    <a:xfrm>
                      <a:off x="0" y="0"/>
                      <a:ext cx="3888807" cy="3998133"/>
                    </a:xfrm>
                    <a:prstGeom prst="rect">
                      <a:avLst/>
                    </a:prstGeom>
                    <a:ln w="9525" cap="flat" cmpd="sng" algn="ctr">
                      <a:solidFill>
                        <a:srgbClr val="15608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E9F44CA" w14:textId="77777777" w:rsidR="00186109" w:rsidRDefault="00186109" w:rsidP="00721EE9">
      <w:pPr>
        <w:spacing w:line="360" w:lineRule="auto"/>
        <w:jc w:val="both"/>
        <w:rPr>
          <w:rFonts w:eastAsia="Times New Roman" w:cs="Arial"/>
          <w:color w:val="000000" w:themeColor="text1"/>
          <w:kern w:val="0"/>
          <w:lang w:eastAsia="en-GB"/>
          <w14:ligatures w14:val="none"/>
        </w:rPr>
      </w:pPr>
    </w:p>
    <w:p w14:paraId="022C02E4" w14:textId="6227CBAD" w:rsidR="00266B32" w:rsidRPr="00266B32" w:rsidRDefault="00266B32" w:rsidP="00266B32">
      <w:pPr>
        <w:shd w:val="clear" w:color="auto" w:fill="FFFFFF"/>
        <w:spacing w:line="360" w:lineRule="auto"/>
        <w:ind w:left="851" w:hanging="851"/>
        <w:jc w:val="both"/>
        <w:rPr>
          <w:rFonts w:eastAsia="Times New Roman" w:cs="Arial"/>
          <w:b/>
          <w:bCs/>
          <w:color w:val="000000" w:themeColor="text1"/>
          <w:kern w:val="0"/>
          <w:lang w:eastAsia="en-GB"/>
          <w14:ligatures w14:val="none"/>
        </w:rPr>
      </w:pPr>
      <w:r w:rsidRPr="007F641E">
        <w:rPr>
          <w:rFonts w:eastAsia="Times New Roman" w:cs="Arial"/>
          <w:b/>
          <w:bCs/>
          <w:color w:val="000000" w:themeColor="text1"/>
          <w:kern w:val="0"/>
          <w:lang w:eastAsia="en-GB"/>
          <w14:ligatures w14:val="none"/>
        </w:rPr>
        <w:t>4.</w:t>
      </w:r>
      <w:r>
        <w:rPr>
          <w:rFonts w:eastAsia="Times New Roman" w:cs="Arial"/>
          <w:b/>
          <w:bCs/>
          <w:color w:val="000000" w:themeColor="text1"/>
          <w:kern w:val="0"/>
          <w:lang w:eastAsia="en-GB"/>
          <w14:ligatures w14:val="none"/>
        </w:rPr>
        <w:t>3</w:t>
      </w:r>
      <w:r w:rsidRPr="007F641E">
        <w:rPr>
          <w:rFonts w:eastAsia="Times New Roman" w:cs="Arial"/>
          <w:b/>
          <w:bCs/>
          <w:color w:val="000000" w:themeColor="text1"/>
          <w:kern w:val="0"/>
          <w:lang w:eastAsia="en-GB"/>
          <w14:ligatures w14:val="none"/>
        </w:rPr>
        <w:tab/>
      </w:r>
      <w:r w:rsidR="00EA534F">
        <w:rPr>
          <w:rFonts w:eastAsia="Times New Roman" w:cs="Arial"/>
          <w:b/>
          <w:bCs/>
          <w:color w:val="000000" w:themeColor="text1"/>
          <w:kern w:val="0"/>
          <w:lang w:eastAsia="en-GB"/>
          <w14:ligatures w14:val="none"/>
        </w:rPr>
        <w:t>Adoption Experiences</w:t>
      </w:r>
      <w:r w:rsidR="00197ED9">
        <w:rPr>
          <w:rFonts w:eastAsia="Times New Roman" w:cs="Arial"/>
          <w:b/>
          <w:bCs/>
          <w:color w:val="000000" w:themeColor="text1"/>
          <w:kern w:val="0"/>
          <w:lang w:eastAsia="en-GB"/>
          <w14:ligatures w14:val="none"/>
        </w:rPr>
        <w:t xml:space="preserve"> Are Not Binary</w:t>
      </w:r>
    </w:p>
    <w:p w14:paraId="02EC59FB" w14:textId="44D04F8B" w:rsidR="00EA534F" w:rsidRDefault="00EA534F" w:rsidP="00266B32">
      <w:pPr>
        <w:spacing w:line="360" w:lineRule="auto"/>
        <w:jc w:val="both"/>
        <w:rPr>
          <w:rFonts w:eastAsia="Arial Unicode MS" w:cs="Arial"/>
          <w:color w:val="000000" w:themeColor="text1"/>
          <w:lang w:val="en-GB"/>
        </w:rPr>
      </w:pPr>
      <w:r w:rsidRPr="0099038D">
        <w:rPr>
          <w:rFonts w:eastAsia="Arial Unicode MS" w:cs="Arial"/>
          <w:color w:val="000000" w:themeColor="text1"/>
          <w:lang w:val="en-GB"/>
        </w:rPr>
        <w:t>Adoption is a complex area of study, not least because the experience of being adopted or being a mother is not singular.</w:t>
      </w:r>
      <w:r>
        <w:rPr>
          <w:rFonts w:eastAsia="Arial Unicode MS" w:cs="Arial"/>
          <w:color w:val="000000" w:themeColor="text1"/>
          <w:lang w:val="en-GB"/>
        </w:rPr>
        <w:t xml:space="preserve"> While adopted people </w:t>
      </w:r>
      <w:r w:rsidRPr="00044C3F">
        <w:rPr>
          <w:rFonts w:eastAsia="Arial Unicode MS" w:cs="Arial"/>
          <w:color w:val="000000" w:themeColor="text1"/>
          <w:lang w:val="en-GB"/>
        </w:rPr>
        <w:t>have many commonalities, individual experiences are so variegated in terms of pathways to adoption and adoption experiences, generalisations about adopted people’s psychologies are simply not possible.</w:t>
      </w:r>
      <w:r>
        <w:rPr>
          <w:rFonts w:eastAsia="Arial Unicode MS" w:cs="Arial"/>
          <w:color w:val="000000" w:themeColor="text1"/>
          <w:lang w:val="en-GB"/>
        </w:rPr>
        <w:t xml:space="preserve"> Similarly, mothers who </w:t>
      </w:r>
      <w:r w:rsidR="00197ED9">
        <w:rPr>
          <w:rFonts w:eastAsia="Arial Unicode MS" w:cs="Arial"/>
          <w:color w:val="000000" w:themeColor="text1"/>
          <w:lang w:val="en-GB"/>
        </w:rPr>
        <w:t>experienced</w:t>
      </w:r>
      <w:r>
        <w:rPr>
          <w:rFonts w:eastAsia="Arial Unicode MS" w:cs="Arial"/>
          <w:color w:val="000000" w:themeColor="text1"/>
          <w:lang w:val="en-GB"/>
        </w:rPr>
        <w:t xml:space="preserve"> adoption came from a </w:t>
      </w:r>
      <w:r w:rsidR="00197ED9">
        <w:rPr>
          <w:rFonts w:eastAsia="Arial Unicode MS" w:cs="Arial"/>
          <w:color w:val="000000" w:themeColor="text1"/>
          <w:lang w:val="en-GB"/>
        </w:rPr>
        <w:t xml:space="preserve">variety of socioeconomic </w:t>
      </w:r>
      <w:r w:rsidR="00CC583A">
        <w:rPr>
          <w:rFonts w:eastAsia="Arial Unicode MS" w:cs="Arial"/>
          <w:color w:val="000000" w:themeColor="text1"/>
          <w:lang w:val="en-GB"/>
        </w:rPr>
        <w:t>backgrounds</w:t>
      </w:r>
      <w:r w:rsidR="00197ED9">
        <w:rPr>
          <w:rFonts w:eastAsia="Arial Unicode MS" w:cs="Arial"/>
          <w:color w:val="000000" w:themeColor="text1"/>
          <w:lang w:val="en-GB"/>
        </w:rPr>
        <w:t xml:space="preserve">, their circumstances of </w:t>
      </w:r>
      <w:r w:rsidR="002B12C3">
        <w:rPr>
          <w:rFonts w:eastAsia="Arial Unicode MS" w:cs="Arial"/>
          <w:color w:val="000000" w:themeColor="text1"/>
          <w:lang w:val="en-GB"/>
        </w:rPr>
        <w:t xml:space="preserve">forced </w:t>
      </w:r>
      <w:r w:rsidR="00197ED9">
        <w:rPr>
          <w:rFonts w:eastAsia="Arial Unicode MS" w:cs="Arial"/>
          <w:color w:val="000000" w:themeColor="text1"/>
          <w:lang w:val="en-GB"/>
        </w:rPr>
        <w:t xml:space="preserve">relinquishment (and their associated power relations) were diverse, and their contemporary circumstances are </w:t>
      </w:r>
      <w:r w:rsidR="002B12C3">
        <w:rPr>
          <w:rFonts w:eastAsia="Arial Unicode MS" w:cs="Arial"/>
          <w:color w:val="000000" w:themeColor="text1"/>
          <w:lang w:val="en-GB"/>
        </w:rPr>
        <w:t>also wide ranging</w:t>
      </w:r>
      <w:r w:rsidR="00704BE7">
        <w:rPr>
          <w:rFonts w:eastAsia="Arial Unicode MS" w:cs="Arial"/>
          <w:color w:val="000000" w:themeColor="text1"/>
          <w:lang w:val="en-GB"/>
        </w:rPr>
        <w:t xml:space="preserve"> </w:t>
      </w:r>
      <w:r w:rsidR="00704BE7" w:rsidRPr="00E8620D">
        <w:rPr>
          <w:rFonts w:cs="Arial"/>
          <w:color w:val="000000" w:themeColor="text1"/>
        </w:rPr>
        <w:t>(McGettrick, born Lorraine Hughes, 2024</w:t>
      </w:r>
      <w:r w:rsidR="00704BE7">
        <w:rPr>
          <w:rFonts w:cs="Arial"/>
          <w:color w:val="000000" w:themeColor="text1"/>
        </w:rPr>
        <w:t>).</w:t>
      </w:r>
      <w:r w:rsidR="002B12C3">
        <w:rPr>
          <w:rFonts w:eastAsia="Arial Unicode MS" w:cs="Arial"/>
          <w:color w:val="000000" w:themeColor="text1"/>
          <w:lang w:val="en-GB"/>
        </w:rPr>
        <w:t xml:space="preserve"> </w:t>
      </w:r>
      <w:r w:rsidR="00704BE7">
        <w:rPr>
          <w:rFonts w:eastAsia="Arial Unicode MS" w:cs="Arial"/>
          <w:color w:val="000000" w:themeColor="text1"/>
          <w:lang w:val="en-GB"/>
        </w:rPr>
        <w:t xml:space="preserve">However, </w:t>
      </w:r>
      <w:r w:rsidR="00257F43">
        <w:rPr>
          <w:rFonts w:eastAsia="Arial Unicode MS" w:cs="Arial"/>
          <w:color w:val="000000" w:themeColor="text1"/>
          <w:lang w:val="en-GB"/>
        </w:rPr>
        <w:t xml:space="preserve">much </w:t>
      </w:r>
      <w:r w:rsidR="00704BE7">
        <w:rPr>
          <w:rFonts w:eastAsia="Arial Unicode MS" w:cs="Arial"/>
          <w:color w:val="000000" w:themeColor="text1"/>
          <w:lang w:val="en-GB"/>
        </w:rPr>
        <w:t xml:space="preserve">adoption research </w:t>
      </w:r>
      <w:r w:rsidR="00257F43">
        <w:rPr>
          <w:rFonts w:eastAsia="Arial Unicode MS" w:cs="Arial"/>
          <w:color w:val="000000" w:themeColor="text1"/>
          <w:lang w:val="en-GB"/>
        </w:rPr>
        <w:t xml:space="preserve">which seeks to apply psychological categories </w:t>
      </w:r>
      <w:r w:rsidR="00704BE7">
        <w:rPr>
          <w:rFonts w:eastAsia="Arial Unicode MS" w:cs="Arial"/>
          <w:color w:val="000000" w:themeColor="text1"/>
          <w:lang w:val="en-GB"/>
        </w:rPr>
        <w:t xml:space="preserve">frequently fails to grasp these </w:t>
      </w:r>
      <w:r w:rsidR="00CC583A">
        <w:rPr>
          <w:rFonts w:eastAsia="Arial Unicode MS" w:cs="Arial"/>
          <w:color w:val="000000" w:themeColor="text1"/>
          <w:lang w:val="en-GB"/>
        </w:rPr>
        <w:t>nuances and</w:t>
      </w:r>
      <w:r w:rsidR="00704BE7">
        <w:rPr>
          <w:rFonts w:eastAsia="Arial Unicode MS" w:cs="Arial"/>
          <w:color w:val="000000" w:themeColor="text1"/>
          <w:lang w:val="en-GB"/>
        </w:rPr>
        <w:t xml:space="preserve"> therefore fails to reflect the range of affected people’s experiences.</w:t>
      </w:r>
    </w:p>
    <w:p w14:paraId="5639CF74" w14:textId="77777777" w:rsidR="002B12C3" w:rsidRDefault="002B12C3" w:rsidP="00266B32">
      <w:pPr>
        <w:spacing w:line="360" w:lineRule="auto"/>
        <w:jc w:val="both"/>
        <w:rPr>
          <w:rFonts w:eastAsia="Times New Roman" w:cs="Arial"/>
          <w:color w:val="000000" w:themeColor="text1"/>
          <w:kern w:val="0"/>
          <w:lang w:eastAsia="en-GB"/>
          <w14:ligatures w14:val="none"/>
        </w:rPr>
      </w:pPr>
    </w:p>
    <w:p w14:paraId="68821CE7" w14:textId="77777777" w:rsidR="00CC583A" w:rsidRDefault="00107100" w:rsidP="00B106A5">
      <w:pPr>
        <w:shd w:val="clear" w:color="auto" w:fill="FFFFFF"/>
        <w:spacing w:line="360" w:lineRule="auto"/>
        <w:jc w:val="both"/>
        <w:rPr>
          <w:rFonts w:eastAsia="Arial" w:cs="Arial"/>
          <w:color w:val="000000" w:themeColor="text1"/>
          <w:lang w:val="en-GB"/>
        </w:rPr>
      </w:pPr>
      <w:r>
        <w:rPr>
          <w:rFonts w:eastAsia="Times New Roman" w:cs="Arial"/>
          <w:color w:val="000000" w:themeColor="text1"/>
          <w:kern w:val="0"/>
          <w:lang w:eastAsia="en-GB"/>
          <w14:ligatures w14:val="none"/>
        </w:rPr>
        <w:t>For example, i</w:t>
      </w:r>
      <w:r w:rsidR="00266B32">
        <w:rPr>
          <w:rFonts w:eastAsia="Times New Roman" w:cs="Arial"/>
          <w:color w:val="000000" w:themeColor="text1"/>
          <w:kern w:val="0"/>
          <w:lang w:eastAsia="en-GB"/>
          <w14:ligatures w14:val="none"/>
        </w:rPr>
        <w:t xml:space="preserve">n the announcement of the </w:t>
      </w:r>
      <w:r>
        <w:rPr>
          <w:rFonts w:eastAsia="Times New Roman" w:cs="Arial"/>
          <w:color w:val="000000" w:themeColor="text1"/>
          <w:kern w:val="0"/>
          <w:lang w:eastAsia="en-GB"/>
          <w14:ligatures w14:val="none"/>
        </w:rPr>
        <w:t xml:space="preserve">EIMBI </w:t>
      </w:r>
      <w:r w:rsidR="00266B32">
        <w:rPr>
          <w:rFonts w:eastAsia="Times New Roman" w:cs="Arial"/>
          <w:color w:val="000000" w:themeColor="text1"/>
          <w:kern w:val="0"/>
          <w:lang w:eastAsia="en-GB"/>
          <w14:ligatures w14:val="none"/>
        </w:rPr>
        <w:t xml:space="preserve">study, Kilcommins Greene </w:t>
      </w:r>
      <w:r w:rsidR="002B12C3">
        <w:rPr>
          <w:rFonts w:eastAsia="Times New Roman" w:cs="Arial"/>
          <w:color w:val="000000" w:themeColor="text1"/>
          <w:kern w:val="0"/>
          <w:lang w:eastAsia="en-GB"/>
          <w14:ligatures w14:val="none"/>
        </w:rPr>
        <w:t xml:space="preserve">of the NCS </w:t>
      </w:r>
      <w:r w:rsidR="00266B32">
        <w:rPr>
          <w:rFonts w:eastAsia="Times New Roman" w:cs="Arial"/>
          <w:color w:val="000000" w:themeColor="text1"/>
          <w:kern w:val="0"/>
          <w:lang w:eastAsia="en-GB"/>
          <w14:ligatures w14:val="none"/>
        </w:rPr>
        <w:t xml:space="preserve">explains that </w:t>
      </w:r>
      <w:r w:rsidR="002B12C3">
        <w:rPr>
          <w:rFonts w:eastAsia="Times New Roman" w:cs="Arial"/>
          <w:color w:val="000000" w:themeColor="text1"/>
          <w:kern w:val="0"/>
          <w:lang w:eastAsia="en-GB"/>
          <w14:ligatures w14:val="none"/>
        </w:rPr>
        <w:t xml:space="preserve">the project </w:t>
      </w:r>
      <w:r w:rsidR="00266B32">
        <w:rPr>
          <w:rFonts w:eastAsia="Times New Roman" w:cs="Arial"/>
          <w:color w:val="000000" w:themeColor="text1"/>
          <w:kern w:val="0"/>
          <w:lang w:eastAsia="en-GB"/>
          <w14:ligatures w14:val="none"/>
        </w:rPr>
        <w:t>aims ‘</w:t>
      </w:r>
      <w:r w:rsidR="00266B32" w:rsidRPr="00E8620D">
        <w:rPr>
          <w:rFonts w:eastAsia="Times New Roman" w:cs="Arial"/>
          <w:color w:val="000000" w:themeColor="text1"/>
          <w:kern w:val="0"/>
          <w:lang w:eastAsia="en-GB"/>
          <w14:ligatures w14:val="none"/>
        </w:rPr>
        <w:t xml:space="preserve">to create a clearer picture of how people have been affected both </w:t>
      </w:r>
      <w:r w:rsidR="00266B32" w:rsidRPr="00721EE9">
        <w:rPr>
          <w:rFonts w:eastAsia="Times New Roman" w:cs="Arial"/>
          <w:i/>
          <w:iCs/>
          <w:color w:val="000000" w:themeColor="text1"/>
          <w:kern w:val="0"/>
          <w:lang w:eastAsia="en-GB"/>
          <w14:ligatures w14:val="none"/>
        </w:rPr>
        <w:t>positively and negatively</w:t>
      </w:r>
      <w:r w:rsidR="00266B32" w:rsidRPr="00E8620D">
        <w:rPr>
          <w:rFonts w:eastAsia="Times New Roman" w:cs="Arial"/>
          <w:color w:val="000000" w:themeColor="text1"/>
          <w:kern w:val="0"/>
          <w:lang w:eastAsia="en-GB"/>
          <w14:ligatures w14:val="none"/>
        </w:rPr>
        <w:t xml:space="preserve"> by their experience</w:t>
      </w:r>
      <w:r w:rsidR="00266B32">
        <w:rPr>
          <w:rFonts w:eastAsia="Times New Roman" w:cs="Arial"/>
          <w:color w:val="000000" w:themeColor="text1"/>
          <w:kern w:val="0"/>
          <w:lang w:eastAsia="en-GB"/>
          <w14:ligatures w14:val="none"/>
        </w:rPr>
        <w:t>’</w:t>
      </w:r>
      <w:r w:rsidR="00266B32" w:rsidRPr="00E8620D">
        <w:rPr>
          <w:rFonts w:eastAsia="Times New Roman" w:cs="Arial"/>
          <w:color w:val="000000" w:themeColor="text1"/>
          <w:kern w:val="0"/>
          <w:lang w:eastAsia="en-GB"/>
          <w14:ligatures w14:val="none"/>
        </w:rPr>
        <w:t xml:space="preserve"> (University of Limerick, 2024e</w:t>
      </w:r>
      <w:r w:rsidR="00266B32">
        <w:rPr>
          <w:rFonts w:eastAsia="Times New Roman" w:cs="Arial"/>
          <w:color w:val="000000" w:themeColor="text1"/>
          <w:kern w:val="0"/>
          <w:lang w:eastAsia="en-GB"/>
          <w14:ligatures w14:val="none"/>
        </w:rPr>
        <w:t>, emphasis added</w:t>
      </w:r>
      <w:r w:rsidR="00266B32" w:rsidRPr="00E8620D">
        <w:rPr>
          <w:rFonts w:eastAsia="Times New Roman" w:cs="Arial"/>
          <w:color w:val="000000" w:themeColor="text1"/>
          <w:kern w:val="0"/>
          <w:lang w:eastAsia="en-GB"/>
          <w14:ligatures w14:val="none"/>
        </w:rPr>
        <w:t>).</w:t>
      </w:r>
      <w:r w:rsidR="00266B32">
        <w:rPr>
          <w:rFonts w:eastAsia="Times New Roman" w:cs="Arial"/>
          <w:color w:val="000000" w:themeColor="text1"/>
          <w:kern w:val="0"/>
          <w:lang w:eastAsia="en-GB"/>
          <w14:ligatures w14:val="none"/>
        </w:rPr>
        <w:t xml:space="preserve"> This goes some way towards explaining why the EIMBI surveys contain perplexing questions such as ‘</w:t>
      </w:r>
      <w:r w:rsidR="00266B32" w:rsidRPr="00721EE9">
        <w:rPr>
          <w:rFonts w:eastAsia="Times New Roman" w:cs="Arial"/>
          <w:color w:val="000000" w:themeColor="text1"/>
          <w:kern w:val="0"/>
          <w:lang w:eastAsia="en-GB"/>
          <w14:ligatures w14:val="none"/>
        </w:rPr>
        <w:t>I am glad to be someone adopted through a Mother and Baby institution</w:t>
      </w:r>
      <w:r w:rsidR="00266B32">
        <w:rPr>
          <w:rFonts w:eastAsia="Times New Roman" w:cs="Arial"/>
          <w:color w:val="000000" w:themeColor="text1"/>
          <w:kern w:val="0"/>
          <w:lang w:eastAsia="en-GB"/>
          <w14:ligatures w14:val="none"/>
        </w:rPr>
        <w:t>’ (</w:t>
      </w:r>
      <w:r w:rsidR="00266B32" w:rsidRPr="001969BF">
        <w:rPr>
          <w:rFonts w:eastAsia="Times New Roman" w:cs="Arial"/>
          <w:color w:val="000000" w:themeColor="text1"/>
          <w:kern w:val="0"/>
          <w:lang w:eastAsia="en-GB"/>
          <w14:ligatures w14:val="none"/>
        </w:rPr>
        <w:t>University of Limerick, 2024</w:t>
      </w:r>
      <w:r w:rsidR="00266B32">
        <w:rPr>
          <w:rFonts w:eastAsia="Times New Roman" w:cs="Arial"/>
          <w:color w:val="000000" w:themeColor="text1"/>
          <w:kern w:val="0"/>
          <w:lang w:eastAsia="en-GB"/>
          <w14:ligatures w14:val="none"/>
        </w:rPr>
        <w:t>b</w:t>
      </w:r>
      <w:r w:rsidR="00266B32" w:rsidRPr="001969BF">
        <w:rPr>
          <w:rFonts w:eastAsia="Times New Roman" w:cs="Arial"/>
          <w:color w:val="000000" w:themeColor="text1"/>
          <w:kern w:val="0"/>
          <w:lang w:eastAsia="en-GB"/>
          <w14:ligatures w14:val="none"/>
        </w:rPr>
        <w:t>)</w:t>
      </w:r>
      <w:r w:rsidR="00266B32">
        <w:rPr>
          <w:rFonts w:eastAsia="Times New Roman" w:cs="Arial"/>
          <w:color w:val="000000" w:themeColor="text1"/>
          <w:kern w:val="0"/>
          <w:lang w:eastAsia="en-GB"/>
          <w14:ligatures w14:val="none"/>
        </w:rPr>
        <w:t>.</w:t>
      </w:r>
      <w:r w:rsidR="00266B32">
        <w:rPr>
          <w:rStyle w:val="FootnoteReference"/>
          <w:rFonts w:eastAsia="Times New Roman" w:cs="Arial"/>
          <w:color w:val="000000" w:themeColor="text1"/>
          <w:kern w:val="0"/>
          <w:lang w:eastAsia="en-GB"/>
          <w14:ligatures w14:val="none"/>
        </w:rPr>
        <w:footnoteReference w:id="15"/>
      </w:r>
      <w:r w:rsidR="00266B32">
        <w:rPr>
          <w:rFonts w:eastAsia="Times New Roman" w:cs="Arial"/>
          <w:color w:val="000000" w:themeColor="text1"/>
          <w:kern w:val="0"/>
          <w:lang w:eastAsia="en-GB"/>
          <w14:ligatures w14:val="none"/>
        </w:rPr>
        <w:t xml:space="preserve"> </w:t>
      </w:r>
      <w:r w:rsidRPr="0099038D">
        <w:rPr>
          <w:rFonts w:eastAsia="Arial" w:cs="Arial"/>
          <w:b/>
          <w:bCs/>
          <w:color w:val="000000" w:themeColor="text1"/>
          <w:lang w:val="en-GB"/>
        </w:rPr>
        <w:t xml:space="preserve">This question </w:t>
      </w:r>
      <w:r w:rsidR="00070FDC" w:rsidRPr="0099038D">
        <w:rPr>
          <w:rFonts w:eastAsia="Arial" w:cs="Arial"/>
          <w:b/>
          <w:bCs/>
          <w:color w:val="000000" w:themeColor="text1"/>
          <w:lang w:val="en-GB"/>
        </w:rPr>
        <w:t xml:space="preserve">does not capture the complexity of the adoption experience. </w:t>
      </w:r>
      <w:r w:rsidR="00070FDC">
        <w:rPr>
          <w:rFonts w:eastAsia="Arial" w:cs="Arial"/>
          <w:color w:val="000000" w:themeColor="text1"/>
          <w:lang w:val="en-GB"/>
        </w:rPr>
        <w:t xml:space="preserve">For example, </w:t>
      </w:r>
      <w:r>
        <w:rPr>
          <w:rFonts w:eastAsia="Arial" w:cs="Arial"/>
          <w:color w:val="000000" w:themeColor="text1"/>
          <w:lang w:val="en-GB"/>
        </w:rPr>
        <w:t>i</w:t>
      </w:r>
      <w:r w:rsidRPr="00044C3F">
        <w:rPr>
          <w:rFonts w:eastAsia="Arial" w:cs="Arial"/>
          <w:color w:val="000000" w:themeColor="text1"/>
          <w:lang w:val="en-GB"/>
        </w:rPr>
        <w:t>n many instances, adopted people feel obliged to report that they have had a positive experience, for fear of appearing disloyal to their adoptive parents</w:t>
      </w:r>
      <w:r w:rsidR="00070FDC">
        <w:rPr>
          <w:rFonts w:eastAsia="Arial" w:cs="Arial"/>
          <w:color w:val="000000" w:themeColor="text1"/>
          <w:lang w:val="en-GB"/>
        </w:rPr>
        <w:t>, irrespective of what happened to them in childhood and infancy</w:t>
      </w:r>
      <w:r w:rsidRPr="00044C3F">
        <w:rPr>
          <w:rFonts w:eastAsia="Arial" w:cs="Arial"/>
          <w:color w:val="000000" w:themeColor="text1"/>
          <w:lang w:val="en-GB"/>
        </w:rPr>
        <w:t xml:space="preserve"> </w:t>
      </w:r>
      <w:r w:rsidRPr="00044C3F">
        <w:rPr>
          <w:rFonts w:eastAsia="Arial Unicode MS" w:cs="Arial"/>
          <w:color w:val="000000" w:themeColor="text1"/>
          <w:lang w:val="en-GB"/>
        </w:rPr>
        <w:t>(</w:t>
      </w:r>
      <w:r w:rsidRPr="00107100">
        <w:rPr>
          <w:rFonts w:eastAsia="Arial Unicode MS" w:cs="Arial"/>
          <w:color w:val="000000" w:themeColor="text1"/>
          <w:lang w:val="en-GB"/>
        </w:rPr>
        <w:t xml:space="preserve">McGettrick, 2020: </w:t>
      </w:r>
      <w:r>
        <w:rPr>
          <w:rFonts w:eastAsia="Arial Unicode MS" w:cs="Arial"/>
          <w:color w:val="000000" w:themeColor="text1"/>
          <w:lang w:val="en-GB"/>
        </w:rPr>
        <w:t>198-199</w:t>
      </w:r>
      <w:r w:rsidRPr="00044C3F">
        <w:rPr>
          <w:rFonts w:eastAsia="Arial" w:cs="Arial"/>
          <w:color w:val="000000" w:themeColor="text1"/>
          <w:lang w:val="en-GB"/>
        </w:rPr>
        <w:t xml:space="preserve">). </w:t>
      </w:r>
      <w:r w:rsidR="00CC583A" w:rsidRPr="0099038D">
        <w:rPr>
          <w:rFonts w:eastAsia="Arial" w:cs="Arial"/>
          <w:b/>
          <w:bCs/>
          <w:color w:val="000000" w:themeColor="text1"/>
          <w:lang w:val="en-GB"/>
        </w:rPr>
        <w:t xml:space="preserve">Of course, not all adopted people had abusive childhoods, however, this does not justify their separation from their adoptive families and the obliteration of their identities. </w:t>
      </w:r>
      <w:r w:rsidR="00CC583A">
        <w:rPr>
          <w:rFonts w:eastAsia="Arial" w:cs="Arial"/>
          <w:color w:val="000000" w:themeColor="text1"/>
          <w:lang w:val="en-GB"/>
        </w:rPr>
        <w:t xml:space="preserve">For adopted people, navigating such complexities is an integral part of being adopted. </w:t>
      </w:r>
    </w:p>
    <w:p w14:paraId="08BAD195" w14:textId="77777777" w:rsidR="00CC583A" w:rsidRDefault="00CC583A" w:rsidP="00B106A5">
      <w:pPr>
        <w:shd w:val="clear" w:color="auto" w:fill="FFFFFF"/>
        <w:spacing w:line="360" w:lineRule="auto"/>
        <w:jc w:val="both"/>
        <w:rPr>
          <w:rFonts w:eastAsia="Arial" w:cs="Arial"/>
          <w:color w:val="000000" w:themeColor="text1"/>
          <w:lang w:val="en-GB"/>
        </w:rPr>
      </w:pPr>
    </w:p>
    <w:p w14:paraId="6A2AB2BB" w14:textId="38910014" w:rsidR="00266B32" w:rsidRDefault="00070FDC" w:rsidP="00B106A5">
      <w:pPr>
        <w:shd w:val="clear" w:color="auto" w:fill="FFFFFF"/>
        <w:spacing w:line="360" w:lineRule="auto"/>
        <w:jc w:val="both"/>
        <w:rPr>
          <w:rFonts w:eastAsia="Times New Roman" w:cs="Arial"/>
          <w:color w:val="000000" w:themeColor="text1"/>
          <w:kern w:val="0"/>
          <w:lang w:val="en-GB" w:eastAsia="en-GB"/>
          <w14:ligatures w14:val="none"/>
        </w:rPr>
      </w:pPr>
      <w:r w:rsidRPr="00393BD8">
        <w:rPr>
          <w:rFonts w:eastAsia="Times New Roman" w:cs="Arial"/>
          <w:b/>
          <w:bCs/>
          <w:color w:val="000000" w:themeColor="text1"/>
          <w:kern w:val="0"/>
          <w:lang w:eastAsia="en-GB"/>
          <w14:ligatures w14:val="none"/>
        </w:rPr>
        <w:t>Moreover, q</w:t>
      </w:r>
      <w:r w:rsidR="00266B32" w:rsidRPr="00393BD8">
        <w:rPr>
          <w:rFonts w:eastAsia="Times New Roman" w:cs="Arial"/>
          <w:b/>
          <w:bCs/>
          <w:color w:val="000000" w:themeColor="text1"/>
          <w:kern w:val="0"/>
          <w:lang w:eastAsia="en-GB"/>
          <w14:ligatures w14:val="none"/>
        </w:rPr>
        <w:t>uestions such as t</w:t>
      </w:r>
      <w:r w:rsidR="00CC583A" w:rsidRPr="00393BD8">
        <w:rPr>
          <w:rFonts w:eastAsia="Times New Roman" w:cs="Arial"/>
          <w:b/>
          <w:bCs/>
          <w:color w:val="000000" w:themeColor="text1"/>
          <w:kern w:val="0"/>
          <w:lang w:eastAsia="en-GB"/>
          <w14:ligatures w14:val="none"/>
        </w:rPr>
        <w:t>he example cited above</w:t>
      </w:r>
      <w:r w:rsidR="00266B32" w:rsidRPr="00393BD8">
        <w:rPr>
          <w:rFonts w:eastAsia="Times New Roman" w:cs="Arial"/>
          <w:b/>
          <w:bCs/>
          <w:color w:val="000000" w:themeColor="text1"/>
          <w:kern w:val="0"/>
          <w:lang w:eastAsia="en-GB"/>
          <w14:ligatures w14:val="none"/>
        </w:rPr>
        <w:t xml:space="preserve"> </w:t>
      </w:r>
      <w:r w:rsidR="00266B32" w:rsidRPr="00393BD8">
        <w:rPr>
          <w:rFonts w:eastAsia="Arial" w:cs="Arial"/>
          <w:b/>
          <w:bCs/>
          <w:color w:val="000000" w:themeColor="text1"/>
          <w:lang w:val="en-GB"/>
        </w:rPr>
        <w:t>reduce adopted people’s lives to a binary narrative of positive or negative—ergo happy or unhappy—experiences</w:t>
      </w:r>
      <w:r>
        <w:rPr>
          <w:rFonts w:eastAsia="Arial" w:cs="Arial"/>
          <w:color w:val="000000" w:themeColor="text1"/>
          <w:lang w:val="en-GB"/>
        </w:rPr>
        <w:t xml:space="preserve"> (</w:t>
      </w:r>
      <w:r w:rsidR="00FF3ADE">
        <w:rPr>
          <w:rFonts w:eastAsia="Arial" w:cs="Arial"/>
          <w:color w:val="000000" w:themeColor="text1"/>
          <w:lang w:val="en-GB"/>
        </w:rPr>
        <w:t xml:space="preserve">McGettrick, </w:t>
      </w:r>
      <w:r w:rsidR="0099038D">
        <w:rPr>
          <w:rFonts w:eastAsia="Arial" w:cs="Arial"/>
          <w:color w:val="000000" w:themeColor="text1"/>
          <w:lang w:val="en-GB"/>
        </w:rPr>
        <w:t xml:space="preserve">born Lorraine Hughes, </w:t>
      </w:r>
      <w:r w:rsidR="00FF3ADE">
        <w:rPr>
          <w:rFonts w:eastAsia="Arial" w:cs="Arial"/>
          <w:color w:val="000000" w:themeColor="text1"/>
          <w:lang w:val="en-GB"/>
        </w:rPr>
        <w:t>2024).</w:t>
      </w:r>
      <w:r w:rsidR="00FF3ADE">
        <w:rPr>
          <w:rStyle w:val="FootnoteReference"/>
          <w:rFonts w:eastAsia="Times New Roman" w:cs="Arial"/>
          <w:color w:val="000000" w:themeColor="text1"/>
          <w:kern w:val="0"/>
          <w:lang w:eastAsia="en-GB"/>
          <w14:ligatures w14:val="none"/>
        </w:rPr>
        <w:footnoteReference w:id="16"/>
      </w:r>
      <w:r w:rsidR="00DB0AF7">
        <w:rPr>
          <w:rFonts w:eastAsia="Times New Roman" w:cs="Arial"/>
          <w:color w:val="000000" w:themeColor="text1"/>
          <w:kern w:val="0"/>
          <w:lang w:eastAsia="en-GB"/>
          <w14:ligatures w14:val="none"/>
        </w:rPr>
        <w:t xml:space="preserve"> </w:t>
      </w:r>
      <w:r w:rsidR="00CC583A">
        <w:rPr>
          <w:rFonts w:eastAsia="Times New Roman" w:cs="Arial"/>
          <w:color w:val="000000" w:themeColor="text1"/>
          <w:kern w:val="0"/>
          <w:lang w:eastAsia="en-GB"/>
          <w14:ligatures w14:val="none"/>
        </w:rPr>
        <w:t>T</w:t>
      </w:r>
      <w:r w:rsidR="00266B32" w:rsidRPr="00044C3F">
        <w:rPr>
          <w:rFonts w:eastAsia="Arial" w:cs="Arial"/>
          <w:color w:val="000000" w:themeColor="text1"/>
          <w:lang w:val="en-GB"/>
        </w:rPr>
        <w:t>o characterise adoption as a mainly happy experience is to belie the innumerable injustices and complexities associated with this institution.</w:t>
      </w:r>
      <w:r w:rsidR="00266B32">
        <w:rPr>
          <w:rFonts w:eastAsia="Arial" w:cs="Arial"/>
          <w:color w:val="000000" w:themeColor="text1"/>
          <w:lang w:val="en-GB"/>
        </w:rPr>
        <w:t xml:space="preserve"> </w:t>
      </w:r>
      <w:r w:rsidR="003476D4">
        <w:rPr>
          <w:rFonts w:eastAsia="Arial" w:cs="Arial"/>
          <w:color w:val="000000" w:themeColor="text1"/>
          <w:lang w:val="en-GB"/>
        </w:rPr>
        <w:t>Yet, to portray adopted people as</w:t>
      </w:r>
      <w:r w:rsidR="00257F43">
        <w:rPr>
          <w:rFonts w:eastAsia="Arial" w:cs="Arial"/>
          <w:color w:val="000000" w:themeColor="text1"/>
          <w:lang w:val="en-GB"/>
        </w:rPr>
        <w:t xml:space="preserve"> inherently and always </w:t>
      </w:r>
      <w:r w:rsidR="00257F43">
        <w:rPr>
          <w:rFonts w:eastAsia="Arial" w:cs="Arial"/>
          <w:color w:val="000000" w:themeColor="text1"/>
          <w:lang w:val="en-GB"/>
        </w:rPr>
        <w:lastRenderedPageBreak/>
        <w:t>‘unhappy’ and therefore</w:t>
      </w:r>
      <w:r w:rsidR="003476D4">
        <w:rPr>
          <w:rFonts w:eastAsia="Arial" w:cs="Arial"/>
          <w:color w:val="000000" w:themeColor="text1"/>
          <w:lang w:val="en-GB"/>
        </w:rPr>
        <w:t xml:space="preserve"> psychologically damaged by default because of what happened to them represents a further misapprehension </w:t>
      </w:r>
      <w:r w:rsidR="003476D4" w:rsidRPr="00044C3F">
        <w:rPr>
          <w:rFonts w:eastAsia="Arial Unicode MS" w:cs="Arial"/>
          <w:color w:val="000000" w:themeColor="text1"/>
          <w:lang w:val="en-GB"/>
        </w:rPr>
        <w:t>(</w:t>
      </w:r>
      <w:r w:rsidR="003476D4" w:rsidRPr="00107100">
        <w:rPr>
          <w:rFonts w:eastAsia="Arial Unicode MS" w:cs="Arial"/>
          <w:color w:val="000000" w:themeColor="text1"/>
          <w:lang w:val="en-GB"/>
        </w:rPr>
        <w:t>McGettrick, 2020</w:t>
      </w:r>
      <w:r w:rsidR="003476D4">
        <w:rPr>
          <w:rFonts w:eastAsia="Arial Unicode MS" w:cs="Arial"/>
          <w:color w:val="000000" w:themeColor="text1"/>
          <w:lang w:val="en-GB"/>
        </w:rPr>
        <w:t>; 2024</w:t>
      </w:r>
      <w:r w:rsidR="003476D4" w:rsidRPr="00044C3F">
        <w:rPr>
          <w:rFonts w:eastAsia="Arial" w:cs="Arial"/>
          <w:color w:val="000000" w:themeColor="text1"/>
          <w:lang w:val="en-GB"/>
        </w:rPr>
        <w:t>)</w:t>
      </w:r>
      <w:r w:rsidR="003476D4">
        <w:rPr>
          <w:rFonts w:eastAsia="Arial" w:cs="Arial"/>
          <w:color w:val="000000" w:themeColor="text1"/>
          <w:lang w:val="en-GB"/>
        </w:rPr>
        <w:t xml:space="preserve">. </w:t>
      </w:r>
      <w:r w:rsidR="003476D4" w:rsidRPr="0082030B">
        <w:rPr>
          <w:rFonts w:eastAsia="Arial" w:cs="Arial"/>
          <w:b/>
          <w:bCs/>
          <w:color w:val="000000" w:themeColor="text1"/>
          <w:lang w:val="en-GB"/>
        </w:rPr>
        <w:t xml:space="preserve">I contend that a way must be found to acknowledge, study and make legible the injustices and the complexities surrounding adoption without simultaneously pathologising </w:t>
      </w:r>
      <w:r w:rsidR="00B3049F" w:rsidRPr="0082030B">
        <w:rPr>
          <w:rFonts w:eastAsia="Arial" w:cs="Arial"/>
          <w:b/>
          <w:bCs/>
          <w:color w:val="000000" w:themeColor="text1"/>
          <w:lang w:val="en-GB"/>
        </w:rPr>
        <w:t>affected</w:t>
      </w:r>
      <w:r w:rsidR="003476D4" w:rsidRPr="0082030B">
        <w:rPr>
          <w:rFonts w:eastAsia="Arial" w:cs="Arial"/>
          <w:b/>
          <w:bCs/>
          <w:color w:val="000000" w:themeColor="text1"/>
          <w:lang w:val="en-GB"/>
        </w:rPr>
        <w:t xml:space="preserve"> people</w:t>
      </w:r>
      <w:r w:rsidR="00B3049F" w:rsidRPr="0082030B">
        <w:rPr>
          <w:rFonts w:eastAsia="Arial" w:cs="Arial"/>
          <w:b/>
          <w:bCs/>
          <w:color w:val="000000" w:themeColor="text1"/>
          <w:lang w:val="en-GB"/>
        </w:rPr>
        <w:t>.</w:t>
      </w:r>
      <w:r w:rsidR="00B3049F">
        <w:rPr>
          <w:rFonts w:eastAsia="Arial" w:cs="Arial"/>
          <w:color w:val="000000" w:themeColor="text1"/>
          <w:lang w:val="en-GB"/>
        </w:rPr>
        <w:t xml:space="preserve"> (See </w:t>
      </w:r>
      <w:r w:rsidR="00B3049F" w:rsidRPr="00B3049F">
        <w:rPr>
          <w:rFonts w:eastAsia="Arial" w:cs="Arial"/>
          <w:color w:val="000000" w:themeColor="text1"/>
        </w:rPr>
        <w:t>McGettrick, born Lorraine Hughes (2025a</w:t>
      </w:r>
      <w:r w:rsidR="00B3049F">
        <w:rPr>
          <w:rFonts w:eastAsia="Arial" w:cs="Arial"/>
          <w:color w:val="000000" w:themeColor="text1"/>
          <w:lang w:val="en-GB"/>
        </w:rPr>
        <w:t>) regarding a proposed alternative theoretical framework.)</w:t>
      </w:r>
    </w:p>
    <w:p w14:paraId="19EB3508" w14:textId="77777777" w:rsidR="00B106A5" w:rsidRPr="00B106A5" w:rsidRDefault="00B106A5" w:rsidP="00B106A5">
      <w:pPr>
        <w:shd w:val="clear" w:color="auto" w:fill="FFFFFF"/>
        <w:spacing w:line="360" w:lineRule="auto"/>
        <w:jc w:val="both"/>
        <w:rPr>
          <w:rFonts w:eastAsia="Times New Roman" w:cs="Arial"/>
          <w:color w:val="000000" w:themeColor="text1"/>
          <w:kern w:val="0"/>
          <w:lang w:val="en-GB" w:eastAsia="en-GB"/>
          <w14:ligatures w14:val="none"/>
        </w:rPr>
      </w:pPr>
    </w:p>
    <w:p w14:paraId="7AA39DAD" w14:textId="503BE3CE" w:rsidR="00B112D3" w:rsidRPr="00612550" w:rsidRDefault="00612550" w:rsidP="00612550">
      <w:pPr>
        <w:shd w:val="clear" w:color="auto" w:fill="FFFFFF"/>
        <w:spacing w:line="360" w:lineRule="auto"/>
        <w:ind w:left="851" w:hanging="851"/>
        <w:jc w:val="both"/>
        <w:rPr>
          <w:rFonts w:eastAsia="Times New Roman" w:cs="Arial"/>
          <w:b/>
          <w:bCs/>
          <w:color w:val="000000" w:themeColor="text1"/>
          <w:kern w:val="0"/>
          <w:lang w:eastAsia="en-GB"/>
          <w14:ligatures w14:val="none"/>
        </w:rPr>
      </w:pPr>
      <w:r w:rsidRPr="007F641E">
        <w:rPr>
          <w:rFonts w:eastAsia="Times New Roman" w:cs="Arial"/>
          <w:b/>
          <w:bCs/>
          <w:color w:val="000000" w:themeColor="text1"/>
          <w:kern w:val="0"/>
          <w:lang w:eastAsia="en-GB"/>
          <w14:ligatures w14:val="none"/>
        </w:rPr>
        <w:t>4.</w:t>
      </w:r>
      <w:r w:rsidR="00704BE7">
        <w:rPr>
          <w:rFonts w:eastAsia="Times New Roman" w:cs="Arial"/>
          <w:b/>
          <w:bCs/>
          <w:color w:val="000000" w:themeColor="text1"/>
          <w:kern w:val="0"/>
          <w:lang w:eastAsia="en-GB"/>
          <w14:ligatures w14:val="none"/>
        </w:rPr>
        <w:t>4</w:t>
      </w:r>
      <w:r w:rsidRPr="007F641E">
        <w:rPr>
          <w:rFonts w:eastAsia="Times New Roman" w:cs="Arial"/>
          <w:b/>
          <w:bCs/>
          <w:color w:val="000000" w:themeColor="text1"/>
          <w:kern w:val="0"/>
          <w:lang w:eastAsia="en-GB"/>
          <w14:ligatures w14:val="none"/>
        </w:rPr>
        <w:tab/>
      </w:r>
      <w:r>
        <w:rPr>
          <w:rFonts w:eastAsia="Times New Roman" w:cs="Arial"/>
          <w:b/>
          <w:bCs/>
          <w:color w:val="000000" w:themeColor="text1"/>
          <w:kern w:val="0"/>
          <w:lang w:eastAsia="en-GB"/>
          <w14:ligatures w14:val="none"/>
        </w:rPr>
        <w:t>Reinforc</w:t>
      </w:r>
      <w:r w:rsidR="003009B1">
        <w:rPr>
          <w:rFonts w:eastAsia="Times New Roman" w:cs="Arial"/>
          <w:b/>
          <w:bCs/>
          <w:color w:val="000000" w:themeColor="text1"/>
          <w:kern w:val="0"/>
          <w:lang w:eastAsia="en-GB"/>
          <w14:ligatures w14:val="none"/>
        </w:rPr>
        <w:t>ement of</w:t>
      </w:r>
      <w:r>
        <w:rPr>
          <w:rFonts w:eastAsia="Times New Roman" w:cs="Arial"/>
          <w:b/>
          <w:bCs/>
          <w:color w:val="000000" w:themeColor="text1"/>
          <w:kern w:val="0"/>
          <w:lang w:eastAsia="en-GB"/>
          <w14:ligatures w14:val="none"/>
        </w:rPr>
        <w:t xml:space="preserve"> Stereotypes</w:t>
      </w:r>
      <w:r w:rsidR="003009B1">
        <w:rPr>
          <w:rFonts w:eastAsia="Times New Roman" w:cs="Arial"/>
          <w:b/>
          <w:bCs/>
          <w:color w:val="000000" w:themeColor="text1"/>
          <w:kern w:val="0"/>
          <w:lang w:eastAsia="en-GB"/>
          <w14:ligatures w14:val="none"/>
        </w:rPr>
        <w:t xml:space="preserve"> and an Insufficient Focus on Truth and Accountability</w:t>
      </w:r>
    </w:p>
    <w:p w14:paraId="3F4B0971" w14:textId="33C034EC" w:rsidR="00B112D3" w:rsidRPr="0082030B" w:rsidRDefault="00612550" w:rsidP="00B112D3">
      <w:pPr>
        <w:spacing w:line="360" w:lineRule="auto"/>
        <w:jc w:val="both"/>
        <w:rPr>
          <w:rFonts w:eastAsia="Times New Roman" w:cs="Arial"/>
          <w:b/>
          <w:bCs/>
          <w:color w:val="000000" w:themeColor="text1"/>
          <w:kern w:val="0"/>
          <w:lang w:eastAsia="en-GB"/>
          <w14:ligatures w14:val="none"/>
        </w:rPr>
      </w:pPr>
      <w:r>
        <w:rPr>
          <w:rFonts w:eastAsia="Times New Roman" w:cs="Arial"/>
          <w:color w:val="000000" w:themeColor="text1"/>
          <w:kern w:val="0"/>
          <w:lang w:eastAsia="en-GB"/>
          <w14:ligatures w14:val="none"/>
        </w:rPr>
        <w:t xml:space="preserve">Some of </w:t>
      </w:r>
      <w:r w:rsidR="00A16EC5" w:rsidRPr="00E8620D">
        <w:rPr>
          <w:rFonts w:eastAsia="Times New Roman" w:cs="Arial"/>
          <w:color w:val="000000" w:themeColor="text1"/>
          <w:kern w:val="0"/>
          <w:lang w:eastAsia="en-GB"/>
          <w14:ligatures w14:val="none"/>
        </w:rPr>
        <w:t xml:space="preserve">the </w:t>
      </w:r>
      <w:r w:rsidR="00B112D3">
        <w:rPr>
          <w:rFonts w:eastAsia="Times New Roman" w:cs="Arial"/>
          <w:color w:val="000000" w:themeColor="text1"/>
          <w:kern w:val="0"/>
          <w:lang w:eastAsia="en-GB"/>
          <w14:ligatures w14:val="none"/>
        </w:rPr>
        <w:t xml:space="preserve">EIMBI survey </w:t>
      </w:r>
      <w:r w:rsidR="00A16EC5" w:rsidRPr="00E8620D">
        <w:rPr>
          <w:rFonts w:eastAsia="Times New Roman" w:cs="Arial"/>
          <w:color w:val="000000" w:themeColor="text1"/>
          <w:kern w:val="0"/>
          <w:lang w:eastAsia="en-GB"/>
          <w14:ligatures w14:val="none"/>
        </w:rPr>
        <w:t xml:space="preserve">questions </w:t>
      </w:r>
      <w:r w:rsidR="00A16EC5" w:rsidRPr="0082030B">
        <w:rPr>
          <w:rFonts w:eastAsia="Times New Roman" w:cs="Arial"/>
          <w:b/>
          <w:bCs/>
          <w:color w:val="000000" w:themeColor="text1"/>
          <w:kern w:val="0"/>
          <w:lang w:eastAsia="en-GB"/>
          <w14:ligatures w14:val="none"/>
        </w:rPr>
        <w:t>run the risk of perpetuating inaccurate and damaging stereotypes about adopted people and mothers.</w:t>
      </w:r>
      <w:r w:rsidR="00A16EC5" w:rsidRPr="00E8620D">
        <w:rPr>
          <w:rFonts w:eastAsia="Times New Roman" w:cs="Arial"/>
          <w:color w:val="000000" w:themeColor="text1"/>
          <w:kern w:val="0"/>
          <w:lang w:eastAsia="en-GB"/>
          <w14:ligatures w14:val="none"/>
        </w:rPr>
        <w:t> </w:t>
      </w:r>
      <w:r w:rsidR="00A16EC5">
        <w:rPr>
          <w:rFonts w:eastAsia="Times New Roman" w:cs="Arial"/>
          <w:color w:val="000000" w:themeColor="text1"/>
          <w:kern w:val="0"/>
          <w:lang w:eastAsia="en-GB"/>
          <w14:ligatures w14:val="none"/>
        </w:rPr>
        <w:t>For example, both adopted people and mothers are asked to rate their mental health on a scale of zero to ten, and are asked questions such as: ‘</w:t>
      </w:r>
      <w:r w:rsidR="00A16EC5" w:rsidRPr="00721EE9">
        <w:rPr>
          <w:rFonts w:eastAsia="Times New Roman" w:cs="Arial"/>
          <w:color w:val="000000" w:themeColor="text1"/>
          <w:kern w:val="0"/>
          <w:lang w:eastAsia="en-GB"/>
          <w14:ligatures w14:val="none"/>
        </w:rPr>
        <w:t>In the last two weeks, how often have you had negative feelings such as blue mood, despair, anxiety, depression?</w:t>
      </w:r>
      <w:r w:rsidR="00A16EC5">
        <w:rPr>
          <w:rFonts w:eastAsia="Times New Roman" w:cs="Arial"/>
          <w:color w:val="000000" w:themeColor="text1"/>
          <w:kern w:val="0"/>
          <w:lang w:eastAsia="en-GB"/>
          <w14:ligatures w14:val="none"/>
        </w:rPr>
        <w:t>’</w:t>
      </w:r>
      <w:r w:rsidR="00A16EC5" w:rsidRPr="00721EE9">
        <w:rPr>
          <w:rFonts w:eastAsia="Times New Roman" w:cs="Arial"/>
          <w:color w:val="000000" w:themeColor="text1"/>
          <w:kern w:val="0"/>
          <w:lang w:eastAsia="en-GB"/>
          <w14:ligatures w14:val="none"/>
        </w:rPr>
        <w:t xml:space="preserve"> </w:t>
      </w:r>
      <w:r w:rsidR="00A16EC5">
        <w:rPr>
          <w:rFonts w:eastAsia="Times New Roman" w:cs="Arial"/>
          <w:color w:val="000000" w:themeColor="text1"/>
          <w:kern w:val="0"/>
          <w:lang w:eastAsia="en-GB"/>
          <w14:ligatures w14:val="none"/>
        </w:rPr>
        <w:t>(</w:t>
      </w:r>
      <w:r w:rsidR="00A16EC5" w:rsidRPr="001969BF">
        <w:rPr>
          <w:rFonts w:eastAsia="Times New Roman" w:cs="Arial"/>
          <w:color w:val="000000" w:themeColor="text1"/>
          <w:kern w:val="0"/>
          <w:lang w:eastAsia="en-GB"/>
          <w14:ligatures w14:val="none"/>
        </w:rPr>
        <w:t>University of Limerick, 2024</w:t>
      </w:r>
      <w:r w:rsidR="00A16EC5">
        <w:rPr>
          <w:rFonts w:eastAsia="Times New Roman" w:cs="Arial"/>
          <w:color w:val="000000" w:themeColor="text1"/>
          <w:kern w:val="0"/>
          <w:lang w:eastAsia="en-GB"/>
          <w14:ligatures w14:val="none"/>
        </w:rPr>
        <w:t xml:space="preserve">b; </w:t>
      </w:r>
      <w:r w:rsidR="00A16EC5" w:rsidRPr="00D64B79">
        <w:rPr>
          <w:rFonts w:eastAsia="Times New Roman" w:cs="Arial"/>
          <w:color w:val="000000" w:themeColor="text1"/>
          <w:kern w:val="0"/>
          <w:lang w:eastAsia="en-GB"/>
          <w14:ligatures w14:val="none"/>
        </w:rPr>
        <w:t>23024c).</w:t>
      </w:r>
      <w:r w:rsidR="003009B1" w:rsidRPr="00D64B79">
        <w:rPr>
          <w:rFonts w:eastAsia="Times New Roman" w:cs="Arial"/>
          <w:color w:val="000000" w:themeColor="text1"/>
          <w:kern w:val="0"/>
          <w:lang w:eastAsia="en-GB"/>
          <w14:ligatures w14:val="none"/>
        </w:rPr>
        <w:t xml:space="preserve"> (See </w:t>
      </w:r>
      <w:r w:rsidR="003009B1" w:rsidRPr="00D64B79">
        <w:rPr>
          <w:rFonts w:eastAsia="Times New Roman" w:cs="Arial"/>
          <w:b/>
          <w:bCs/>
          <w:color w:val="000000" w:themeColor="text1"/>
          <w:kern w:val="0"/>
          <w:lang w:eastAsia="en-GB"/>
          <w14:ligatures w14:val="none"/>
        </w:rPr>
        <w:t xml:space="preserve">Figs 13 </w:t>
      </w:r>
      <w:r w:rsidR="003009B1" w:rsidRPr="00D64B79">
        <w:rPr>
          <w:rFonts w:eastAsia="Times New Roman" w:cs="Arial"/>
          <w:color w:val="000000" w:themeColor="text1"/>
          <w:kern w:val="0"/>
          <w:lang w:eastAsia="en-GB"/>
          <w14:ligatures w14:val="none"/>
        </w:rPr>
        <w:t xml:space="preserve">and </w:t>
      </w:r>
      <w:r w:rsidR="003009B1" w:rsidRPr="00D64B79">
        <w:rPr>
          <w:rFonts w:eastAsia="Times New Roman" w:cs="Arial"/>
          <w:b/>
          <w:bCs/>
          <w:color w:val="000000" w:themeColor="text1"/>
          <w:kern w:val="0"/>
          <w:lang w:eastAsia="en-GB"/>
          <w14:ligatures w14:val="none"/>
        </w:rPr>
        <w:t>14</w:t>
      </w:r>
      <w:r w:rsidR="003009B1" w:rsidRPr="00D64B79">
        <w:rPr>
          <w:rFonts w:eastAsia="Times New Roman" w:cs="Arial"/>
          <w:color w:val="000000" w:themeColor="text1"/>
          <w:kern w:val="0"/>
          <w:lang w:eastAsia="en-GB"/>
          <w14:ligatures w14:val="none"/>
        </w:rPr>
        <w:t>.)</w:t>
      </w:r>
      <w:r w:rsidR="00A16EC5">
        <w:rPr>
          <w:rFonts w:eastAsia="Times New Roman" w:cs="Arial"/>
          <w:color w:val="000000" w:themeColor="text1"/>
          <w:kern w:val="0"/>
          <w:lang w:eastAsia="en-GB"/>
          <w14:ligatures w14:val="none"/>
        </w:rPr>
        <w:t xml:space="preserve"> </w:t>
      </w:r>
      <w:r w:rsidR="00D64B79">
        <w:rPr>
          <w:rFonts w:eastAsia="Times New Roman" w:cs="Arial"/>
          <w:color w:val="000000" w:themeColor="text1"/>
          <w:kern w:val="0"/>
          <w:lang w:eastAsia="en-GB"/>
          <w14:ligatures w14:val="none"/>
        </w:rPr>
        <w:t>F</w:t>
      </w:r>
      <w:r w:rsidR="008C43DA">
        <w:rPr>
          <w:rFonts w:eastAsia="Times New Roman" w:cs="Arial"/>
          <w:color w:val="000000" w:themeColor="text1"/>
          <w:kern w:val="0"/>
          <w:lang w:eastAsia="en-GB"/>
          <w14:ligatures w14:val="none"/>
        </w:rPr>
        <w:t xml:space="preserve">rom the </w:t>
      </w:r>
      <w:r w:rsidR="00B52F7D">
        <w:rPr>
          <w:rFonts w:eastAsia="Times New Roman" w:cs="Arial"/>
          <w:color w:val="000000" w:themeColor="text1"/>
          <w:kern w:val="0"/>
          <w:lang w:eastAsia="en-GB"/>
          <w14:ligatures w14:val="none"/>
        </w:rPr>
        <w:t>standpoint</w:t>
      </w:r>
      <w:r w:rsidR="008C43DA">
        <w:rPr>
          <w:rFonts w:eastAsia="Times New Roman" w:cs="Arial"/>
          <w:color w:val="000000" w:themeColor="text1"/>
          <w:kern w:val="0"/>
          <w:lang w:eastAsia="en-GB"/>
          <w14:ligatures w14:val="none"/>
        </w:rPr>
        <w:t xml:space="preserve"> of psychological scholars and counselling services, </w:t>
      </w:r>
      <w:r w:rsidR="003009B1">
        <w:rPr>
          <w:rFonts w:eastAsia="Times New Roman" w:cs="Arial"/>
          <w:color w:val="000000" w:themeColor="text1"/>
          <w:kern w:val="0"/>
          <w:lang w:eastAsia="en-GB"/>
          <w14:ligatures w14:val="none"/>
        </w:rPr>
        <w:t>such questions may be important to ask</w:t>
      </w:r>
      <w:r w:rsidR="008C43DA">
        <w:rPr>
          <w:rFonts w:eastAsia="Times New Roman" w:cs="Arial"/>
          <w:color w:val="000000" w:themeColor="text1"/>
          <w:kern w:val="0"/>
          <w:lang w:eastAsia="en-GB"/>
          <w14:ligatures w14:val="none"/>
        </w:rPr>
        <w:t xml:space="preserve">. However, a sociological perspective seeks to understand the </w:t>
      </w:r>
      <w:r w:rsidR="0033043D">
        <w:rPr>
          <w:rFonts w:eastAsia="Times New Roman" w:cs="Arial"/>
          <w:color w:val="000000" w:themeColor="text1"/>
          <w:kern w:val="0"/>
          <w:lang w:eastAsia="en-GB"/>
          <w14:ligatures w14:val="none"/>
        </w:rPr>
        <w:t xml:space="preserve">structural inequalities that cause mental distress </w:t>
      </w:r>
      <w:r w:rsidR="00B106A5" w:rsidRPr="00B3049F">
        <w:rPr>
          <w:rFonts w:eastAsia="Arial" w:cs="Arial"/>
          <w:color w:val="000000" w:themeColor="text1"/>
        </w:rPr>
        <w:t>(McGettrick, born Lorraine Hughes</w:t>
      </w:r>
      <w:r w:rsidR="00B106A5">
        <w:rPr>
          <w:rFonts w:eastAsia="Arial" w:cs="Arial"/>
          <w:color w:val="000000" w:themeColor="text1"/>
        </w:rPr>
        <w:t>, 2024;</w:t>
      </w:r>
      <w:r w:rsidR="00B106A5" w:rsidRPr="00B3049F">
        <w:rPr>
          <w:rFonts w:eastAsia="Arial" w:cs="Arial"/>
          <w:color w:val="000000" w:themeColor="text1"/>
        </w:rPr>
        <w:t xml:space="preserve"> 2025a</w:t>
      </w:r>
      <w:r w:rsidR="00B106A5">
        <w:rPr>
          <w:rFonts w:eastAsia="Arial" w:cs="Arial"/>
          <w:color w:val="000000" w:themeColor="text1"/>
        </w:rPr>
        <w:t>; 2025b</w:t>
      </w:r>
      <w:r w:rsidR="00B106A5" w:rsidRPr="00B106A5">
        <w:rPr>
          <w:rFonts w:eastAsia="Arial" w:cs="Arial"/>
          <w:color w:val="000000" w:themeColor="text1"/>
          <w:lang w:val="en-GB"/>
        </w:rPr>
        <w:t>)</w:t>
      </w:r>
      <w:r w:rsidR="0033043D" w:rsidRPr="00B106A5">
        <w:rPr>
          <w:rFonts w:eastAsia="Times New Roman" w:cs="Arial"/>
          <w:color w:val="000000" w:themeColor="text1"/>
          <w:kern w:val="0"/>
          <w:lang w:eastAsia="en-GB"/>
          <w14:ligatures w14:val="none"/>
        </w:rPr>
        <w:t>.</w:t>
      </w:r>
      <w:r w:rsidR="0033043D">
        <w:rPr>
          <w:rFonts w:eastAsia="Times New Roman" w:cs="Arial"/>
          <w:color w:val="000000" w:themeColor="text1"/>
          <w:kern w:val="0"/>
          <w:lang w:eastAsia="en-GB"/>
          <w14:ligatures w14:val="none"/>
        </w:rPr>
        <w:t xml:space="preserve"> For example, in</w:t>
      </w:r>
      <w:r w:rsidR="0033043D" w:rsidRPr="00044C3F">
        <w:rPr>
          <w:rFonts w:cs="Arial"/>
          <w:color w:val="000000" w:themeColor="text1"/>
          <w:lang w:val="en-GB"/>
        </w:rPr>
        <w:t xml:space="preserve"> lieu of a response that turns people into ‘suitable cases for treatment’, </w:t>
      </w:r>
      <w:r w:rsidR="0033043D">
        <w:rPr>
          <w:rFonts w:cs="Arial"/>
          <w:color w:val="000000" w:themeColor="text1"/>
          <w:lang w:val="en-GB"/>
        </w:rPr>
        <w:t xml:space="preserve">Nikolas </w:t>
      </w:r>
      <w:r w:rsidR="0033043D" w:rsidRPr="00044C3F">
        <w:rPr>
          <w:rFonts w:cs="Arial"/>
          <w:color w:val="000000" w:themeColor="text1"/>
          <w:lang w:val="en-GB"/>
        </w:rPr>
        <w:t xml:space="preserve">Rose (2020: 32-33) advocates an approach which ‘render[s] a person’s distress intelligible in terms of the challenges of living a life in particular circumstances, and to respond by addressing those challenges’. He argues that ‘this approach requires us to seek solutions to matters such as poverty, debt, inadequate welfare benefits and domestic abuse’. </w:t>
      </w:r>
      <w:r w:rsidR="00D64B79" w:rsidRPr="007A57BB">
        <w:rPr>
          <w:rFonts w:cs="Arial"/>
          <w:color w:val="000000" w:themeColor="text1"/>
          <w:lang w:val="en-GB"/>
        </w:rPr>
        <w:t>As discussed below,</w:t>
      </w:r>
      <w:r w:rsidR="00D64B79" w:rsidRPr="003C1B67">
        <w:rPr>
          <w:rFonts w:cs="Arial"/>
          <w:b/>
          <w:bCs/>
          <w:color w:val="000000" w:themeColor="text1"/>
          <w:lang w:val="en-GB"/>
        </w:rPr>
        <w:t xml:space="preserve"> s</w:t>
      </w:r>
      <w:r w:rsidR="0033043D" w:rsidRPr="003C1B67">
        <w:rPr>
          <w:rFonts w:cs="Arial"/>
          <w:b/>
          <w:bCs/>
          <w:color w:val="000000" w:themeColor="text1"/>
          <w:lang w:val="en-GB"/>
        </w:rPr>
        <w:t xml:space="preserve">ince access to records and redress are such strong priorities for affected people (Carey, 2024; O’Kennedy, 2021), </w:t>
      </w:r>
      <w:r w:rsidR="0033043D" w:rsidRPr="0082030B">
        <w:rPr>
          <w:rFonts w:cs="Arial"/>
          <w:b/>
          <w:bCs/>
          <w:color w:val="000000" w:themeColor="text1"/>
          <w:lang w:val="en-GB"/>
        </w:rPr>
        <w:t>it</w:t>
      </w:r>
      <w:r w:rsidR="00A16EC5" w:rsidRPr="0082030B">
        <w:rPr>
          <w:rFonts w:eastAsia="Times New Roman" w:cs="Arial"/>
          <w:b/>
          <w:bCs/>
          <w:color w:val="000000" w:themeColor="text1"/>
          <w:kern w:val="0"/>
          <w:lang w:eastAsia="en-GB"/>
          <w14:ligatures w14:val="none"/>
        </w:rPr>
        <w:t xml:space="preserve"> is concerning that </w:t>
      </w:r>
      <w:r w:rsidR="0047116E" w:rsidRPr="0082030B">
        <w:rPr>
          <w:rFonts w:eastAsia="Times New Roman" w:cs="Arial"/>
          <w:b/>
          <w:bCs/>
          <w:color w:val="000000" w:themeColor="text1"/>
          <w:kern w:val="0"/>
          <w:lang w:eastAsia="en-GB"/>
          <w14:ligatures w14:val="none"/>
        </w:rPr>
        <w:t xml:space="preserve">the </w:t>
      </w:r>
      <w:r w:rsidR="0033043D" w:rsidRPr="0082030B">
        <w:rPr>
          <w:rFonts w:eastAsia="Times New Roman" w:cs="Arial"/>
          <w:b/>
          <w:bCs/>
          <w:color w:val="000000" w:themeColor="text1"/>
          <w:kern w:val="0"/>
          <w:lang w:eastAsia="en-GB"/>
          <w14:ligatures w14:val="none"/>
        </w:rPr>
        <w:t xml:space="preserve">EIMBI survey </w:t>
      </w:r>
      <w:r w:rsidR="0047116E" w:rsidRPr="0082030B">
        <w:rPr>
          <w:rFonts w:eastAsia="Times New Roman" w:cs="Arial"/>
          <w:b/>
          <w:bCs/>
          <w:color w:val="000000" w:themeColor="text1"/>
          <w:kern w:val="0"/>
          <w:lang w:eastAsia="en-GB"/>
          <w14:ligatures w14:val="none"/>
        </w:rPr>
        <w:t xml:space="preserve">questions about </w:t>
      </w:r>
      <w:r w:rsidR="008C43DA" w:rsidRPr="0082030B">
        <w:rPr>
          <w:rFonts w:eastAsia="Times New Roman" w:cs="Arial"/>
          <w:b/>
          <w:bCs/>
          <w:color w:val="000000" w:themeColor="text1"/>
          <w:kern w:val="0"/>
          <w:lang w:eastAsia="en-GB"/>
          <w14:ligatures w14:val="none"/>
        </w:rPr>
        <w:t>eligibility for</w:t>
      </w:r>
      <w:r w:rsidR="0047116E" w:rsidRPr="0082030B">
        <w:rPr>
          <w:rFonts w:eastAsia="Times New Roman" w:cs="Arial"/>
          <w:b/>
          <w:bCs/>
          <w:color w:val="000000" w:themeColor="text1"/>
          <w:kern w:val="0"/>
          <w:lang w:eastAsia="en-GB"/>
          <w14:ligatures w14:val="none"/>
        </w:rPr>
        <w:t xml:space="preserve"> </w:t>
      </w:r>
      <w:r w:rsidR="008C43DA" w:rsidRPr="0082030B">
        <w:rPr>
          <w:rFonts w:eastAsia="Times New Roman" w:cs="Arial"/>
          <w:b/>
          <w:bCs/>
          <w:color w:val="000000" w:themeColor="text1"/>
          <w:kern w:val="0"/>
          <w:lang w:eastAsia="en-GB"/>
          <w14:ligatures w14:val="none"/>
        </w:rPr>
        <w:t xml:space="preserve">the redress scheme and access to </w:t>
      </w:r>
      <w:r w:rsidR="0047116E" w:rsidRPr="0082030B">
        <w:rPr>
          <w:rFonts w:eastAsia="Times New Roman" w:cs="Arial"/>
          <w:b/>
          <w:bCs/>
          <w:color w:val="000000" w:themeColor="text1"/>
          <w:kern w:val="0"/>
          <w:lang w:eastAsia="en-GB"/>
          <w14:ligatures w14:val="none"/>
        </w:rPr>
        <w:t>records</w:t>
      </w:r>
      <w:r w:rsidR="008C43DA" w:rsidRPr="0082030B">
        <w:rPr>
          <w:rFonts w:eastAsia="Times New Roman" w:cs="Arial"/>
          <w:b/>
          <w:bCs/>
          <w:color w:val="000000" w:themeColor="text1"/>
          <w:kern w:val="0"/>
          <w:lang w:eastAsia="en-GB"/>
          <w14:ligatures w14:val="none"/>
        </w:rPr>
        <w:t xml:space="preserve"> </w:t>
      </w:r>
      <w:r w:rsidR="0047116E" w:rsidRPr="0082030B">
        <w:rPr>
          <w:rFonts w:eastAsia="Times New Roman" w:cs="Arial"/>
          <w:b/>
          <w:bCs/>
          <w:color w:val="000000" w:themeColor="text1"/>
          <w:kern w:val="0"/>
          <w:lang w:eastAsia="en-GB"/>
          <w14:ligatures w14:val="none"/>
        </w:rPr>
        <w:t>are short, misinformed</w:t>
      </w:r>
      <w:r w:rsidR="0033043D" w:rsidRPr="0082030B">
        <w:rPr>
          <w:rFonts w:eastAsia="Times New Roman" w:cs="Arial"/>
          <w:b/>
          <w:bCs/>
          <w:color w:val="000000" w:themeColor="text1"/>
          <w:kern w:val="0"/>
          <w:lang w:eastAsia="en-GB"/>
          <w14:ligatures w14:val="none"/>
        </w:rPr>
        <w:t>,</w:t>
      </w:r>
      <w:r w:rsidR="0047116E" w:rsidRPr="0082030B">
        <w:rPr>
          <w:rFonts w:eastAsia="Times New Roman" w:cs="Arial"/>
          <w:b/>
          <w:bCs/>
          <w:color w:val="000000" w:themeColor="text1"/>
          <w:kern w:val="0"/>
          <w:lang w:eastAsia="en-GB"/>
          <w14:ligatures w14:val="none"/>
        </w:rPr>
        <w:t xml:space="preserve"> and leave no room for nuance or further information</w:t>
      </w:r>
      <w:r w:rsidR="00D64B79" w:rsidRPr="0082030B">
        <w:rPr>
          <w:rFonts w:eastAsia="Times New Roman" w:cs="Arial"/>
          <w:b/>
          <w:bCs/>
          <w:color w:val="000000" w:themeColor="text1"/>
          <w:kern w:val="0"/>
          <w:lang w:eastAsia="en-GB"/>
          <w14:ligatures w14:val="none"/>
        </w:rPr>
        <w:t>.</w:t>
      </w:r>
    </w:p>
    <w:p w14:paraId="322F6162" w14:textId="72237498" w:rsidR="0082030B" w:rsidRDefault="0082030B">
      <w:pPr>
        <w:rPr>
          <w:rFonts w:eastAsia="Times New Roman" w:cs="Arial"/>
          <w:b/>
          <w:bCs/>
          <w:color w:val="000000" w:themeColor="text1"/>
          <w:kern w:val="0"/>
          <w:sz w:val="20"/>
          <w:szCs w:val="20"/>
          <w:lang w:eastAsia="en-GB"/>
          <w14:ligatures w14:val="none"/>
        </w:rPr>
      </w:pPr>
    </w:p>
    <w:p w14:paraId="7A08CE11" w14:textId="67C2AB38" w:rsidR="003009B1" w:rsidRPr="003009B1" w:rsidRDefault="003009B1" w:rsidP="003009B1">
      <w:pPr>
        <w:shd w:val="clear" w:color="auto" w:fill="FFFFFF"/>
        <w:spacing w:line="360" w:lineRule="auto"/>
        <w:jc w:val="both"/>
        <w:rPr>
          <w:rFonts w:eastAsia="Times New Roman" w:cs="Arial"/>
          <w:b/>
          <w:bCs/>
          <w:color w:val="000000" w:themeColor="text1"/>
          <w:kern w:val="0"/>
          <w:sz w:val="20"/>
          <w:szCs w:val="20"/>
          <w:lang w:eastAsia="en-GB"/>
          <w14:ligatures w14:val="none"/>
        </w:rPr>
      </w:pPr>
      <w:r w:rsidRPr="00D64B79">
        <w:rPr>
          <w:rFonts w:eastAsia="Times New Roman" w:cs="Arial"/>
          <w:b/>
          <w:bCs/>
          <w:color w:val="000000" w:themeColor="text1"/>
          <w:kern w:val="0"/>
          <w:sz w:val="20"/>
          <w:szCs w:val="20"/>
          <w:lang w:eastAsia="en-GB"/>
          <w14:ligatures w14:val="none"/>
        </w:rPr>
        <w:t>Fig 13. Extract From EIMBI Surveys for Adopted People and Mothers</w:t>
      </w:r>
    </w:p>
    <w:p w14:paraId="11008D13" w14:textId="77CCB749" w:rsidR="003009B1" w:rsidRDefault="003009B1" w:rsidP="00B112D3">
      <w:pPr>
        <w:spacing w:line="360" w:lineRule="auto"/>
        <w:jc w:val="both"/>
        <w:rPr>
          <w:rFonts w:eastAsia="Times New Roman" w:cs="Arial"/>
          <w:color w:val="000000" w:themeColor="text1"/>
          <w:kern w:val="0"/>
          <w:lang w:eastAsia="en-GB"/>
          <w14:ligatures w14:val="none"/>
        </w:rPr>
      </w:pPr>
      <w:r w:rsidRPr="003009B1">
        <w:rPr>
          <w:rFonts w:eastAsia="Times New Roman" w:cs="Arial"/>
          <w:noProof/>
          <w:color w:val="000000" w:themeColor="text1"/>
          <w:kern w:val="0"/>
          <w:lang w:eastAsia="en-GB"/>
          <w14:ligatures w14:val="none"/>
        </w:rPr>
        <w:drawing>
          <wp:inline distT="0" distB="0" distL="0" distR="0" wp14:anchorId="03A07697" wp14:editId="4AAEE566">
            <wp:extent cx="3241834" cy="1569915"/>
            <wp:effectExtent l="12700" t="12700" r="9525" b="17780"/>
            <wp:docPr id="1626297612" name="Picture 1" descr="Extract from EIMBI survey where participants rate their physical and mental health on a scale of one to 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97612" name="Picture 1" descr="Extract from EIMBI survey where participants rate their physical and mental health on a scale of one to ten"/>
                    <pic:cNvPicPr/>
                  </pic:nvPicPr>
                  <pic:blipFill>
                    <a:blip r:embed="rId51" cstate="screen">
                      <a:extLst>
                        <a:ext uri="{28A0092B-C50C-407E-A947-70E740481C1C}">
                          <a14:useLocalDpi xmlns:a14="http://schemas.microsoft.com/office/drawing/2010/main"/>
                        </a:ext>
                      </a:extLst>
                    </a:blip>
                    <a:stretch>
                      <a:fillRect/>
                    </a:stretch>
                  </pic:blipFill>
                  <pic:spPr>
                    <a:xfrm>
                      <a:off x="0" y="0"/>
                      <a:ext cx="3247449" cy="1572634"/>
                    </a:xfrm>
                    <a:prstGeom prst="rect">
                      <a:avLst/>
                    </a:prstGeom>
                    <a:ln>
                      <a:solidFill>
                        <a:schemeClr val="accent1"/>
                      </a:solidFill>
                    </a:ln>
                  </pic:spPr>
                </pic:pic>
              </a:graphicData>
            </a:graphic>
          </wp:inline>
        </w:drawing>
      </w:r>
    </w:p>
    <w:p w14:paraId="54F78ABA" w14:textId="77777777" w:rsidR="003009B1" w:rsidRDefault="003009B1" w:rsidP="003009B1">
      <w:pPr>
        <w:shd w:val="clear" w:color="auto" w:fill="FFFFFF"/>
        <w:spacing w:line="360" w:lineRule="auto"/>
        <w:jc w:val="both"/>
        <w:rPr>
          <w:rFonts w:eastAsia="Times New Roman" w:cs="Arial"/>
          <w:b/>
          <w:bCs/>
          <w:color w:val="000000" w:themeColor="text1"/>
          <w:kern w:val="0"/>
          <w:sz w:val="20"/>
          <w:szCs w:val="20"/>
          <w:highlight w:val="yellow"/>
          <w:lang w:eastAsia="en-GB"/>
          <w14:ligatures w14:val="none"/>
        </w:rPr>
      </w:pPr>
    </w:p>
    <w:p w14:paraId="334210A3" w14:textId="7410A07E" w:rsidR="003009B1" w:rsidRPr="003009B1" w:rsidRDefault="003009B1" w:rsidP="003009B1">
      <w:pPr>
        <w:shd w:val="clear" w:color="auto" w:fill="FFFFFF"/>
        <w:spacing w:line="360" w:lineRule="auto"/>
        <w:jc w:val="both"/>
        <w:rPr>
          <w:rFonts w:eastAsia="Times New Roman" w:cs="Arial"/>
          <w:b/>
          <w:bCs/>
          <w:color w:val="000000" w:themeColor="text1"/>
          <w:kern w:val="0"/>
          <w:sz w:val="20"/>
          <w:szCs w:val="20"/>
          <w:lang w:eastAsia="en-GB"/>
          <w14:ligatures w14:val="none"/>
        </w:rPr>
      </w:pPr>
      <w:r w:rsidRPr="00D64B79">
        <w:rPr>
          <w:rFonts w:eastAsia="Times New Roman" w:cs="Arial"/>
          <w:b/>
          <w:bCs/>
          <w:color w:val="000000" w:themeColor="text1"/>
          <w:kern w:val="0"/>
          <w:sz w:val="20"/>
          <w:szCs w:val="20"/>
          <w:lang w:eastAsia="en-GB"/>
          <w14:ligatures w14:val="none"/>
        </w:rPr>
        <w:t>Fig 14. Extract From EIMBI Surveys for Adopted People and Mothers</w:t>
      </w:r>
    </w:p>
    <w:p w14:paraId="757C7723" w14:textId="018AE19B" w:rsidR="003009B1" w:rsidRDefault="003009B1" w:rsidP="00B112D3">
      <w:pPr>
        <w:spacing w:line="360" w:lineRule="auto"/>
        <w:jc w:val="both"/>
        <w:rPr>
          <w:rFonts w:eastAsia="Times New Roman" w:cs="Arial"/>
          <w:color w:val="000000" w:themeColor="text1"/>
          <w:kern w:val="0"/>
          <w:lang w:eastAsia="en-GB"/>
          <w14:ligatures w14:val="none"/>
        </w:rPr>
      </w:pPr>
      <w:r w:rsidRPr="003009B1">
        <w:rPr>
          <w:rFonts w:eastAsia="Times New Roman" w:cs="Arial"/>
          <w:noProof/>
          <w:color w:val="000000" w:themeColor="text1"/>
          <w:kern w:val="0"/>
          <w:lang w:eastAsia="en-GB"/>
          <w14:ligatures w14:val="none"/>
        </w:rPr>
        <w:drawing>
          <wp:inline distT="0" distB="0" distL="0" distR="0" wp14:anchorId="47FDBA72" wp14:editId="12FDD693">
            <wp:extent cx="4356328" cy="1450340"/>
            <wp:effectExtent l="12700" t="12700" r="12700" b="10160"/>
            <wp:docPr id="1470724989" name="Picture 1" descr="Extract from EIMBI survey which asks: In the last two weeks, how often have you had negative feelings such as blue mood, despair, anxiety, de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724989" name="Picture 1" descr="Extract from EIMBI survey which asks: In the last two weeks, how often have you had negative feelings such as blue mood, despair, anxiety, depression?’"/>
                    <pic:cNvPicPr/>
                  </pic:nvPicPr>
                  <pic:blipFill>
                    <a:blip r:embed="rId52" cstate="screen">
                      <a:extLst>
                        <a:ext uri="{28A0092B-C50C-407E-A947-70E740481C1C}">
                          <a14:useLocalDpi xmlns:a14="http://schemas.microsoft.com/office/drawing/2010/main"/>
                        </a:ext>
                      </a:extLst>
                    </a:blip>
                    <a:stretch>
                      <a:fillRect/>
                    </a:stretch>
                  </pic:blipFill>
                  <pic:spPr>
                    <a:xfrm>
                      <a:off x="0" y="0"/>
                      <a:ext cx="4423397" cy="1472669"/>
                    </a:xfrm>
                    <a:prstGeom prst="rect">
                      <a:avLst/>
                    </a:prstGeom>
                    <a:ln>
                      <a:solidFill>
                        <a:schemeClr val="accent1"/>
                      </a:solidFill>
                    </a:ln>
                  </pic:spPr>
                </pic:pic>
              </a:graphicData>
            </a:graphic>
          </wp:inline>
        </w:drawing>
      </w:r>
    </w:p>
    <w:p w14:paraId="2BE71C0A" w14:textId="77777777" w:rsidR="00B112D3" w:rsidRDefault="00B112D3" w:rsidP="00B112D3">
      <w:pPr>
        <w:spacing w:line="360" w:lineRule="auto"/>
        <w:jc w:val="both"/>
        <w:rPr>
          <w:rFonts w:eastAsia="Times New Roman" w:cs="Arial"/>
          <w:color w:val="000000" w:themeColor="text1"/>
          <w:kern w:val="0"/>
          <w:lang w:eastAsia="en-GB"/>
          <w14:ligatures w14:val="none"/>
        </w:rPr>
      </w:pPr>
    </w:p>
    <w:p w14:paraId="35B4B646" w14:textId="69FB774F" w:rsidR="00956609" w:rsidRDefault="008C43DA" w:rsidP="00956609">
      <w:pPr>
        <w:spacing w:line="360" w:lineRule="auto"/>
        <w:jc w:val="both"/>
        <w:rPr>
          <w:rFonts w:eastAsia="Times New Roman" w:cs="Arial"/>
          <w:color w:val="000000" w:themeColor="text1"/>
          <w:kern w:val="0"/>
          <w:lang w:eastAsia="en-GB"/>
          <w14:ligatures w14:val="none"/>
        </w:rPr>
      </w:pPr>
      <w:r>
        <w:rPr>
          <w:rFonts w:eastAsia="Times New Roman" w:cs="Arial"/>
          <w:color w:val="000000" w:themeColor="text1"/>
          <w:kern w:val="0"/>
          <w:lang w:eastAsia="en-GB"/>
          <w14:ligatures w14:val="none"/>
        </w:rPr>
        <w:t xml:space="preserve">The </w:t>
      </w:r>
      <w:r w:rsidR="0033043D">
        <w:rPr>
          <w:rFonts w:eastAsia="Times New Roman" w:cs="Arial"/>
          <w:color w:val="000000" w:themeColor="text1"/>
          <w:kern w:val="0"/>
          <w:lang w:eastAsia="en-GB"/>
          <w14:ligatures w14:val="none"/>
        </w:rPr>
        <w:t xml:space="preserve">EIMBI </w:t>
      </w:r>
      <w:r>
        <w:rPr>
          <w:rFonts w:eastAsia="Times New Roman" w:cs="Arial"/>
          <w:color w:val="000000" w:themeColor="text1"/>
          <w:kern w:val="0"/>
          <w:lang w:eastAsia="en-GB"/>
          <w14:ligatures w14:val="none"/>
        </w:rPr>
        <w:t xml:space="preserve">questions </w:t>
      </w:r>
      <w:r w:rsidR="0033043D">
        <w:rPr>
          <w:rFonts w:eastAsia="Times New Roman" w:cs="Arial"/>
          <w:color w:val="000000" w:themeColor="text1"/>
          <w:kern w:val="0"/>
          <w:lang w:eastAsia="en-GB"/>
          <w14:ligatures w14:val="none"/>
        </w:rPr>
        <w:t xml:space="preserve">on redress and records </w:t>
      </w:r>
      <w:r w:rsidR="003009B1">
        <w:rPr>
          <w:rFonts w:eastAsia="Times New Roman" w:cs="Arial"/>
          <w:color w:val="000000" w:themeColor="text1"/>
          <w:kern w:val="0"/>
          <w:lang w:eastAsia="en-GB"/>
          <w14:ligatures w14:val="none"/>
        </w:rPr>
        <w:t xml:space="preserve">appear at the end of the survey. </w:t>
      </w:r>
      <w:r w:rsidR="00B112D3">
        <w:rPr>
          <w:rFonts w:eastAsia="Times New Roman" w:cs="Arial"/>
          <w:color w:val="000000" w:themeColor="text1"/>
          <w:kern w:val="0"/>
          <w:lang w:eastAsia="en-GB"/>
          <w14:ligatures w14:val="none"/>
        </w:rPr>
        <w:t>As shown in</w:t>
      </w:r>
      <w:r w:rsidR="00407A52">
        <w:rPr>
          <w:rFonts w:eastAsia="Times New Roman" w:cs="Arial"/>
          <w:color w:val="000000" w:themeColor="text1"/>
          <w:kern w:val="0"/>
          <w:lang w:eastAsia="en-GB"/>
          <w14:ligatures w14:val="none"/>
        </w:rPr>
        <w:t xml:space="preserve"> </w:t>
      </w:r>
      <w:r w:rsidR="00407A52" w:rsidRPr="00D64B79">
        <w:rPr>
          <w:rFonts w:eastAsia="Times New Roman" w:cs="Arial"/>
          <w:b/>
          <w:bCs/>
          <w:color w:val="000000" w:themeColor="text1"/>
          <w:kern w:val="0"/>
          <w:lang w:eastAsia="en-GB"/>
          <w14:ligatures w14:val="none"/>
        </w:rPr>
        <w:t xml:space="preserve">Fig </w:t>
      </w:r>
      <w:r w:rsidR="003009B1" w:rsidRPr="00D64B79">
        <w:rPr>
          <w:rFonts w:eastAsia="Times New Roman" w:cs="Arial"/>
          <w:b/>
          <w:bCs/>
          <w:color w:val="000000" w:themeColor="text1"/>
          <w:kern w:val="0"/>
          <w:lang w:eastAsia="en-GB"/>
          <w14:ligatures w14:val="none"/>
        </w:rPr>
        <w:t>15</w:t>
      </w:r>
      <w:r w:rsidR="00407A52" w:rsidRPr="00D64B79">
        <w:rPr>
          <w:rFonts w:eastAsia="Times New Roman" w:cs="Arial"/>
          <w:color w:val="000000" w:themeColor="text1"/>
          <w:kern w:val="0"/>
          <w:lang w:eastAsia="en-GB"/>
          <w14:ligatures w14:val="none"/>
        </w:rPr>
        <w:t>,</w:t>
      </w:r>
      <w:r w:rsidR="00407A52">
        <w:rPr>
          <w:rFonts w:eastAsia="Times New Roman" w:cs="Arial"/>
          <w:color w:val="000000" w:themeColor="text1"/>
          <w:kern w:val="0"/>
          <w:lang w:eastAsia="en-GB"/>
          <w14:ligatures w14:val="none"/>
        </w:rPr>
        <w:t xml:space="preserve"> </w:t>
      </w:r>
      <w:r w:rsidR="0033043D">
        <w:rPr>
          <w:rFonts w:eastAsia="Times New Roman" w:cs="Arial"/>
          <w:color w:val="000000" w:themeColor="text1"/>
          <w:kern w:val="0"/>
          <w:lang w:eastAsia="en-GB"/>
          <w14:ligatures w14:val="none"/>
        </w:rPr>
        <w:t xml:space="preserve">in the second last question, </w:t>
      </w:r>
      <w:r w:rsidR="001010A7" w:rsidRPr="00E8620D">
        <w:rPr>
          <w:rFonts w:eastAsia="Times New Roman" w:cs="Arial"/>
          <w:color w:val="000000" w:themeColor="text1"/>
          <w:kern w:val="0"/>
          <w:lang w:eastAsia="en-GB"/>
          <w14:ligatures w14:val="none"/>
        </w:rPr>
        <w:t xml:space="preserve">participants </w:t>
      </w:r>
      <w:r w:rsidR="00B112D3">
        <w:rPr>
          <w:rFonts w:eastAsia="Times New Roman" w:cs="Arial"/>
          <w:color w:val="000000" w:themeColor="text1"/>
          <w:kern w:val="0"/>
          <w:lang w:eastAsia="en-GB"/>
          <w14:ligatures w14:val="none"/>
        </w:rPr>
        <w:t xml:space="preserve">are asked </w:t>
      </w:r>
      <w:r w:rsidR="001010A7" w:rsidRPr="00E8620D">
        <w:rPr>
          <w:rFonts w:eastAsia="Times New Roman" w:cs="Arial"/>
          <w:color w:val="000000" w:themeColor="text1"/>
          <w:kern w:val="0"/>
          <w:lang w:eastAsia="en-GB"/>
          <w14:ligatures w14:val="none"/>
        </w:rPr>
        <w:t xml:space="preserve">to confirm if they are eligible for the Mother and Baby Institutions Payment Scheme (University of Limerick, 2024b; University of Limerick, 2024c). </w:t>
      </w:r>
      <w:r w:rsidR="00407A52">
        <w:rPr>
          <w:rFonts w:eastAsia="Times New Roman" w:cs="Arial"/>
          <w:color w:val="000000" w:themeColor="text1"/>
          <w:kern w:val="0"/>
          <w:lang w:eastAsia="en-GB"/>
          <w14:ligatures w14:val="none"/>
        </w:rPr>
        <w:t>However, th</w:t>
      </w:r>
      <w:r w:rsidR="00A34E5A">
        <w:rPr>
          <w:rFonts w:eastAsia="Times New Roman" w:cs="Arial"/>
          <w:color w:val="000000" w:themeColor="text1"/>
          <w:kern w:val="0"/>
          <w:lang w:eastAsia="en-GB"/>
          <w14:ligatures w14:val="none"/>
        </w:rPr>
        <w:t xml:space="preserve">e available options are wholly inadequate and suggest an apparent lack of insight in this area. </w:t>
      </w:r>
      <w:r w:rsidR="00956609">
        <w:rPr>
          <w:rFonts w:eastAsia="Times New Roman" w:cs="Arial"/>
          <w:color w:val="000000" w:themeColor="text1"/>
          <w:kern w:val="0"/>
          <w:lang w:eastAsia="en-GB"/>
          <w14:ligatures w14:val="none"/>
        </w:rPr>
        <w:t>For example, participants who are eligible for the scheme are merely asked to confirm if they have applied, if they have received ‘the payment’, or if they have not applied. As demonstrated in the Special Advocate’s press release of September 2024, applicants report significant issues with the scheme, including difficulties with the online portal,</w:t>
      </w:r>
      <w:r w:rsidR="002F6650">
        <w:rPr>
          <w:rFonts w:eastAsia="Times New Roman" w:cs="Arial"/>
          <w:color w:val="000000" w:themeColor="text1"/>
          <w:kern w:val="0"/>
          <w:lang w:eastAsia="en-GB"/>
          <w14:ligatures w14:val="none"/>
        </w:rPr>
        <w:t xml:space="preserve"> a lack of advertising,</w:t>
      </w:r>
      <w:r w:rsidR="00956609">
        <w:rPr>
          <w:rFonts w:eastAsia="Times New Roman" w:cs="Arial"/>
          <w:color w:val="000000" w:themeColor="text1"/>
          <w:kern w:val="0"/>
          <w:lang w:eastAsia="en-GB"/>
          <w14:ligatures w14:val="none"/>
        </w:rPr>
        <w:t xml:space="preserve"> ‘</w:t>
      </w:r>
      <w:r w:rsidR="00956609" w:rsidRPr="00956609">
        <w:rPr>
          <w:rFonts w:eastAsia="Times New Roman" w:cs="Arial"/>
          <w:color w:val="000000" w:themeColor="text1"/>
          <w:kern w:val="0"/>
          <w:lang w:eastAsia="en-GB"/>
          <w14:ligatures w14:val="none"/>
        </w:rPr>
        <w:t>significant delays, roadblocks, and poor communications</w:t>
      </w:r>
      <w:r w:rsidR="00956609">
        <w:rPr>
          <w:rFonts w:eastAsia="Times New Roman" w:cs="Arial"/>
          <w:color w:val="000000" w:themeColor="text1"/>
          <w:kern w:val="0"/>
          <w:lang w:eastAsia="en-GB"/>
          <w14:ligatures w14:val="none"/>
        </w:rPr>
        <w:t xml:space="preserve">’ (Carey, 2024). </w:t>
      </w:r>
      <w:r w:rsidR="005807CF">
        <w:rPr>
          <w:rFonts w:eastAsia="Times New Roman" w:cs="Arial"/>
          <w:color w:val="000000" w:themeColor="text1"/>
          <w:kern w:val="0"/>
          <w:lang w:eastAsia="en-GB"/>
          <w14:ligatures w14:val="none"/>
        </w:rPr>
        <w:t xml:space="preserve">Moreover, </w:t>
      </w:r>
      <w:r w:rsidR="000418D5">
        <w:rPr>
          <w:rFonts w:eastAsia="Times New Roman" w:cs="Arial"/>
          <w:color w:val="000000" w:themeColor="text1"/>
          <w:kern w:val="0"/>
          <w:lang w:eastAsia="en-GB"/>
          <w14:ligatures w14:val="none"/>
        </w:rPr>
        <w:t xml:space="preserve">as evidenced with the Magdalene equivalent, </w:t>
      </w:r>
      <w:r w:rsidR="005807CF">
        <w:rPr>
          <w:rFonts w:eastAsia="Times New Roman" w:cs="Arial"/>
          <w:color w:val="000000" w:themeColor="text1"/>
          <w:kern w:val="0"/>
          <w:lang w:eastAsia="en-GB"/>
          <w14:ligatures w14:val="none"/>
        </w:rPr>
        <w:t xml:space="preserve">the so-called ‘enhanced’ medical card under the scheme does not provide ‘enhanced’ medical supports </w:t>
      </w:r>
      <w:r w:rsidR="0033043D" w:rsidRPr="0033043D">
        <w:rPr>
          <w:rFonts w:eastAsia="Times New Roman" w:cs="Arial"/>
          <w:color w:val="000000" w:themeColor="text1"/>
          <w:kern w:val="0"/>
          <w:lang w:eastAsia="en-GB"/>
          <w14:ligatures w14:val="none"/>
        </w:rPr>
        <w:t>(JFM Research, 2015)</w:t>
      </w:r>
      <w:r w:rsidR="005807CF" w:rsidRPr="0033043D">
        <w:rPr>
          <w:rFonts w:eastAsia="Times New Roman" w:cs="Arial"/>
          <w:color w:val="000000" w:themeColor="text1"/>
          <w:kern w:val="0"/>
          <w:lang w:eastAsia="en-GB"/>
          <w14:ligatures w14:val="none"/>
        </w:rPr>
        <w:t>.</w:t>
      </w:r>
      <w:r w:rsidR="005807CF">
        <w:rPr>
          <w:rFonts w:eastAsia="Times New Roman" w:cs="Arial"/>
          <w:color w:val="000000" w:themeColor="text1"/>
          <w:kern w:val="0"/>
          <w:lang w:eastAsia="en-GB"/>
          <w14:ligatures w14:val="none"/>
        </w:rPr>
        <w:t xml:space="preserve"> </w:t>
      </w:r>
      <w:r w:rsidR="005807CF" w:rsidRPr="00B226FC">
        <w:rPr>
          <w:rFonts w:eastAsia="Times New Roman" w:cs="Arial"/>
          <w:b/>
          <w:bCs/>
          <w:color w:val="000000" w:themeColor="text1"/>
          <w:kern w:val="0"/>
          <w:lang w:eastAsia="en-GB"/>
          <w14:ligatures w14:val="none"/>
        </w:rPr>
        <w:t xml:space="preserve">Thus, </w:t>
      </w:r>
      <w:r w:rsidR="0033043D" w:rsidRPr="00B226FC">
        <w:rPr>
          <w:rFonts w:eastAsia="Times New Roman" w:cs="Arial"/>
          <w:b/>
          <w:bCs/>
          <w:color w:val="000000" w:themeColor="text1"/>
          <w:kern w:val="0"/>
          <w:lang w:eastAsia="en-GB"/>
          <w14:ligatures w14:val="none"/>
        </w:rPr>
        <w:t xml:space="preserve">given that a primary aim of the EIMBI study is </w:t>
      </w:r>
      <w:r w:rsidR="00773699" w:rsidRPr="00B226FC">
        <w:rPr>
          <w:rFonts w:eastAsia="Times New Roman" w:cs="Arial"/>
          <w:b/>
          <w:bCs/>
          <w:color w:val="000000" w:themeColor="text1"/>
          <w:kern w:val="0"/>
          <w:lang w:eastAsia="en-GB"/>
          <w14:ligatures w14:val="none"/>
        </w:rPr>
        <w:t xml:space="preserve">to document </w:t>
      </w:r>
      <w:r w:rsidR="0033043D" w:rsidRPr="00B226FC">
        <w:rPr>
          <w:rFonts w:eastAsia="Times New Roman" w:cs="Arial"/>
          <w:b/>
          <w:bCs/>
          <w:color w:val="000000" w:themeColor="text1"/>
          <w:kern w:val="0"/>
          <w:lang w:eastAsia="en-GB"/>
          <w14:ligatures w14:val="none"/>
        </w:rPr>
        <w:t xml:space="preserve">health needs, neglecting to ask questions </w:t>
      </w:r>
      <w:r w:rsidR="00773699" w:rsidRPr="00B226FC">
        <w:rPr>
          <w:rFonts w:eastAsia="Times New Roman" w:cs="Arial"/>
          <w:b/>
          <w:bCs/>
          <w:color w:val="000000" w:themeColor="text1"/>
          <w:kern w:val="0"/>
          <w:lang w:eastAsia="en-GB"/>
          <w14:ligatures w14:val="none"/>
        </w:rPr>
        <w:t>about this aspect of the scheme</w:t>
      </w:r>
      <w:r w:rsidR="0033043D" w:rsidRPr="00B226FC">
        <w:rPr>
          <w:rFonts w:eastAsia="Times New Roman" w:cs="Arial"/>
          <w:b/>
          <w:bCs/>
          <w:color w:val="000000" w:themeColor="text1"/>
          <w:kern w:val="0"/>
          <w:lang w:eastAsia="en-GB"/>
          <w14:ligatures w14:val="none"/>
        </w:rPr>
        <w:t xml:space="preserve"> represents a missed opportunity (University of Limerick, 2024e).</w:t>
      </w:r>
    </w:p>
    <w:p w14:paraId="44C5F764" w14:textId="77777777" w:rsidR="00956609" w:rsidRDefault="00956609" w:rsidP="00956609">
      <w:pPr>
        <w:spacing w:line="360" w:lineRule="auto"/>
        <w:jc w:val="both"/>
        <w:rPr>
          <w:rFonts w:eastAsia="Times New Roman" w:cs="Arial"/>
          <w:color w:val="000000" w:themeColor="text1"/>
          <w:kern w:val="0"/>
          <w:lang w:eastAsia="en-GB"/>
          <w14:ligatures w14:val="none"/>
        </w:rPr>
      </w:pPr>
    </w:p>
    <w:p w14:paraId="1E1F0CF1" w14:textId="52EA66B8" w:rsidR="00A34E5A" w:rsidRPr="00E8620D" w:rsidRDefault="00CE5F36" w:rsidP="00451EA7">
      <w:pPr>
        <w:spacing w:line="360" w:lineRule="auto"/>
        <w:jc w:val="both"/>
        <w:rPr>
          <w:rFonts w:eastAsia="Times New Roman" w:cs="Arial"/>
          <w:color w:val="000000" w:themeColor="text1"/>
          <w:kern w:val="0"/>
          <w:lang w:eastAsia="en-GB"/>
          <w14:ligatures w14:val="none"/>
        </w:rPr>
      </w:pPr>
      <w:r w:rsidRPr="00B226FC">
        <w:rPr>
          <w:rFonts w:eastAsia="Times New Roman" w:cs="Arial"/>
          <w:b/>
          <w:bCs/>
          <w:color w:val="000000" w:themeColor="text1"/>
          <w:kern w:val="0"/>
          <w:lang w:eastAsia="en-GB"/>
          <w14:ligatures w14:val="none"/>
        </w:rPr>
        <w:t>EIMBI p</w:t>
      </w:r>
      <w:r w:rsidR="005807CF" w:rsidRPr="00B226FC">
        <w:rPr>
          <w:rFonts w:eastAsia="Times New Roman" w:cs="Arial"/>
          <w:b/>
          <w:bCs/>
          <w:color w:val="000000" w:themeColor="text1"/>
          <w:kern w:val="0"/>
          <w:lang w:eastAsia="en-GB"/>
          <w14:ligatures w14:val="none"/>
        </w:rPr>
        <w:t>articipants who are not eligible to apply to the redress scheme are offered only one option in the survey: ‘</w:t>
      </w:r>
      <w:r w:rsidR="00956609" w:rsidRPr="00B226FC">
        <w:rPr>
          <w:rFonts w:eastAsia="Times New Roman" w:cs="Arial"/>
          <w:b/>
          <w:bCs/>
          <w:color w:val="000000" w:themeColor="text1"/>
          <w:kern w:val="0"/>
          <w:lang w:eastAsia="en-GB"/>
          <w14:ligatures w14:val="none"/>
        </w:rPr>
        <w:t>No, I am not eligible</w:t>
      </w:r>
      <w:r w:rsidR="005807CF" w:rsidRPr="00B226FC">
        <w:rPr>
          <w:rFonts w:eastAsia="Times New Roman" w:cs="Arial"/>
          <w:b/>
          <w:bCs/>
          <w:color w:val="000000" w:themeColor="text1"/>
          <w:kern w:val="0"/>
          <w:lang w:eastAsia="en-GB"/>
          <w14:ligatures w14:val="none"/>
        </w:rPr>
        <w:t>’</w:t>
      </w:r>
      <w:r w:rsidR="005807CF">
        <w:rPr>
          <w:rFonts w:eastAsia="Times New Roman" w:cs="Arial"/>
          <w:color w:val="000000" w:themeColor="text1"/>
          <w:kern w:val="0"/>
          <w:lang w:eastAsia="en-GB"/>
          <w14:ligatures w14:val="none"/>
        </w:rPr>
        <w:t xml:space="preserve"> </w:t>
      </w:r>
      <w:r w:rsidR="005807CF" w:rsidRPr="00E8620D">
        <w:rPr>
          <w:rFonts w:eastAsia="Times New Roman" w:cs="Arial"/>
          <w:color w:val="000000" w:themeColor="text1"/>
          <w:kern w:val="0"/>
          <w:lang w:eastAsia="en-GB"/>
          <w14:ligatures w14:val="none"/>
        </w:rPr>
        <w:t>(University of Limerick, 2024b; University of Limerick, 2024c).</w:t>
      </w:r>
      <w:r w:rsidR="005807CF">
        <w:rPr>
          <w:rStyle w:val="FootnoteReference"/>
          <w:rFonts w:eastAsia="Times New Roman" w:cs="Arial"/>
          <w:color w:val="000000" w:themeColor="text1"/>
          <w:kern w:val="0"/>
          <w:lang w:eastAsia="en-GB"/>
          <w14:ligatures w14:val="none"/>
        </w:rPr>
        <w:footnoteReference w:id="17"/>
      </w:r>
      <w:r w:rsidR="005807CF">
        <w:rPr>
          <w:rFonts w:eastAsia="Times New Roman" w:cs="Arial"/>
          <w:color w:val="000000" w:themeColor="text1"/>
          <w:kern w:val="0"/>
          <w:lang w:eastAsia="en-GB"/>
          <w14:ligatures w14:val="none"/>
        </w:rPr>
        <w:t xml:space="preserve"> When participants click on this response, they are not </w:t>
      </w:r>
      <w:r w:rsidR="00451EA7">
        <w:rPr>
          <w:rFonts w:eastAsia="Times New Roman" w:cs="Arial"/>
          <w:color w:val="000000" w:themeColor="text1"/>
          <w:kern w:val="0"/>
          <w:lang w:eastAsia="en-GB"/>
          <w14:ligatures w14:val="none"/>
        </w:rPr>
        <w:t>given</w:t>
      </w:r>
      <w:r w:rsidR="005807CF">
        <w:rPr>
          <w:rFonts w:eastAsia="Times New Roman" w:cs="Arial"/>
          <w:color w:val="000000" w:themeColor="text1"/>
          <w:kern w:val="0"/>
          <w:lang w:eastAsia="en-GB"/>
          <w14:ligatures w14:val="none"/>
        </w:rPr>
        <w:t xml:space="preserve"> an opportunity to</w:t>
      </w:r>
      <w:r w:rsidR="00451EA7">
        <w:rPr>
          <w:rFonts w:eastAsia="Times New Roman" w:cs="Arial"/>
          <w:color w:val="000000" w:themeColor="text1"/>
          <w:kern w:val="0"/>
          <w:lang w:eastAsia="en-GB"/>
          <w14:ligatures w14:val="none"/>
        </w:rPr>
        <w:t xml:space="preserve"> provide more information</w:t>
      </w:r>
      <w:r w:rsidR="00773699">
        <w:rPr>
          <w:rFonts w:eastAsia="Times New Roman" w:cs="Arial"/>
          <w:color w:val="000000" w:themeColor="text1"/>
          <w:kern w:val="0"/>
          <w:lang w:eastAsia="en-GB"/>
          <w14:ligatures w14:val="none"/>
        </w:rPr>
        <w:t>, for example, on the ways they have been excluded or whether they managed to apply</w:t>
      </w:r>
      <w:r w:rsidR="00451EA7">
        <w:rPr>
          <w:rFonts w:eastAsia="Times New Roman" w:cs="Arial"/>
          <w:color w:val="000000" w:themeColor="text1"/>
          <w:kern w:val="0"/>
          <w:lang w:eastAsia="en-GB"/>
          <w14:ligatures w14:val="none"/>
        </w:rPr>
        <w:t xml:space="preserve">. </w:t>
      </w:r>
      <w:r w:rsidR="00451EA7" w:rsidRPr="00B226FC">
        <w:rPr>
          <w:rFonts w:eastAsia="Times New Roman" w:cs="Arial"/>
          <w:b/>
          <w:bCs/>
          <w:color w:val="000000" w:themeColor="text1"/>
          <w:kern w:val="0"/>
          <w:lang w:eastAsia="en-GB"/>
          <w14:ligatures w14:val="none"/>
        </w:rPr>
        <w:t xml:space="preserve">This </w:t>
      </w:r>
      <w:r w:rsidR="00773699" w:rsidRPr="00B226FC">
        <w:rPr>
          <w:rFonts w:eastAsia="Times New Roman" w:cs="Arial"/>
          <w:b/>
          <w:bCs/>
          <w:color w:val="000000" w:themeColor="text1"/>
          <w:kern w:val="0"/>
          <w:lang w:eastAsia="en-GB"/>
          <w14:ligatures w14:val="none"/>
        </w:rPr>
        <w:t xml:space="preserve">omission </w:t>
      </w:r>
      <w:r w:rsidR="00451EA7" w:rsidRPr="00B226FC">
        <w:rPr>
          <w:rFonts w:eastAsia="Times New Roman" w:cs="Arial"/>
          <w:b/>
          <w:bCs/>
          <w:color w:val="000000" w:themeColor="text1"/>
          <w:kern w:val="0"/>
          <w:lang w:eastAsia="en-GB"/>
          <w14:ligatures w14:val="none"/>
        </w:rPr>
        <w:t>serves to reinforce the compartmentalisation and exclusion of affected people</w:t>
      </w:r>
      <w:r w:rsidR="00451EA7">
        <w:rPr>
          <w:rFonts w:eastAsia="Times New Roman" w:cs="Arial"/>
          <w:color w:val="000000" w:themeColor="text1"/>
          <w:kern w:val="0"/>
          <w:lang w:eastAsia="en-GB"/>
          <w14:ligatures w14:val="none"/>
        </w:rPr>
        <w:t xml:space="preserve"> </w:t>
      </w:r>
      <w:r w:rsidR="00EB5110" w:rsidRPr="001E6B6C">
        <w:rPr>
          <w:rFonts w:eastAsia="Times New Roman" w:cs="Arial"/>
          <w:b/>
          <w:bCs/>
          <w:color w:val="000000" w:themeColor="text1"/>
          <w:kern w:val="0"/>
          <w:lang w:eastAsia="en-GB"/>
          <w14:ligatures w14:val="none"/>
        </w:rPr>
        <w:t xml:space="preserve">and is especially concerning in light of the fact that this particular </w:t>
      </w:r>
      <w:r w:rsidRPr="001E6B6C">
        <w:rPr>
          <w:rFonts w:eastAsia="Times New Roman" w:cs="Arial"/>
          <w:b/>
          <w:bCs/>
          <w:color w:val="000000" w:themeColor="text1"/>
          <w:kern w:val="0"/>
          <w:lang w:eastAsia="en-GB"/>
          <w14:ligatures w14:val="none"/>
        </w:rPr>
        <w:t>area of marginalisation</w:t>
      </w:r>
      <w:r w:rsidR="00EB5110" w:rsidRPr="001E6B6C">
        <w:rPr>
          <w:rFonts w:eastAsia="Times New Roman" w:cs="Arial"/>
          <w:b/>
          <w:bCs/>
          <w:color w:val="000000" w:themeColor="text1"/>
          <w:kern w:val="0"/>
          <w:lang w:eastAsia="en-GB"/>
          <w14:ligatures w14:val="none"/>
        </w:rPr>
        <w:t xml:space="preserve"> has been specifically highlighted by the Special Advocate:</w:t>
      </w:r>
      <w:r w:rsidR="00EB5110">
        <w:rPr>
          <w:rFonts w:eastAsia="Times New Roman" w:cs="Arial"/>
          <w:color w:val="000000" w:themeColor="text1"/>
          <w:kern w:val="0"/>
          <w:lang w:eastAsia="en-GB"/>
          <w14:ligatures w14:val="none"/>
        </w:rPr>
        <w:t xml:space="preserve"> ‘</w:t>
      </w:r>
      <w:r w:rsidR="00EB5110" w:rsidRPr="00EB5110">
        <w:rPr>
          <w:rFonts w:eastAsia="Times New Roman" w:cs="Arial"/>
          <w:color w:val="000000" w:themeColor="text1"/>
          <w:kern w:val="0"/>
          <w:lang w:eastAsia="en-GB"/>
          <w14:ligatures w14:val="none"/>
        </w:rPr>
        <w:t xml:space="preserve">The myriad exclusions from the </w:t>
      </w:r>
      <w:r w:rsidR="00EB5110" w:rsidRPr="00EB5110">
        <w:rPr>
          <w:rFonts w:eastAsia="Times New Roman" w:cs="Arial"/>
          <w:color w:val="000000" w:themeColor="text1"/>
          <w:kern w:val="0"/>
          <w:lang w:eastAsia="en-GB"/>
          <w14:ligatures w14:val="none"/>
        </w:rPr>
        <w:lastRenderedPageBreak/>
        <w:t>scheme have caused deep upset and distress, the further re-traumatisation of some Survivors, and enforced a hierarchy of suffering of Survivors according to arbitrary criteria</w:t>
      </w:r>
      <w:r w:rsidR="00EB5110">
        <w:rPr>
          <w:rFonts w:eastAsia="Times New Roman" w:cs="Arial"/>
          <w:color w:val="000000" w:themeColor="text1"/>
          <w:kern w:val="0"/>
          <w:lang w:eastAsia="en-GB"/>
          <w14:ligatures w14:val="none"/>
        </w:rPr>
        <w:t>’ (Carey, 2024).</w:t>
      </w:r>
    </w:p>
    <w:p w14:paraId="27DC7AA4" w14:textId="77777777" w:rsidR="001010A7" w:rsidRPr="00E8620D" w:rsidRDefault="001010A7" w:rsidP="00DC1B87">
      <w:pPr>
        <w:shd w:val="clear" w:color="auto" w:fill="FFFFFF"/>
        <w:spacing w:line="360" w:lineRule="auto"/>
        <w:jc w:val="both"/>
        <w:rPr>
          <w:rFonts w:eastAsia="Times New Roman" w:cs="Arial"/>
          <w:color w:val="000000" w:themeColor="text1"/>
          <w:kern w:val="0"/>
          <w:lang w:eastAsia="en-GB"/>
          <w14:ligatures w14:val="none"/>
        </w:rPr>
      </w:pPr>
    </w:p>
    <w:p w14:paraId="5059AABC" w14:textId="499EBCF6" w:rsidR="001010A7" w:rsidRPr="00DF3AD7" w:rsidRDefault="001010A7" w:rsidP="00DC1B87">
      <w:pPr>
        <w:shd w:val="clear" w:color="auto" w:fill="FFFFFF"/>
        <w:spacing w:line="360" w:lineRule="auto"/>
        <w:jc w:val="both"/>
        <w:rPr>
          <w:rFonts w:eastAsia="Times New Roman" w:cs="Arial"/>
          <w:b/>
          <w:bCs/>
          <w:color w:val="000000" w:themeColor="text1"/>
          <w:kern w:val="0"/>
          <w:sz w:val="20"/>
          <w:szCs w:val="20"/>
          <w:lang w:eastAsia="en-GB"/>
          <w14:ligatures w14:val="none"/>
        </w:rPr>
      </w:pPr>
      <w:r w:rsidRPr="00DF3AD7">
        <w:rPr>
          <w:rFonts w:eastAsia="Times New Roman" w:cs="Arial"/>
          <w:b/>
          <w:bCs/>
          <w:color w:val="000000" w:themeColor="text1"/>
          <w:kern w:val="0"/>
          <w:sz w:val="20"/>
          <w:szCs w:val="20"/>
          <w:lang w:eastAsia="en-GB"/>
          <w14:ligatures w14:val="none"/>
        </w:rPr>
        <w:t xml:space="preserve">Fig </w:t>
      </w:r>
      <w:r w:rsidR="00DC3232" w:rsidRPr="00DF3AD7">
        <w:rPr>
          <w:rFonts w:eastAsia="Times New Roman" w:cs="Arial"/>
          <w:b/>
          <w:bCs/>
          <w:color w:val="000000" w:themeColor="text1"/>
          <w:kern w:val="0"/>
          <w:sz w:val="20"/>
          <w:szCs w:val="20"/>
          <w:lang w:eastAsia="en-GB"/>
          <w14:ligatures w14:val="none"/>
        </w:rPr>
        <w:t>15.</w:t>
      </w:r>
      <w:r w:rsidRPr="00DF3AD7">
        <w:rPr>
          <w:rFonts w:eastAsia="Times New Roman" w:cs="Arial"/>
          <w:b/>
          <w:bCs/>
          <w:color w:val="000000" w:themeColor="text1"/>
          <w:kern w:val="0"/>
          <w:sz w:val="20"/>
          <w:szCs w:val="20"/>
          <w:lang w:eastAsia="en-GB"/>
          <w14:ligatures w14:val="none"/>
        </w:rPr>
        <w:t xml:space="preserve"> </w:t>
      </w:r>
      <w:r w:rsidR="00DC3232" w:rsidRPr="00DF3AD7">
        <w:rPr>
          <w:rFonts w:eastAsia="Times New Roman" w:cs="Arial"/>
          <w:b/>
          <w:bCs/>
          <w:color w:val="000000" w:themeColor="text1"/>
          <w:kern w:val="0"/>
          <w:sz w:val="20"/>
          <w:szCs w:val="20"/>
          <w:lang w:eastAsia="en-GB"/>
          <w14:ligatures w14:val="none"/>
        </w:rPr>
        <w:t xml:space="preserve">EIMBI </w:t>
      </w:r>
      <w:r w:rsidRPr="00DF3AD7">
        <w:rPr>
          <w:rFonts w:eastAsia="Times New Roman" w:cs="Arial"/>
          <w:b/>
          <w:bCs/>
          <w:color w:val="000000" w:themeColor="text1"/>
          <w:kern w:val="0"/>
          <w:sz w:val="20"/>
          <w:szCs w:val="20"/>
          <w:lang w:eastAsia="en-GB"/>
          <w14:ligatures w14:val="none"/>
        </w:rPr>
        <w:t>Survey Question About Mother and Baby Institutions Payment Scheme</w:t>
      </w:r>
    </w:p>
    <w:p w14:paraId="1AF7E13D" w14:textId="77777777" w:rsidR="001010A7" w:rsidRPr="00DF3AD7" w:rsidRDefault="001010A7" w:rsidP="00DC1B87">
      <w:pPr>
        <w:shd w:val="clear" w:color="auto" w:fill="FFFFFF"/>
        <w:spacing w:line="360" w:lineRule="auto"/>
        <w:jc w:val="both"/>
        <w:rPr>
          <w:rFonts w:eastAsia="Times New Roman" w:cs="Arial"/>
          <w:b/>
          <w:bCs/>
          <w:color w:val="000000" w:themeColor="text1"/>
          <w:kern w:val="0"/>
          <w:lang w:eastAsia="en-GB"/>
          <w14:ligatures w14:val="none"/>
        </w:rPr>
      </w:pPr>
      <w:r w:rsidRPr="00DF3AD7">
        <w:rPr>
          <w:rFonts w:eastAsia="Times New Roman" w:cs="Arial"/>
          <w:b/>
          <w:bCs/>
          <w:noProof/>
          <w:color w:val="000000" w:themeColor="text1"/>
          <w:kern w:val="0"/>
          <w:lang w:eastAsia="en-GB"/>
          <w14:ligatures w14:val="none"/>
        </w:rPr>
        <w:drawing>
          <wp:inline distT="0" distB="0" distL="0" distR="0" wp14:anchorId="74557F10" wp14:editId="34E09284">
            <wp:extent cx="4513154" cy="1703558"/>
            <wp:effectExtent l="12700" t="12700" r="8255" b="11430"/>
            <wp:docPr id="751273955" name="Picture 1" descr="Extract from EIMBI survey which asks participants to confirm their eligibility for the Mother and Baby Institutions Payment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273955" name="Picture 1" descr="Extract from EIMBI survey which asks participants to confirm their eligibility for the Mother and Baby Institutions Payment Scheme"/>
                    <pic:cNvPicPr/>
                  </pic:nvPicPr>
                  <pic:blipFill>
                    <a:blip r:embed="rId53"/>
                    <a:stretch>
                      <a:fillRect/>
                    </a:stretch>
                  </pic:blipFill>
                  <pic:spPr>
                    <a:xfrm>
                      <a:off x="0" y="0"/>
                      <a:ext cx="4565852" cy="1723450"/>
                    </a:xfrm>
                    <a:prstGeom prst="rect">
                      <a:avLst/>
                    </a:prstGeom>
                    <a:ln>
                      <a:solidFill>
                        <a:schemeClr val="accent1"/>
                      </a:solidFill>
                    </a:ln>
                  </pic:spPr>
                </pic:pic>
              </a:graphicData>
            </a:graphic>
          </wp:inline>
        </w:drawing>
      </w:r>
    </w:p>
    <w:p w14:paraId="3288AD10" w14:textId="77777777" w:rsidR="001010A7" w:rsidRPr="00DF3AD7" w:rsidRDefault="001010A7" w:rsidP="00DC1B87">
      <w:pPr>
        <w:shd w:val="clear" w:color="auto" w:fill="FFFFFF"/>
        <w:spacing w:line="360" w:lineRule="auto"/>
        <w:jc w:val="both"/>
        <w:rPr>
          <w:rFonts w:eastAsia="Times New Roman" w:cs="Arial"/>
          <w:color w:val="000000" w:themeColor="text1"/>
          <w:kern w:val="0"/>
          <w:lang w:eastAsia="en-GB"/>
          <w14:ligatures w14:val="none"/>
        </w:rPr>
      </w:pPr>
    </w:p>
    <w:p w14:paraId="6103ADA4" w14:textId="661545D8" w:rsidR="002C4528" w:rsidRPr="00B226FC" w:rsidRDefault="00EC33A1" w:rsidP="00DC1B87">
      <w:pPr>
        <w:shd w:val="clear" w:color="auto" w:fill="FFFFFF"/>
        <w:spacing w:line="360" w:lineRule="auto"/>
        <w:jc w:val="both"/>
        <w:rPr>
          <w:rFonts w:eastAsia="Times New Roman" w:cs="Arial"/>
          <w:b/>
          <w:bCs/>
          <w:color w:val="000000" w:themeColor="text1"/>
          <w:kern w:val="0"/>
          <w:lang w:eastAsia="en-GB"/>
          <w14:ligatures w14:val="none"/>
        </w:rPr>
      </w:pPr>
      <w:r w:rsidRPr="00DF3AD7">
        <w:rPr>
          <w:rFonts w:eastAsia="Times New Roman" w:cs="Arial"/>
          <w:color w:val="000000" w:themeColor="text1"/>
          <w:kern w:val="0"/>
          <w:lang w:eastAsia="en-GB"/>
          <w14:ligatures w14:val="none"/>
        </w:rPr>
        <w:t xml:space="preserve">As </w:t>
      </w:r>
      <w:r w:rsidR="00773699" w:rsidRPr="00DF3AD7">
        <w:rPr>
          <w:rFonts w:eastAsia="Times New Roman" w:cs="Arial"/>
          <w:color w:val="000000" w:themeColor="text1"/>
          <w:kern w:val="0"/>
          <w:lang w:eastAsia="en-GB"/>
          <w14:ligatures w14:val="none"/>
        </w:rPr>
        <w:t>shown</w:t>
      </w:r>
      <w:r w:rsidRPr="00DF3AD7">
        <w:rPr>
          <w:rFonts w:eastAsia="Times New Roman" w:cs="Arial"/>
          <w:color w:val="000000" w:themeColor="text1"/>
          <w:kern w:val="0"/>
          <w:lang w:eastAsia="en-GB"/>
          <w14:ligatures w14:val="none"/>
        </w:rPr>
        <w:t xml:space="preserve"> in </w:t>
      </w:r>
      <w:r w:rsidRPr="00DF3AD7">
        <w:rPr>
          <w:rFonts w:eastAsia="Times New Roman" w:cs="Arial"/>
          <w:b/>
          <w:bCs/>
          <w:color w:val="000000" w:themeColor="text1"/>
          <w:kern w:val="0"/>
          <w:lang w:eastAsia="en-GB"/>
          <w14:ligatures w14:val="none"/>
        </w:rPr>
        <w:t xml:space="preserve">Fig </w:t>
      </w:r>
      <w:r w:rsidR="00DC3232" w:rsidRPr="00DF3AD7">
        <w:rPr>
          <w:rFonts w:eastAsia="Times New Roman" w:cs="Arial"/>
          <w:b/>
          <w:bCs/>
          <w:color w:val="000000" w:themeColor="text1"/>
          <w:kern w:val="0"/>
          <w:lang w:eastAsia="en-GB"/>
          <w14:ligatures w14:val="none"/>
        </w:rPr>
        <w:t>16</w:t>
      </w:r>
      <w:r w:rsidRPr="00DF3AD7">
        <w:rPr>
          <w:rFonts w:eastAsia="Times New Roman" w:cs="Arial"/>
          <w:color w:val="000000" w:themeColor="text1"/>
          <w:kern w:val="0"/>
          <w:lang w:eastAsia="en-GB"/>
          <w14:ligatures w14:val="none"/>
        </w:rPr>
        <w:t>, t</w:t>
      </w:r>
      <w:r w:rsidR="002C4528" w:rsidRPr="00DF3AD7">
        <w:rPr>
          <w:rFonts w:eastAsia="Times New Roman" w:cs="Arial"/>
          <w:color w:val="000000" w:themeColor="text1"/>
          <w:kern w:val="0"/>
          <w:lang w:eastAsia="en-GB"/>
          <w14:ligatures w14:val="none"/>
        </w:rPr>
        <w:t xml:space="preserve">he final question in the </w:t>
      </w:r>
      <w:r w:rsidR="00CE5F36" w:rsidRPr="00DF3AD7">
        <w:rPr>
          <w:rFonts w:eastAsia="Times New Roman" w:cs="Arial"/>
          <w:color w:val="000000" w:themeColor="text1"/>
          <w:kern w:val="0"/>
          <w:lang w:eastAsia="en-GB"/>
          <w14:ligatures w14:val="none"/>
        </w:rPr>
        <w:t xml:space="preserve">EIMBI </w:t>
      </w:r>
      <w:r w:rsidR="005F0BF4" w:rsidRPr="00DF3AD7">
        <w:rPr>
          <w:rFonts w:eastAsia="Times New Roman" w:cs="Arial"/>
          <w:color w:val="000000" w:themeColor="text1"/>
          <w:kern w:val="0"/>
          <w:lang w:eastAsia="en-GB"/>
          <w14:ligatures w14:val="none"/>
        </w:rPr>
        <w:t>survey for adopted people concerns</w:t>
      </w:r>
      <w:r w:rsidR="005F0BF4" w:rsidRPr="005F0BF4">
        <w:rPr>
          <w:rFonts w:eastAsia="Times New Roman" w:cs="Arial"/>
          <w:color w:val="000000" w:themeColor="text1"/>
          <w:kern w:val="0"/>
          <w:lang w:eastAsia="en-GB"/>
          <w14:ligatures w14:val="none"/>
        </w:rPr>
        <w:t xml:space="preserve"> the </w:t>
      </w:r>
      <w:hyperlink r:id="rId54" w:history="1">
        <w:r w:rsidR="005F0BF4" w:rsidRPr="00DF3AD7">
          <w:rPr>
            <w:rStyle w:val="Hyperlink"/>
            <w:rFonts w:eastAsia="Times New Roman" w:cs="Arial"/>
            <w:i/>
            <w:iCs/>
            <w:color w:val="804A17"/>
            <w:kern w:val="0"/>
            <w:lang w:eastAsia="en-GB"/>
            <w14:ligatures w14:val="none"/>
          </w:rPr>
          <w:t>Birth (Information and Tracing) Act 2022</w:t>
        </w:r>
      </w:hyperlink>
      <w:r>
        <w:rPr>
          <w:rFonts w:eastAsia="Times New Roman" w:cs="Arial"/>
          <w:i/>
          <w:iCs/>
          <w:color w:val="000000" w:themeColor="text1"/>
          <w:kern w:val="0"/>
          <w:lang w:eastAsia="en-GB"/>
          <w14:ligatures w14:val="none"/>
        </w:rPr>
        <w:t xml:space="preserve"> (BITA)</w:t>
      </w:r>
      <w:r w:rsidR="005F0BF4">
        <w:rPr>
          <w:rFonts w:eastAsia="Times New Roman" w:cs="Arial"/>
          <w:i/>
          <w:iCs/>
          <w:color w:val="000000" w:themeColor="text1"/>
          <w:kern w:val="0"/>
          <w:lang w:eastAsia="en-GB"/>
          <w14:ligatures w14:val="none"/>
        </w:rPr>
        <w:t xml:space="preserve"> </w:t>
      </w:r>
      <w:r w:rsidR="005F0BF4">
        <w:rPr>
          <w:rFonts w:eastAsia="Times New Roman" w:cs="Arial"/>
          <w:color w:val="000000" w:themeColor="text1"/>
          <w:kern w:val="0"/>
          <w:lang w:eastAsia="en-GB"/>
          <w14:ligatures w14:val="none"/>
        </w:rPr>
        <w:t>(</w:t>
      </w:r>
      <w:r w:rsidR="005F0BF4" w:rsidRPr="00E8620D">
        <w:rPr>
          <w:rFonts w:eastAsia="Times New Roman" w:cs="Arial"/>
          <w:color w:val="000000" w:themeColor="text1"/>
          <w:kern w:val="0"/>
          <w:lang w:eastAsia="en-GB"/>
          <w14:ligatures w14:val="none"/>
        </w:rPr>
        <w:t>University of Limerick, 2024b</w:t>
      </w:r>
      <w:r w:rsidR="005F0BF4">
        <w:rPr>
          <w:rFonts w:eastAsia="Times New Roman" w:cs="Arial"/>
          <w:color w:val="000000" w:themeColor="text1"/>
          <w:kern w:val="0"/>
          <w:lang w:eastAsia="en-GB"/>
          <w14:ligatures w14:val="none"/>
        </w:rPr>
        <w:t xml:space="preserve">). </w:t>
      </w:r>
      <w:r w:rsidR="005F0BF4" w:rsidRPr="00B226FC">
        <w:rPr>
          <w:rFonts w:eastAsia="Times New Roman" w:cs="Arial"/>
          <w:b/>
          <w:bCs/>
          <w:color w:val="000000" w:themeColor="text1"/>
          <w:kern w:val="0"/>
          <w:lang w:eastAsia="en-GB"/>
          <w14:ligatures w14:val="none"/>
        </w:rPr>
        <w:t xml:space="preserve">The survey for mothers contains no question about the legislation, which is perplexing, since mothers are excluded </w:t>
      </w:r>
      <w:r w:rsidR="00CE5F36" w:rsidRPr="00B226FC">
        <w:rPr>
          <w:rFonts w:eastAsia="Times New Roman" w:cs="Arial"/>
          <w:b/>
          <w:bCs/>
          <w:color w:val="000000" w:themeColor="text1"/>
          <w:kern w:val="0"/>
          <w:lang w:eastAsia="en-GB"/>
          <w14:ligatures w14:val="none"/>
        </w:rPr>
        <w:t xml:space="preserve">from </w:t>
      </w:r>
      <w:r w:rsidR="00CE5F36" w:rsidRPr="00B226FC">
        <w:rPr>
          <w:rFonts w:eastAsia="Times New Roman" w:cs="Arial"/>
          <w:b/>
          <w:bCs/>
          <w:i/>
          <w:iCs/>
          <w:color w:val="000000" w:themeColor="text1"/>
          <w:kern w:val="0"/>
          <w:lang w:eastAsia="en-GB"/>
          <w14:ligatures w14:val="none"/>
        </w:rPr>
        <w:t>BITA</w:t>
      </w:r>
      <w:r w:rsidR="00CE5F36" w:rsidRPr="00B226FC">
        <w:rPr>
          <w:rFonts w:eastAsia="Times New Roman" w:cs="Arial"/>
          <w:b/>
          <w:bCs/>
          <w:color w:val="000000" w:themeColor="text1"/>
          <w:kern w:val="0"/>
          <w:lang w:eastAsia="en-GB"/>
          <w14:ligatures w14:val="none"/>
        </w:rPr>
        <w:t xml:space="preserve"> </w:t>
      </w:r>
      <w:r w:rsidR="005F0BF4" w:rsidRPr="00B226FC">
        <w:rPr>
          <w:rFonts w:eastAsia="Times New Roman" w:cs="Arial"/>
          <w:b/>
          <w:bCs/>
          <w:color w:val="000000" w:themeColor="text1"/>
          <w:kern w:val="0"/>
          <w:lang w:eastAsia="en-GB"/>
          <w14:ligatures w14:val="none"/>
        </w:rPr>
        <w:t xml:space="preserve">and may </w:t>
      </w:r>
      <w:r w:rsidR="00CE5F36" w:rsidRPr="00B226FC">
        <w:rPr>
          <w:rFonts w:eastAsia="Times New Roman" w:cs="Arial"/>
          <w:b/>
          <w:bCs/>
          <w:color w:val="000000" w:themeColor="text1"/>
          <w:kern w:val="0"/>
          <w:lang w:eastAsia="en-GB"/>
          <w14:ligatures w14:val="none"/>
        </w:rPr>
        <w:t xml:space="preserve">wish to </w:t>
      </w:r>
      <w:r w:rsidR="00773699" w:rsidRPr="00B226FC">
        <w:rPr>
          <w:rFonts w:eastAsia="Times New Roman" w:cs="Arial"/>
          <w:b/>
          <w:bCs/>
          <w:color w:val="000000" w:themeColor="text1"/>
          <w:kern w:val="0"/>
          <w:lang w:eastAsia="en-GB"/>
          <w14:ligatures w14:val="none"/>
        </w:rPr>
        <w:t xml:space="preserve">register their dissatisfaction with </w:t>
      </w:r>
      <w:r w:rsidR="005F0BF4" w:rsidRPr="00B226FC">
        <w:rPr>
          <w:rFonts w:eastAsia="Times New Roman" w:cs="Arial"/>
          <w:b/>
          <w:bCs/>
          <w:color w:val="000000" w:themeColor="text1"/>
          <w:kern w:val="0"/>
          <w:lang w:eastAsia="en-GB"/>
          <w14:ligatures w14:val="none"/>
        </w:rPr>
        <w:t>this exclusion</w:t>
      </w:r>
      <w:r w:rsidR="00773699" w:rsidRPr="00B226FC">
        <w:rPr>
          <w:rFonts w:eastAsia="Times New Roman" w:cs="Arial"/>
          <w:b/>
          <w:bCs/>
          <w:color w:val="000000" w:themeColor="text1"/>
          <w:kern w:val="0"/>
          <w:lang w:eastAsia="en-GB"/>
          <w14:ligatures w14:val="none"/>
        </w:rPr>
        <w:t>.</w:t>
      </w:r>
      <w:r w:rsidR="00773699">
        <w:rPr>
          <w:rFonts w:eastAsia="Times New Roman" w:cs="Arial"/>
          <w:color w:val="000000" w:themeColor="text1"/>
          <w:kern w:val="0"/>
          <w:lang w:eastAsia="en-GB"/>
          <w14:ligatures w14:val="none"/>
        </w:rPr>
        <w:t xml:space="preserve"> The omission is also confusing because</w:t>
      </w:r>
      <w:r w:rsidR="005F0BF4">
        <w:rPr>
          <w:rFonts w:eastAsia="Times New Roman" w:cs="Arial"/>
          <w:color w:val="000000" w:themeColor="text1"/>
          <w:kern w:val="0"/>
          <w:lang w:eastAsia="en-GB"/>
          <w14:ligatures w14:val="none"/>
        </w:rPr>
        <w:t xml:space="preserve"> mothers are included in other ways in the </w:t>
      </w:r>
      <w:r w:rsidR="00773699" w:rsidRPr="00773699">
        <w:rPr>
          <w:rFonts w:eastAsia="Times New Roman" w:cs="Arial"/>
          <w:i/>
          <w:iCs/>
          <w:color w:val="000000" w:themeColor="text1"/>
          <w:kern w:val="0"/>
          <w:lang w:eastAsia="en-GB"/>
          <w14:ligatures w14:val="none"/>
        </w:rPr>
        <w:t>BITA</w:t>
      </w:r>
      <w:r w:rsidR="00773699">
        <w:rPr>
          <w:rFonts w:eastAsia="Times New Roman" w:cs="Arial"/>
          <w:color w:val="000000" w:themeColor="text1"/>
          <w:kern w:val="0"/>
          <w:lang w:eastAsia="en-GB"/>
          <w14:ligatures w14:val="none"/>
        </w:rPr>
        <w:t xml:space="preserve"> </w:t>
      </w:r>
      <w:r w:rsidR="00061C3B">
        <w:rPr>
          <w:rFonts w:eastAsia="Times New Roman" w:cs="Arial"/>
          <w:color w:val="000000" w:themeColor="text1"/>
          <w:kern w:val="0"/>
          <w:lang w:eastAsia="en-GB"/>
          <w14:ligatures w14:val="none"/>
        </w:rPr>
        <w:t xml:space="preserve">legislation, such as tracing. </w:t>
      </w:r>
      <w:r>
        <w:rPr>
          <w:rFonts w:eastAsia="Times New Roman" w:cs="Arial"/>
          <w:color w:val="000000" w:themeColor="text1"/>
          <w:kern w:val="0"/>
          <w:lang w:eastAsia="en-GB"/>
          <w14:ligatures w14:val="none"/>
        </w:rPr>
        <w:t>Additionally, s</w:t>
      </w:r>
      <w:r w:rsidR="00061C3B">
        <w:rPr>
          <w:rFonts w:eastAsia="Times New Roman" w:cs="Arial"/>
          <w:color w:val="000000" w:themeColor="text1"/>
          <w:kern w:val="0"/>
          <w:lang w:eastAsia="en-GB"/>
          <w14:ligatures w14:val="none"/>
        </w:rPr>
        <w:t xml:space="preserve">imilar to the questions on the redress scheme, the questions concerning </w:t>
      </w:r>
      <w:r w:rsidRPr="00EC33A1">
        <w:rPr>
          <w:rFonts w:eastAsia="Times New Roman" w:cs="Arial"/>
          <w:i/>
          <w:iCs/>
          <w:color w:val="000000" w:themeColor="text1"/>
          <w:kern w:val="0"/>
          <w:lang w:eastAsia="en-GB"/>
          <w14:ligatures w14:val="none"/>
        </w:rPr>
        <w:t xml:space="preserve">BITA </w:t>
      </w:r>
      <w:r w:rsidR="00061C3B">
        <w:rPr>
          <w:rFonts w:eastAsia="Times New Roman" w:cs="Arial"/>
          <w:color w:val="000000" w:themeColor="text1"/>
          <w:kern w:val="0"/>
          <w:lang w:eastAsia="en-GB"/>
          <w14:ligatures w14:val="none"/>
        </w:rPr>
        <w:t xml:space="preserve">are </w:t>
      </w:r>
      <w:r>
        <w:rPr>
          <w:rFonts w:eastAsia="Times New Roman" w:cs="Arial"/>
          <w:color w:val="000000" w:themeColor="text1"/>
          <w:kern w:val="0"/>
          <w:lang w:eastAsia="en-GB"/>
          <w14:ligatures w14:val="none"/>
        </w:rPr>
        <w:t>also</w:t>
      </w:r>
      <w:r w:rsidR="00061C3B">
        <w:rPr>
          <w:rFonts w:eastAsia="Times New Roman" w:cs="Arial"/>
          <w:color w:val="000000" w:themeColor="text1"/>
          <w:kern w:val="0"/>
          <w:lang w:eastAsia="en-GB"/>
          <w14:ligatures w14:val="none"/>
        </w:rPr>
        <w:t xml:space="preserve"> </w:t>
      </w:r>
      <w:r w:rsidRPr="00EC33A1">
        <w:rPr>
          <w:rFonts w:eastAsia="Times New Roman" w:cs="Arial"/>
          <w:color w:val="000000" w:themeColor="text1"/>
          <w:kern w:val="0"/>
          <w:lang w:val="en-US" w:eastAsia="en-GB"/>
          <w14:ligatures w14:val="none"/>
        </w:rPr>
        <w:t>lacking</w:t>
      </w:r>
      <w:r>
        <w:rPr>
          <w:rFonts w:eastAsia="Times New Roman" w:cs="Arial"/>
          <w:color w:val="000000" w:themeColor="text1"/>
          <w:kern w:val="0"/>
          <w:lang w:eastAsia="en-GB"/>
          <w14:ligatures w14:val="none"/>
        </w:rPr>
        <w:t xml:space="preserve">. For example, </w:t>
      </w:r>
      <w:r w:rsidR="0047516A">
        <w:rPr>
          <w:rFonts w:eastAsia="Times New Roman" w:cs="Arial"/>
          <w:color w:val="000000" w:themeColor="text1"/>
          <w:kern w:val="0"/>
          <w:lang w:eastAsia="en-GB"/>
          <w14:ligatures w14:val="none"/>
        </w:rPr>
        <w:t>participants who have received their records</w:t>
      </w:r>
      <w:r w:rsidR="00884871">
        <w:rPr>
          <w:rFonts w:eastAsia="Times New Roman" w:cs="Arial"/>
          <w:color w:val="000000" w:themeColor="text1"/>
          <w:kern w:val="0"/>
          <w:lang w:eastAsia="en-GB"/>
          <w14:ligatures w14:val="none"/>
        </w:rPr>
        <w:t xml:space="preserve"> are given</w:t>
      </w:r>
      <w:r w:rsidR="0047516A">
        <w:rPr>
          <w:rFonts w:eastAsia="Times New Roman" w:cs="Arial"/>
          <w:color w:val="000000" w:themeColor="text1"/>
          <w:kern w:val="0"/>
          <w:lang w:eastAsia="en-GB"/>
          <w14:ligatures w14:val="none"/>
        </w:rPr>
        <w:t xml:space="preserve"> </w:t>
      </w:r>
      <w:r w:rsidR="0047516A" w:rsidRPr="001C1439">
        <w:rPr>
          <w:rFonts w:eastAsia="Times New Roman" w:cs="Arial"/>
          <w:b/>
          <w:bCs/>
          <w:color w:val="000000" w:themeColor="text1"/>
          <w:kern w:val="0"/>
          <w:lang w:eastAsia="en-GB"/>
          <w14:ligatures w14:val="none"/>
        </w:rPr>
        <w:t>no option to explain that documents were withheld from them</w:t>
      </w:r>
      <w:r w:rsidR="00884871">
        <w:rPr>
          <w:rFonts w:eastAsia="Times New Roman" w:cs="Arial"/>
          <w:b/>
          <w:bCs/>
          <w:color w:val="000000" w:themeColor="text1"/>
          <w:kern w:val="0"/>
          <w:lang w:eastAsia="en-GB"/>
          <w14:ligatures w14:val="none"/>
        </w:rPr>
        <w:t xml:space="preserve"> </w:t>
      </w:r>
      <w:r w:rsidR="00884871" w:rsidRPr="00884871">
        <w:rPr>
          <w:rFonts w:eastAsia="Times New Roman" w:cs="Arial"/>
          <w:color w:val="000000" w:themeColor="text1"/>
          <w:kern w:val="0"/>
          <w:lang w:eastAsia="en-GB"/>
          <w14:ligatures w14:val="none"/>
        </w:rPr>
        <w:t>(this is not the same thing as ‘receiving no information’</w:t>
      </w:r>
      <w:r w:rsidR="00884871" w:rsidRPr="00884871">
        <w:rPr>
          <w:rFonts w:eastAsia="Times New Roman" w:cs="Arial"/>
          <w:color w:val="000000" w:themeColor="text1"/>
          <w:kern w:val="0"/>
          <w:lang w:eastAsia="en-GB"/>
          <w14:ligatures w14:val="none"/>
        </w:rPr>
        <w:t>)</w:t>
      </w:r>
      <w:r w:rsidR="00884871">
        <w:rPr>
          <w:rFonts w:eastAsia="Times New Roman" w:cs="Arial"/>
          <w:i/>
          <w:iCs/>
          <w:color w:val="000000" w:themeColor="text1"/>
          <w:kern w:val="0"/>
          <w:lang w:eastAsia="en-GB"/>
          <w14:ligatures w14:val="none"/>
        </w:rPr>
        <w:t xml:space="preserve"> </w:t>
      </w:r>
      <w:r w:rsidR="00884871">
        <w:rPr>
          <w:rFonts w:eastAsia="Times New Roman" w:cs="Arial"/>
          <w:color w:val="000000" w:themeColor="text1"/>
          <w:kern w:val="0"/>
          <w:lang w:eastAsia="en-GB"/>
          <w14:ligatures w14:val="none"/>
        </w:rPr>
        <w:t>(</w:t>
      </w:r>
      <w:r w:rsidR="00884871" w:rsidRPr="00E8620D">
        <w:rPr>
          <w:rFonts w:eastAsia="Times New Roman" w:cs="Arial"/>
          <w:color w:val="000000" w:themeColor="text1"/>
          <w:kern w:val="0"/>
          <w:lang w:eastAsia="en-GB"/>
          <w14:ligatures w14:val="none"/>
        </w:rPr>
        <w:t>University of Limerick, 2024b</w:t>
      </w:r>
      <w:r w:rsidR="00884871">
        <w:rPr>
          <w:rFonts w:eastAsia="Times New Roman" w:cs="Arial"/>
          <w:color w:val="000000" w:themeColor="text1"/>
          <w:kern w:val="0"/>
          <w:lang w:eastAsia="en-GB"/>
          <w14:ligatures w14:val="none"/>
        </w:rPr>
        <w:t>).</w:t>
      </w:r>
      <w:r w:rsidR="0047516A" w:rsidRPr="001C1439">
        <w:rPr>
          <w:rFonts w:eastAsia="Times New Roman" w:cs="Arial"/>
          <w:b/>
          <w:bCs/>
          <w:color w:val="000000" w:themeColor="text1"/>
          <w:kern w:val="0"/>
          <w:lang w:eastAsia="en-GB"/>
          <w14:ligatures w14:val="none"/>
        </w:rPr>
        <w:t xml:space="preserve"> Neither are participants given an opportunity to tell the researchers that they had to attend a</w:t>
      </w:r>
      <w:r w:rsidR="00DF3AD7" w:rsidRPr="001C1439">
        <w:rPr>
          <w:rFonts w:eastAsia="Times New Roman" w:cs="Arial"/>
          <w:b/>
          <w:bCs/>
          <w:color w:val="000000" w:themeColor="text1"/>
          <w:kern w:val="0"/>
          <w:lang w:eastAsia="en-GB"/>
          <w14:ligatures w14:val="none"/>
        </w:rPr>
        <w:t xml:space="preserve"> mandatory</w:t>
      </w:r>
      <w:r w:rsidR="0047516A" w:rsidRPr="001C1439">
        <w:rPr>
          <w:rFonts w:eastAsia="Times New Roman" w:cs="Arial"/>
          <w:b/>
          <w:bCs/>
          <w:color w:val="000000" w:themeColor="text1"/>
          <w:kern w:val="0"/>
          <w:lang w:eastAsia="en-GB"/>
          <w14:ligatures w14:val="none"/>
        </w:rPr>
        <w:t xml:space="preserve"> Information Session</w:t>
      </w:r>
      <w:r w:rsidR="00DF3AD7" w:rsidRPr="001C1439">
        <w:rPr>
          <w:rFonts w:eastAsia="Times New Roman" w:cs="Arial"/>
          <w:b/>
          <w:bCs/>
          <w:color w:val="000000" w:themeColor="text1"/>
          <w:kern w:val="0"/>
          <w:lang w:eastAsia="en-GB"/>
          <w14:ligatures w14:val="none"/>
        </w:rPr>
        <w:t xml:space="preserve"> about their parents’ privac</w:t>
      </w:r>
      <w:r w:rsidR="00DF3AD7">
        <w:rPr>
          <w:rFonts w:eastAsia="Times New Roman" w:cs="Arial"/>
          <w:color w:val="000000" w:themeColor="text1"/>
          <w:kern w:val="0"/>
          <w:lang w:eastAsia="en-GB"/>
          <w14:ligatures w14:val="none"/>
        </w:rPr>
        <w:t>y</w:t>
      </w:r>
      <w:r w:rsidR="0047516A">
        <w:rPr>
          <w:rFonts w:eastAsia="Times New Roman" w:cs="Arial"/>
          <w:color w:val="000000" w:themeColor="text1"/>
          <w:kern w:val="0"/>
          <w:lang w:eastAsia="en-GB"/>
          <w14:ligatures w14:val="none"/>
        </w:rPr>
        <w:t xml:space="preserve"> </w:t>
      </w:r>
      <w:r w:rsidR="00CE5F36">
        <w:rPr>
          <w:rFonts w:eastAsia="Times New Roman" w:cs="Arial"/>
          <w:color w:val="000000" w:themeColor="text1"/>
          <w:kern w:val="0"/>
          <w:lang w:eastAsia="en-GB"/>
          <w14:ligatures w14:val="none"/>
        </w:rPr>
        <w:t>(</w:t>
      </w:r>
      <w:r w:rsidR="00CE5F36" w:rsidRPr="00DF3AD7">
        <w:rPr>
          <w:rFonts w:eastAsia="Times New Roman" w:cs="Arial"/>
          <w:color w:val="000000" w:themeColor="text1"/>
          <w:kern w:val="0"/>
          <w:lang w:eastAsia="en-GB"/>
          <w14:ligatures w14:val="none"/>
        </w:rPr>
        <w:t xml:space="preserve">see </w:t>
      </w:r>
      <w:r w:rsidR="00773699">
        <w:rPr>
          <w:rFonts w:eastAsia="Times New Roman" w:cs="Arial"/>
          <w:color w:val="000000" w:themeColor="text1"/>
          <w:kern w:val="0"/>
          <w:lang w:eastAsia="en-GB"/>
          <w14:ligatures w14:val="none"/>
        </w:rPr>
        <w:t>the next section</w:t>
      </w:r>
      <w:r w:rsidR="00CE5F36">
        <w:rPr>
          <w:rFonts w:eastAsia="Times New Roman" w:cs="Arial"/>
          <w:color w:val="000000" w:themeColor="text1"/>
          <w:kern w:val="0"/>
          <w:lang w:eastAsia="en-GB"/>
          <w14:ligatures w14:val="none"/>
        </w:rPr>
        <w:t>)</w:t>
      </w:r>
      <w:r w:rsidR="0047516A">
        <w:rPr>
          <w:rFonts w:eastAsia="Times New Roman" w:cs="Arial"/>
          <w:color w:val="000000" w:themeColor="text1"/>
          <w:kern w:val="0"/>
          <w:lang w:eastAsia="en-GB"/>
          <w14:ligatures w14:val="none"/>
        </w:rPr>
        <w:t xml:space="preserve">. Moreover, </w:t>
      </w:r>
      <w:r w:rsidRPr="0047516A">
        <w:rPr>
          <w:rFonts w:eastAsia="Times New Roman" w:cs="Arial"/>
          <w:i/>
          <w:iCs/>
          <w:color w:val="000000" w:themeColor="text1"/>
          <w:kern w:val="0"/>
          <w:lang w:eastAsia="en-GB"/>
          <w14:ligatures w14:val="none"/>
        </w:rPr>
        <w:t>BITA</w:t>
      </w:r>
      <w:r>
        <w:rPr>
          <w:rFonts w:eastAsia="Times New Roman" w:cs="Arial"/>
          <w:color w:val="000000" w:themeColor="text1"/>
          <w:kern w:val="0"/>
          <w:lang w:eastAsia="en-GB"/>
          <w14:ligatures w14:val="none"/>
        </w:rPr>
        <w:t xml:space="preserve"> </w:t>
      </w:r>
      <w:r w:rsidR="0047516A">
        <w:rPr>
          <w:rFonts w:eastAsia="Times New Roman" w:cs="Arial"/>
          <w:color w:val="000000" w:themeColor="text1"/>
          <w:kern w:val="0"/>
          <w:lang w:eastAsia="en-GB"/>
          <w14:ligatures w14:val="none"/>
        </w:rPr>
        <w:t xml:space="preserve">is </w:t>
      </w:r>
      <w:r w:rsidR="001E4BFF">
        <w:rPr>
          <w:rFonts w:eastAsia="Times New Roman" w:cs="Arial"/>
          <w:color w:val="000000" w:themeColor="text1"/>
          <w:kern w:val="0"/>
          <w:lang w:eastAsia="en-GB"/>
          <w14:ligatures w14:val="none"/>
        </w:rPr>
        <w:t xml:space="preserve">not </w:t>
      </w:r>
      <w:r w:rsidR="0047516A">
        <w:rPr>
          <w:rFonts w:eastAsia="Times New Roman" w:cs="Arial"/>
          <w:color w:val="000000" w:themeColor="text1"/>
          <w:kern w:val="0"/>
          <w:lang w:eastAsia="en-GB"/>
          <w14:ligatures w14:val="none"/>
        </w:rPr>
        <w:t>solely related to obtaining one’s adoption records</w:t>
      </w:r>
      <w:r w:rsidR="001E4BFF">
        <w:rPr>
          <w:rFonts w:eastAsia="Times New Roman" w:cs="Arial"/>
          <w:color w:val="000000" w:themeColor="text1"/>
          <w:kern w:val="0"/>
          <w:lang w:eastAsia="en-GB"/>
          <w14:ligatures w14:val="none"/>
        </w:rPr>
        <w:t>—</w:t>
      </w:r>
      <w:r w:rsidR="0047516A">
        <w:rPr>
          <w:rFonts w:eastAsia="Times New Roman" w:cs="Arial"/>
          <w:color w:val="000000" w:themeColor="text1"/>
          <w:kern w:val="0"/>
          <w:lang w:eastAsia="en-GB"/>
          <w14:ligatures w14:val="none"/>
        </w:rPr>
        <w:t xml:space="preserve">the legislation also provides for tracing services and rights for people who were illegally adopted. </w:t>
      </w:r>
      <w:r w:rsidR="001E4BFF" w:rsidRPr="00B226FC">
        <w:rPr>
          <w:rFonts w:eastAsia="Times New Roman" w:cs="Arial"/>
          <w:b/>
          <w:bCs/>
          <w:color w:val="000000" w:themeColor="text1"/>
          <w:kern w:val="0"/>
          <w:lang w:eastAsia="en-GB"/>
          <w14:ligatures w14:val="none"/>
        </w:rPr>
        <w:t>Yet, there are no questions in the EIMBI survey that relate to these issues.</w:t>
      </w:r>
    </w:p>
    <w:p w14:paraId="000B742C" w14:textId="77777777" w:rsidR="002C4528" w:rsidRPr="00E8620D" w:rsidRDefault="002C4528" w:rsidP="00DC1B87">
      <w:pPr>
        <w:shd w:val="clear" w:color="auto" w:fill="FFFFFF"/>
        <w:spacing w:line="360" w:lineRule="auto"/>
        <w:jc w:val="both"/>
        <w:rPr>
          <w:rFonts w:eastAsia="Times New Roman" w:cs="Arial"/>
          <w:color w:val="000000" w:themeColor="text1"/>
          <w:kern w:val="0"/>
          <w:lang w:eastAsia="en-GB"/>
          <w14:ligatures w14:val="none"/>
        </w:rPr>
      </w:pPr>
    </w:p>
    <w:p w14:paraId="2E72E4A0" w14:textId="77777777" w:rsidR="00884871" w:rsidRDefault="00884871" w:rsidP="00DC1B87">
      <w:pPr>
        <w:shd w:val="clear" w:color="auto" w:fill="FFFFFF"/>
        <w:spacing w:line="360" w:lineRule="auto"/>
        <w:jc w:val="both"/>
        <w:rPr>
          <w:rFonts w:eastAsia="Times New Roman" w:cs="Arial"/>
          <w:b/>
          <w:bCs/>
          <w:color w:val="000000" w:themeColor="text1"/>
          <w:kern w:val="0"/>
          <w:sz w:val="20"/>
          <w:szCs w:val="20"/>
          <w:lang w:eastAsia="en-GB"/>
          <w14:ligatures w14:val="none"/>
        </w:rPr>
        <w:sectPr w:rsidR="00884871" w:rsidSect="007313CC">
          <w:pgSz w:w="11906" w:h="16838"/>
          <w:pgMar w:top="1247" w:right="1247" w:bottom="1247" w:left="1247" w:header="709" w:footer="709" w:gutter="0"/>
          <w:cols w:space="708"/>
          <w:docGrid w:linePitch="360"/>
        </w:sectPr>
      </w:pPr>
    </w:p>
    <w:p w14:paraId="406418BA" w14:textId="7E845B1A" w:rsidR="001010A7" w:rsidRPr="00E8620D" w:rsidRDefault="001010A7" w:rsidP="00DC1B87">
      <w:pPr>
        <w:shd w:val="clear" w:color="auto" w:fill="FFFFFF"/>
        <w:spacing w:line="360" w:lineRule="auto"/>
        <w:jc w:val="both"/>
        <w:rPr>
          <w:rFonts w:eastAsia="Times New Roman" w:cs="Arial"/>
          <w:b/>
          <w:bCs/>
          <w:i/>
          <w:iCs/>
          <w:color w:val="000000" w:themeColor="text1"/>
          <w:kern w:val="0"/>
          <w:sz w:val="20"/>
          <w:szCs w:val="20"/>
          <w:lang w:eastAsia="en-GB"/>
          <w14:ligatures w14:val="none"/>
        </w:rPr>
      </w:pPr>
      <w:r w:rsidRPr="00DF3AD7">
        <w:rPr>
          <w:rFonts w:eastAsia="Times New Roman" w:cs="Arial"/>
          <w:b/>
          <w:bCs/>
          <w:color w:val="000000" w:themeColor="text1"/>
          <w:kern w:val="0"/>
          <w:sz w:val="20"/>
          <w:szCs w:val="20"/>
          <w:lang w:eastAsia="en-GB"/>
          <w14:ligatures w14:val="none"/>
        </w:rPr>
        <w:lastRenderedPageBreak/>
        <w:t xml:space="preserve">Fig </w:t>
      </w:r>
      <w:r w:rsidR="00DC3232" w:rsidRPr="00DF3AD7">
        <w:rPr>
          <w:rFonts w:eastAsia="Times New Roman" w:cs="Arial"/>
          <w:b/>
          <w:bCs/>
          <w:color w:val="000000" w:themeColor="text1"/>
          <w:kern w:val="0"/>
          <w:sz w:val="20"/>
          <w:szCs w:val="20"/>
          <w:lang w:eastAsia="en-GB"/>
          <w14:ligatures w14:val="none"/>
        </w:rPr>
        <w:t>16.</w:t>
      </w:r>
      <w:r w:rsidRPr="00DF3AD7">
        <w:rPr>
          <w:rFonts w:eastAsia="Times New Roman" w:cs="Arial"/>
          <w:b/>
          <w:bCs/>
          <w:color w:val="000000" w:themeColor="text1"/>
          <w:kern w:val="0"/>
          <w:sz w:val="20"/>
          <w:szCs w:val="20"/>
          <w:lang w:eastAsia="en-GB"/>
          <w14:ligatures w14:val="none"/>
        </w:rPr>
        <w:t xml:space="preserve"> </w:t>
      </w:r>
      <w:r w:rsidR="00DC3232" w:rsidRPr="00DF3AD7">
        <w:rPr>
          <w:rFonts w:eastAsia="Times New Roman" w:cs="Arial"/>
          <w:b/>
          <w:bCs/>
          <w:color w:val="000000" w:themeColor="text1"/>
          <w:kern w:val="0"/>
          <w:sz w:val="20"/>
          <w:szCs w:val="20"/>
          <w:lang w:eastAsia="en-GB"/>
          <w14:ligatures w14:val="none"/>
        </w:rPr>
        <w:t xml:space="preserve">EIMBI </w:t>
      </w:r>
      <w:r w:rsidRPr="00DF3AD7">
        <w:rPr>
          <w:rFonts w:eastAsia="Times New Roman" w:cs="Arial"/>
          <w:b/>
          <w:bCs/>
          <w:color w:val="000000" w:themeColor="text1"/>
          <w:kern w:val="0"/>
          <w:sz w:val="20"/>
          <w:szCs w:val="20"/>
          <w:lang w:eastAsia="en-GB"/>
          <w14:ligatures w14:val="none"/>
        </w:rPr>
        <w:t xml:space="preserve">Survey Question About the </w:t>
      </w:r>
      <w:r w:rsidRPr="00DF3AD7">
        <w:rPr>
          <w:rFonts w:eastAsia="Times New Roman" w:cs="Arial"/>
          <w:b/>
          <w:bCs/>
          <w:i/>
          <w:iCs/>
          <w:color w:val="000000" w:themeColor="text1"/>
          <w:kern w:val="0"/>
          <w:sz w:val="20"/>
          <w:szCs w:val="20"/>
          <w:lang w:eastAsia="en-GB"/>
          <w14:ligatures w14:val="none"/>
        </w:rPr>
        <w:t>Birth (Information and Tracing) Act 2022</w:t>
      </w:r>
    </w:p>
    <w:p w14:paraId="5B157036" w14:textId="77777777" w:rsidR="001010A7" w:rsidRPr="00E8620D" w:rsidRDefault="001010A7" w:rsidP="00DC1B87">
      <w:pPr>
        <w:shd w:val="clear" w:color="auto" w:fill="FFFFFF"/>
        <w:spacing w:line="360" w:lineRule="auto"/>
        <w:ind w:left="851" w:hanging="851"/>
        <w:jc w:val="both"/>
        <w:rPr>
          <w:rFonts w:eastAsia="Times New Roman" w:cs="Arial"/>
          <w:b/>
          <w:bCs/>
          <w:color w:val="000000" w:themeColor="text1"/>
          <w:kern w:val="0"/>
          <w:lang w:eastAsia="en-GB"/>
          <w14:ligatures w14:val="none"/>
        </w:rPr>
      </w:pPr>
      <w:r w:rsidRPr="00E8620D">
        <w:rPr>
          <w:rFonts w:eastAsia="Times New Roman" w:cs="Arial"/>
          <w:b/>
          <w:bCs/>
          <w:noProof/>
          <w:color w:val="000000" w:themeColor="text1"/>
          <w:kern w:val="0"/>
          <w:lang w:eastAsia="en-GB"/>
          <w14:ligatures w14:val="none"/>
        </w:rPr>
        <w:drawing>
          <wp:inline distT="0" distB="0" distL="0" distR="0" wp14:anchorId="6D09AE84" wp14:editId="5E325036">
            <wp:extent cx="4009980" cy="1766863"/>
            <wp:effectExtent l="12700" t="12700" r="16510" b="11430"/>
            <wp:docPr id="2049152224" name="Picture 1" descr="Extract from EIMBI survey which asks participants to confirm if they have applied for records under the Birth Information and Tracing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152224" name="Picture 1" descr="Extract from EIMBI survey which asks participants to confirm if they have applied for records under the Birth Information and Tracing Act"/>
                    <pic:cNvPicPr/>
                  </pic:nvPicPr>
                  <pic:blipFill>
                    <a:blip r:embed="rId55"/>
                    <a:stretch>
                      <a:fillRect/>
                    </a:stretch>
                  </pic:blipFill>
                  <pic:spPr>
                    <a:xfrm>
                      <a:off x="0" y="0"/>
                      <a:ext cx="4074221" cy="1795169"/>
                    </a:xfrm>
                    <a:prstGeom prst="rect">
                      <a:avLst/>
                    </a:prstGeom>
                    <a:ln>
                      <a:solidFill>
                        <a:schemeClr val="accent1"/>
                      </a:solidFill>
                    </a:ln>
                  </pic:spPr>
                </pic:pic>
              </a:graphicData>
            </a:graphic>
          </wp:inline>
        </w:drawing>
      </w:r>
    </w:p>
    <w:p w14:paraId="607E9CE2" w14:textId="77777777" w:rsidR="001010A7" w:rsidRDefault="001010A7" w:rsidP="00DC1B87">
      <w:pPr>
        <w:shd w:val="clear" w:color="auto" w:fill="FFFFFF"/>
        <w:spacing w:line="360" w:lineRule="auto"/>
        <w:ind w:left="851" w:hanging="851"/>
        <w:jc w:val="both"/>
        <w:rPr>
          <w:rFonts w:eastAsia="Times New Roman" w:cs="Arial"/>
          <w:b/>
          <w:bCs/>
          <w:color w:val="000000" w:themeColor="text1"/>
          <w:kern w:val="0"/>
          <w:lang w:eastAsia="en-GB"/>
          <w14:ligatures w14:val="none"/>
        </w:rPr>
      </w:pPr>
    </w:p>
    <w:p w14:paraId="2EED0926" w14:textId="466F4CC3" w:rsidR="009151D6" w:rsidRPr="001E4BFF" w:rsidRDefault="008C1462" w:rsidP="001E4BFF">
      <w:pPr>
        <w:spacing w:line="360" w:lineRule="auto"/>
        <w:jc w:val="both"/>
        <w:rPr>
          <w:rFonts w:eastAsia="Times New Roman" w:cs="Arial"/>
          <w:b/>
          <w:bCs/>
          <w:color w:val="000000" w:themeColor="text1"/>
          <w:kern w:val="0"/>
          <w:lang w:eastAsia="en-GB"/>
          <w14:ligatures w14:val="none"/>
        </w:rPr>
      </w:pPr>
      <w:r>
        <w:rPr>
          <w:rFonts w:eastAsia="Times New Roman" w:cs="Arial"/>
          <w:b/>
          <w:bCs/>
          <w:color w:val="000000" w:themeColor="text1"/>
          <w:kern w:val="0"/>
          <w:lang w:eastAsia="en-GB"/>
          <w14:ligatures w14:val="none"/>
        </w:rPr>
        <w:t>5</w:t>
      </w:r>
      <w:r w:rsidR="009151D6" w:rsidRPr="00F87582">
        <w:rPr>
          <w:rFonts w:eastAsia="Times New Roman" w:cs="Arial"/>
          <w:b/>
          <w:bCs/>
          <w:color w:val="000000" w:themeColor="text1"/>
          <w:kern w:val="0"/>
          <w:lang w:eastAsia="en-GB"/>
          <w14:ligatures w14:val="none"/>
        </w:rPr>
        <w:t>.</w:t>
      </w:r>
      <w:r w:rsidR="009151D6" w:rsidRPr="00F87582">
        <w:rPr>
          <w:rFonts w:eastAsia="Times New Roman" w:cs="Arial"/>
          <w:b/>
          <w:bCs/>
          <w:color w:val="000000" w:themeColor="text1"/>
          <w:kern w:val="0"/>
          <w:lang w:eastAsia="en-GB"/>
          <w14:ligatures w14:val="none"/>
        </w:rPr>
        <w:tab/>
      </w:r>
      <w:r w:rsidR="001E4BFF">
        <w:rPr>
          <w:rFonts w:eastAsia="Times New Roman" w:cs="Arial"/>
          <w:b/>
          <w:bCs/>
          <w:color w:val="000000" w:themeColor="text1"/>
          <w:kern w:val="0"/>
          <w:lang w:eastAsia="en-GB"/>
          <w14:ligatures w14:val="none"/>
        </w:rPr>
        <w:t>EXPERT KNOWLEDGE AND AFFECTED PEOPLE</w:t>
      </w:r>
    </w:p>
    <w:p w14:paraId="49300E46" w14:textId="39A788FB" w:rsidR="00F662C8" w:rsidRDefault="00B106A5" w:rsidP="00F662C8">
      <w:pPr>
        <w:shd w:val="clear" w:color="auto" w:fill="FFFFFF"/>
        <w:spacing w:line="360" w:lineRule="auto"/>
        <w:jc w:val="both"/>
        <w:rPr>
          <w:rFonts w:cs="Arial"/>
          <w:color w:val="000000" w:themeColor="text1"/>
        </w:rPr>
      </w:pPr>
      <w:r>
        <w:rPr>
          <w:rFonts w:eastAsia="Times New Roman" w:cs="Arial"/>
          <w:iCs/>
          <w:color w:val="000000" w:themeColor="text1"/>
          <w:kern w:val="0"/>
          <w:lang w:val="en-GB" w:eastAsia="en-GB"/>
          <w14:ligatures w14:val="none"/>
        </w:rPr>
        <w:t>I make t</w:t>
      </w:r>
      <w:r w:rsidR="008D79C2">
        <w:rPr>
          <w:rFonts w:eastAsia="Times New Roman" w:cs="Arial"/>
          <w:iCs/>
          <w:color w:val="000000" w:themeColor="text1"/>
          <w:kern w:val="0"/>
          <w:lang w:val="en-GB" w:eastAsia="en-GB"/>
          <w14:ligatures w14:val="none"/>
        </w:rPr>
        <w:t xml:space="preserve">he arguments and observations in this paper </w:t>
      </w:r>
      <w:r>
        <w:rPr>
          <w:rFonts w:eastAsia="Times New Roman" w:cs="Arial"/>
          <w:iCs/>
          <w:color w:val="000000" w:themeColor="text1"/>
          <w:kern w:val="0"/>
          <w:lang w:val="en-GB" w:eastAsia="en-GB"/>
          <w14:ligatures w14:val="none"/>
        </w:rPr>
        <w:t xml:space="preserve">in large part </w:t>
      </w:r>
      <w:r w:rsidR="008D79C2">
        <w:rPr>
          <w:rFonts w:eastAsia="Times New Roman" w:cs="Arial"/>
          <w:iCs/>
          <w:color w:val="000000" w:themeColor="text1"/>
          <w:kern w:val="0"/>
          <w:lang w:val="en-GB" w:eastAsia="en-GB"/>
          <w14:ligatures w14:val="none"/>
        </w:rPr>
        <w:t>because I am acutely aware of the extent to which a</w:t>
      </w:r>
      <w:r w:rsidR="00CD5B57" w:rsidRPr="00E8620D">
        <w:rPr>
          <w:rFonts w:eastAsia="Times New Roman" w:cs="Arial"/>
          <w:iCs/>
          <w:color w:val="000000" w:themeColor="text1"/>
          <w:kern w:val="0"/>
          <w:lang w:val="en-GB" w:eastAsia="en-GB"/>
          <w14:ligatures w14:val="none"/>
        </w:rPr>
        <w:t>doption policies and practices are influenced by expert knowledge</w:t>
      </w:r>
      <w:r w:rsidR="00EB6CD4">
        <w:rPr>
          <w:rFonts w:eastAsia="Times New Roman" w:cs="Arial"/>
          <w:iCs/>
          <w:color w:val="000000" w:themeColor="text1"/>
          <w:kern w:val="0"/>
          <w:lang w:val="en-GB" w:eastAsia="en-GB"/>
          <w14:ligatures w14:val="none"/>
        </w:rPr>
        <w:t>.</w:t>
      </w:r>
      <w:r w:rsidR="00CD5B57" w:rsidRPr="00E8620D">
        <w:rPr>
          <w:rFonts w:eastAsia="Times New Roman" w:cs="Arial"/>
          <w:iCs/>
          <w:color w:val="000000" w:themeColor="text1"/>
          <w:kern w:val="0"/>
          <w:lang w:val="en-GB" w:eastAsia="en-GB"/>
          <w14:ligatures w14:val="none"/>
        </w:rPr>
        <w:t xml:space="preserve"> </w:t>
      </w:r>
      <w:r w:rsidR="00EB6CD4">
        <w:rPr>
          <w:rFonts w:eastAsia="Times New Roman" w:cs="Arial"/>
          <w:iCs/>
          <w:color w:val="000000" w:themeColor="text1"/>
          <w:kern w:val="0"/>
          <w:lang w:val="en-GB" w:eastAsia="en-GB"/>
          <w14:ligatures w14:val="none"/>
        </w:rPr>
        <w:t>I</w:t>
      </w:r>
      <w:r w:rsidR="00CD5B57" w:rsidRPr="00E8620D">
        <w:rPr>
          <w:rFonts w:eastAsia="Times New Roman" w:cs="Arial"/>
          <w:iCs/>
          <w:color w:val="000000" w:themeColor="text1"/>
          <w:kern w:val="0"/>
          <w:lang w:val="en-GB" w:eastAsia="en-GB"/>
          <w14:ligatures w14:val="none"/>
        </w:rPr>
        <w:t xml:space="preserve">ndeed, according to its informational materials, the EIMBI study is being conducted for this very purpose </w:t>
      </w:r>
      <w:r w:rsidR="00CD5B57" w:rsidRPr="00E8620D">
        <w:rPr>
          <w:rFonts w:eastAsia="Times New Roman" w:cs="Arial"/>
          <w:color w:val="000000" w:themeColor="text1"/>
          <w:kern w:val="0"/>
          <w:lang w:eastAsia="en-GB"/>
          <w14:ligatures w14:val="none"/>
        </w:rPr>
        <w:t xml:space="preserve">(University of Limerick, 2024e). </w:t>
      </w:r>
      <w:r w:rsidR="008419AB">
        <w:rPr>
          <w:rFonts w:eastAsia="Times New Roman" w:cs="Arial"/>
          <w:color w:val="000000" w:themeColor="text1"/>
          <w:kern w:val="0"/>
          <w:lang w:eastAsia="en-GB"/>
          <w14:ligatures w14:val="none"/>
        </w:rPr>
        <w:t xml:space="preserve">While we might say that adopted people report being over consulted, there </w:t>
      </w:r>
      <w:r w:rsidR="00EB6CD4">
        <w:rPr>
          <w:rFonts w:eastAsia="Times New Roman" w:cs="Arial"/>
          <w:color w:val="000000" w:themeColor="text1"/>
          <w:kern w:val="0"/>
          <w:lang w:eastAsia="en-GB"/>
          <w14:ligatures w14:val="none"/>
        </w:rPr>
        <w:t xml:space="preserve">is a dearth of expert knowledge on mothers, particularly in Ireland. I contend that the extant knowledge fails to sufficiently represent mothers’ experiences both past and present </w:t>
      </w:r>
      <w:r w:rsidR="00EB6CD4" w:rsidRPr="00E8620D">
        <w:rPr>
          <w:rFonts w:cs="Arial"/>
          <w:color w:val="000000" w:themeColor="text1"/>
        </w:rPr>
        <w:t>(McGettrick, born Lorraine Hughes, 2024).</w:t>
      </w:r>
      <w:r w:rsidR="00EB6CD4">
        <w:rPr>
          <w:rFonts w:eastAsia="Times New Roman" w:cs="Arial"/>
          <w:color w:val="000000" w:themeColor="text1"/>
          <w:kern w:val="0"/>
          <w:lang w:eastAsia="en-GB"/>
          <w14:ligatures w14:val="none"/>
        </w:rPr>
        <w:t xml:space="preserve"> </w:t>
      </w:r>
      <w:r w:rsidR="00CD5B57" w:rsidRPr="00E8620D">
        <w:rPr>
          <w:rFonts w:eastAsia="Times New Roman" w:cs="Arial"/>
          <w:iCs/>
          <w:color w:val="000000" w:themeColor="text1"/>
          <w:kern w:val="0"/>
          <w:lang w:val="en-GB" w:eastAsia="en-GB"/>
          <w14:ligatures w14:val="none"/>
        </w:rPr>
        <w:t>In the case of adopted people, while there are ongoing debates in the field,</w:t>
      </w:r>
      <w:r w:rsidR="00CD5B57">
        <w:rPr>
          <w:rFonts w:eastAsia="Times New Roman" w:cs="Arial"/>
          <w:iCs/>
          <w:color w:val="000000" w:themeColor="text1"/>
          <w:kern w:val="0"/>
          <w:lang w:val="en-GB" w:eastAsia="en-GB"/>
          <w14:ligatures w14:val="none"/>
        </w:rPr>
        <w:t xml:space="preserve"> there is </w:t>
      </w:r>
      <w:r w:rsidR="008419AB">
        <w:rPr>
          <w:rFonts w:eastAsia="Times New Roman" w:cs="Arial"/>
          <w:iCs/>
          <w:color w:val="000000" w:themeColor="text1"/>
          <w:kern w:val="0"/>
          <w:lang w:val="en-GB" w:eastAsia="en-GB"/>
          <w14:ligatures w14:val="none"/>
        </w:rPr>
        <w:t xml:space="preserve">still </w:t>
      </w:r>
      <w:r w:rsidR="00CD5B57">
        <w:rPr>
          <w:rFonts w:eastAsia="Times New Roman" w:cs="Arial"/>
          <w:iCs/>
          <w:color w:val="000000" w:themeColor="text1"/>
          <w:kern w:val="0"/>
          <w:lang w:val="en-GB" w:eastAsia="en-GB"/>
          <w14:ligatures w14:val="none"/>
        </w:rPr>
        <w:t xml:space="preserve">a widely accepted </w:t>
      </w:r>
      <w:r w:rsidR="008419AB">
        <w:rPr>
          <w:rFonts w:eastAsia="Times New Roman" w:cs="Arial"/>
          <w:iCs/>
          <w:color w:val="000000" w:themeColor="text1"/>
          <w:kern w:val="0"/>
          <w:lang w:val="en-GB" w:eastAsia="en-GB"/>
          <w14:ligatures w14:val="none"/>
        </w:rPr>
        <w:t>(</w:t>
      </w:r>
      <w:r w:rsidR="009D2A13">
        <w:rPr>
          <w:rFonts w:eastAsia="Times New Roman" w:cs="Arial"/>
          <w:iCs/>
          <w:color w:val="000000" w:themeColor="text1"/>
          <w:kern w:val="0"/>
          <w:lang w:val="en-GB" w:eastAsia="en-GB"/>
          <w14:ligatures w14:val="none"/>
        </w:rPr>
        <w:t>though</w:t>
      </w:r>
      <w:r w:rsidR="00AA15FE">
        <w:rPr>
          <w:rFonts w:eastAsia="Times New Roman" w:cs="Arial"/>
          <w:iCs/>
          <w:color w:val="000000" w:themeColor="text1"/>
          <w:kern w:val="0"/>
          <w:lang w:val="en-GB" w:eastAsia="en-GB"/>
          <w14:ligatures w14:val="none"/>
        </w:rPr>
        <w:t xml:space="preserve"> unjustified</w:t>
      </w:r>
      <w:r w:rsidR="00AA15FE">
        <w:rPr>
          <w:rStyle w:val="FootnoteReference"/>
          <w:rFonts w:eastAsia="Times New Roman" w:cs="Arial"/>
          <w:iCs/>
          <w:color w:val="000000" w:themeColor="text1"/>
          <w:kern w:val="0"/>
          <w:lang w:val="en-GB" w:eastAsia="en-GB"/>
          <w14:ligatures w14:val="none"/>
        </w:rPr>
        <w:footnoteReference w:id="18"/>
      </w:r>
      <w:r w:rsidR="008419AB">
        <w:rPr>
          <w:rFonts w:eastAsia="Times New Roman" w:cs="Arial"/>
          <w:iCs/>
          <w:color w:val="000000" w:themeColor="text1"/>
          <w:kern w:val="0"/>
          <w:lang w:val="en-GB" w:eastAsia="en-GB"/>
          <w14:ligatures w14:val="none"/>
        </w:rPr>
        <w:t xml:space="preserve">) </w:t>
      </w:r>
      <w:r w:rsidR="00CD5B57">
        <w:rPr>
          <w:rFonts w:eastAsia="Times New Roman" w:cs="Arial"/>
          <w:iCs/>
          <w:color w:val="000000" w:themeColor="text1"/>
          <w:kern w:val="0"/>
          <w:lang w:val="en-GB" w:eastAsia="en-GB"/>
          <w14:ligatures w14:val="none"/>
        </w:rPr>
        <w:t>view</w:t>
      </w:r>
      <w:r w:rsidR="00CD5B57" w:rsidRPr="00E8620D">
        <w:rPr>
          <w:rFonts w:eastAsia="Times New Roman" w:cs="Arial"/>
          <w:iCs/>
          <w:color w:val="000000" w:themeColor="text1"/>
          <w:kern w:val="0"/>
          <w:lang w:val="en-GB" w:eastAsia="en-GB"/>
          <w14:ligatures w14:val="none"/>
        </w:rPr>
        <w:t xml:space="preserve"> that these individuals are more likely to experience mental and behavioural difficulties than non-adopted people </w:t>
      </w:r>
      <w:r w:rsidR="00CD5B57" w:rsidRPr="00FA63FC">
        <w:rPr>
          <w:rFonts w:eastAsia="Arial Unicode MS" w:cs="Arial"/>
          <w:color w:val="000000" w:themeColor="text1"/>
          <w:lang w:val="en-GB"/>
        </w:rPr>
        <w:t>(Herman, 2008: 253; Holmgren et al., 2020: 360).</w:t>
      </w:r>
      <w:r w:rsidR="00CD5B57" w:rsidRPr="00E8620D">
        <w:rPr>
          <w:rFonts w:eastAsia="Times New Roman" w:cs="Arial"/>
          <w:iCs/>
          <w:color w:val="000000" w:themeColor="text1"/>
          <w:kern w:val="0"/>
          <w:lang w:val="en-GB" w:eastAsia="en-GB"/>
          <w14:ligatures w14:val="none"/>
        </w:rPr>
        <w:t xml:space="preserve"> </w:t>
      </w:r>
      <w:r w:rsidR="00EB6CD4">
        <w:rPr>
          <w:rFonts w:eastAsia="Times New Roman" w:cs="Arial"/>
          <w:iCs/>
          <w:color w:val="000000" w:themeColor="text1"/>
          <w:kern w:val="0"/>
          <w:lang w:val="en-GB" w:eastAsia="en-GB"/>
          <w14:ligatures w14:val="none"/>
        </w:rPr>
        <w:t>I challenge the veracity of such claims</w:t>
      </w:r>
      <w:r w:rsidR="008D79C2">
        <w:rPr>
          <w:rFonts w:eastAsia="Times New Roman" w:cs="Arial"/>
          <w:iCs/>
          <w:color w:val="000000" w:themeColor="text1"/>
          <w:kern w:val="0"/>
          <w:lang w:val="en-GB" w:eastAsia="en-GB"/>
          <w14:ligatures w14:val="none"/>
        </w:rPr>
        <w:t xml:space="preserve"> and advocate for an alternative approach to adoption research</w:t>
      </w:r>
      <w:r w:rsidR="00EB6CD4">
        <w:rPr>
          <w:rFonts w:eastAsia="Times New Roman" w:cs="Arial"/>
          <w:iCs/>
          <w:color w:val="000000" w:themeColor="text1"/>
          <w:kern w:val="0"/>
          <w:lang w:val="en-GB" w:eastAsia="en-GB"/>
          <w14:ligatures w14:val="none"/>
        </w:rPr>
        <w:t xml:space="preserve"> </w:t>
      </w:r>
      <w:r w:rsidR="00EB6CD4" w:rsidRPr="00E8620D">
        <w:rPr>
          <w:rFonts w:cs="Arial"/>
          <w:color w:val="000000" w:themeColor="text1"/>
        </w:rPr>
        <w:t>(McGettrick, born Lorraine Hughes, 2024</w:t>
      </w:r>
      <w:r w:rsidR="008D79C2">
        <w:rPr>
          <w:rFonts w:cs="Arial"/>
          <w:color w:val="000000" w:themeColor="text1"/>
        </w:rPr>
        <w:t>; 2025a; 2025b</w:t>
      </w:r>
      <w:r w:rsidR="00EB6CD4">
        <w:rPr>
          <w:rFonts w:cs="Arial"/>
          <w:color w:val="000000" w:themeColor="text1"/>
        </w:rPr>
        <w:t xml:space="preserve">). </w:t>
      </w:r>
    </w:p>
    <w:p w14:paraId="4BFA1DE9" w14:textId="77777777" w:rsidR="008D79C2" w:rsidRDefault="008D79C2" w:rsidP="00CD5B57">
      <w:pPr>
        <w:shd w:val="clear" w:color="auto" w:fill="FFFFFF"/>
        <w:spacing w:line="360" w:lineRule="auto"/>
        <w:jc w:val="both"/>
        <w:rPr>
          <w:rFonts w:cs="Arial"/>
          <w:color w:val="000000" w:themeColor="text1"/>
        </w:rPr>
      </w:pPr>
    </w:p>
    <w:p w14:paraId="23D265EC" w14:textId="7335541D" w:rsidR="00CD5B57" w:rsidRPr="00E8620D" w:rsidRDefault="00F662C8" w:rsidP="00CD5B57">
      <w:pPr>
        <w:shd w:val="clear" w:color="auto" w:fill="FFFFFF"/>
        <w:spacing w:line="360" w:lineRule="auto"/>
        <w:jc w:val="both"/>
        <w:rPr>
          <w:rFonts w:eastAsia="Times New Roman" w:cs="Arial"/>
          <w:iCs/>
          <w:color w:val="000000" w:themeColor="text1"/>
          <w:kern w:val="0"/>
          <w:lang w:val="en-GB" w:eastAsia="en-GB"/>
          <w14:ligatures w14:val="none"/>
        </w:rPr>
      </w:pPr>
      <w:r>
        <w:rPr>
          <w:rFonts w:eastAsia="Times New Roman" w:cs="Arial"/>
          <w:iCs/>
          <w:color w:val="000000" w:themeColor="text1"/>
          <w:kern w:val="0"/>
          <w:lang w:val="en-GB" w:eastAsia="en-GB"/>
          <w14:ligatures w14:val="none"/>
        </w:rPr>
        <w:t>Although there are significant issues with the accuracy of e</w:t>
      </w:r>
      <w:r w:rsidR="00EB6CD4">
        <w:rPr>
          <w:rFonts w:eastAsia="Times New Roman" w:cs="Arial"/>
          <w:iCs/>
          <w:color w:val="000000" w:themeColor="text1"/>
          <w:kern w:val="0"/>
          <w:lang w:val="en-GB" w:eastAsia="en-GB"/>
          <w14:ligatures w14:val="none"/>
        </w:rPr>
        <w:t>xpert</w:t>
      </w:r>
      <w:r w:rsidR="00CD5B57" w:rsidRPr="00E8620D">
        <w:rPr>
          <w:rFonts w:eastAsia="Times New Roman" w:cs="Arial"/>
          <w:iCs/>
          <w:color w:val="000000" w:themeColor="text1"/>
          <w:kern w:val="0"/>
          <w:lang w:val="en-GB" w:eastAsia="en-GB"/>
          <w14:ligatures w14:val="none"/>
        </w:rPr>
        <w:t xml:space="preserve"> knowledge </w:t>
      </w:r>
      <w:r>
        <w:rPr>
          <w:rFonts w:eastAsia="Times New Roman" w:cs="Arial"/>
          <w:iCs/>
          <w:color w:val="000000" w:themeColor="text1"/>
          <w:kern w:val="0"/>
          <w:lang w:val="en-GB" w:eastAsia="en-GB"/>
          <w14:ligatures w14:val="none"/>
        </w:rPr>
        <w:t>on</w:t>
      </w:r>
      <w:r w:rsidR="00EB6CD4">
        <w:rPr>
          <w:rFonts w:eastAsia="Times New Roman" w:cs="Arial"/>
          <w:iCs/>
          <w:color w:val="000000" w:themeColor="text1"/>
          <w:kern w:val="0"/>
          <w:lang w:val="en-GB" w:eastAsia="en-GB"/>
          <w14:ligatures w14:val="none"/>
        </w:rPr>
        <w:t xml:space="preserve"> </w:t>
      </w:r>
      <w:r>
        <w:rPr>
          <w:rFonts w:eastAsia="Times New Roman" w:cs="Arial"/>
          <w:iCs/>
          <w:color w:val="000000" w:themeColor="text1"/>
          <w:kern w:val="0"/>
          <w:lang w:val="en-GB" w:eastAsia="en-GB"/>
          <w14:ligatures w14:val="none"/>
        </w:rPr>
        <w:t>adopted</w:t>
      </w:r>
      <w:r w:rsidR="00EB6CD4">
        <w:rPr>
          <w:rFonts w:eastAsia="Times New Roman" w:cs="Arial"/>
          <w:iCs/>
          <w:color w:val="000000" w:themeColor="text1"/>
          <w:kern w:val="0"/>
          <w:lang w:val="en-GB" w:eastAsia="en-GB"/>
          <w14:ligatures w14:val="none"/>
        </w:rPr>
        <w:t xml:space="preserve"> people </w:t>
      </w:r>
      <w:r>
        <w:rPr>
          <w:rFonts w:eastAsia="Times New Roman" w:cs="Arial"/>
          <w:iCs/>
          <w:color w:val="000000" w:themeColor="text1"/>
          <w:kern w:val="0"/>
          <w:lang w:val="en-GB" w:eastAsia="en-GB"/>
          <w14:ligatures w14:val="none"/>
        </w:rPr>
        <w:t xml:space="preserve">and mothers, </w:t>
      </w:r>
      <w:r w:rsidRPr="00E11DCA">
        <w:rPr>
          <w:rFonts w:eastAsia="Times New Roman" w:cs="Arial"/>
          <w:b/>
          <w:bCs/>
          <w:iCs/>
          <w:color w:val="000000" w:themeColor="text1"/>
          <w:kern w:val="0"/>
          <w:lang w:val="en-GB" w:eastAsia="en-GB"/>
          <w14:ligatures w14:val="none"/>
        </w:rPr>
        <w:t xml:space="preserve">nevertheless, such knowledge </w:t>
      </w:r>
      <w:r w:rsidR="00CD5B57" w:rsidRPr="00E11DCA">
        <w:rPr>
          <w:rFonts w:eastAsia="Times New Roman" w:cs="Arial"/>
          <w:b/>
          <w:bCs/>
          <w:iCs/>
          <w:color w:val="000000" w:themeColor="text1"/>
          <w:kern w:val="0"/>
          <w:lang w:val="en-GB" w:eastAsia="en-GB"/>
          <w14:ligatures w14:val="none"/>
        </w:rPr>
        <w:t>has a direct impact on legislation</w:t>
      </w:r>
      <w:r w:rsidR="00EB6CD4" w:rsidRPr="00E11DCA">
        <w:rPr>
          <w:rFonts w:eastAsia="Times New Roman" w:cs="Arial"/>
          <w:b/>
          <w:bCs/>
          <w:iCs/>
          <w:color w:val="000000" w:themeColor="text1"/>
          <w:kern w:val="0"/>
          <w:lang w:val="en-GB" w:eastAsia="en-GB"/>
          <w14:ligatures w14:val="none"/>
        </w:rPr>
        <w:t xml:space="preserve"> </w:t>
      </w:r>
      <w:r w:rsidRPr="00E11DCA">
        <w:rPr>
          <w:rFonts w:eastAsia="Times New Roman" w:cs="Arial"/>
          <w:b/>
          <w:bCs/>
          <w:iCs/>
          <w:color w:val="000000" w:themeColor="text1"/>
          <w:kern w:val="0"/>
          <w:lang w:val="en-GB" w:eastAsia="en-GB"/>
          <w14:ligatures w14:val="none"/>
        </w:rPr>
        <w:t>affecting</w:t>
      </w:r>
      <w:r w:rsidR="00EB6CD4" w:rsidRPr="00E11DCA">
        <w:rPr>
          <w:rFonts w:eastAsia="Times New Roman" w:cs="Arial"/>
          <w:b/>
          <w:bCs/>
          <w:iCs/>
          <w:color w:val="000000" w:themeColor="text1"/>
          <w:kern w:val="0"/>
          <w:lang w:val="en-GB" w:eastAsia="en-GB"/>
          <w14:ligatures w14:val="none"/>
        </w:rPr>
        <w:t xml:space="preserve"> their lives</w:t>
      </w:r>
      <w:r>
        <w:rPr>
          <w:rFonts w:eastAsia="Times New Roman" w:cs="Arial"/>
          <w:iCs/>
          <w:color w:val="000000" w:themeColor="text1"/>
          <w:kern w:val="0"/>
          <w:lang w:val="en-GB" w:eastAsia="en-GB"/>
          <w14:ligatures w14:val="none"/>
        </w:rPr>
        <w:t xml:space="preserve"> </w:t>
      </w:r>
      <w:r w:rsidRPr="00E8620D">
        <w:rPr>
          <w:rFonts w:cs="Arial"/>
          <w:color w:val="000000" w:themeColor="text1"/>
        </w:rPr>
        <w:t>(McGettrick, born Lorraine Hughes, 2024</w:t>
      </w:r>
      <w:r>
        <w:rPr>
          <w:rFonts w:cs="Arial"/>
          <w:color w:val="000000" w:themeColor="text1"/>
        </w:rPr>
        <w:t>)</w:t>
      </w:r>
      <w:r w:rsidR="00CD5B57" w:rsidRPr="00E8620D">
        <w:rPr>
          <w:rFonts w:eastAsia="Times New Roman" w:cs="Arial"/>
          <w:iCs/>
          <w:color w:val="000000" w:themeColor="text1"/>
          <w:kern w:val="0"/>
          <w:lang w:val="en-GB" w:eastAsia="en-GB"/>
          <w14:ligatures w14:val="none"/>
        </w:rPr>
        <w:t xml:space="preserve">. For example, </w:t>
      </w:r>
      <w:r w:rsidR="00CD5B57" w:rsidRPr="00775ECC">
        <w:rPr>
          <w:rFonts w:eastAsia="Times New Roman" w:cs="Arial"/>
          <w:iCs/>
          <w:color w:val="000000" w:themeColor="text1"/>
          <w:kern w:val="0"/>
          <w:lang w:val="en-GB" w:eastAsia="en-GB"/>
          <w14:ligatures w14:val="none"/>
        </w:rPr>
        <w:t xml:space="preserve">the </w:t>
      </w:r>
      <w:r w:rsidR="00CD5B57" w:rsidRPr="00775ECC">
        <w:rPr>
          <w:rFonts w:eastAsia="Times New Roman" w:cs="Arial"/>
          <w:i/>
          <w:iCs/>
          <w:color w:val="000000" w:themeColor="text1"/>
          <w:kern w:val="0"/>
          <w:lang w:val="en-GB" w:eastAsia="en-GB"/>
          <w14:ligatures w14:val="none"/>
        </w:rPr>
        <w:t>Birth Information and Tracing Act 2022</w:t>
      </w:r>
      <w:r w:rsidR="00CD5B57">
        <w:rPr>
          <w:rFonts w:eastAsia="Times New Roman" w:cs="Arial"/>
          <w:i/>
          <w:iCs/>
          <w:color w:val="000000" w:themeColor="text1"/>
          <w:kern w:val="0"/>
          <w:lang w:val="en-GB" w:eastAsia="en-GB"/>
          <w14:ligatures w14:val="none"/>
        </w:rPr>
        <w:t xml:space="preserve"> (BITA)</w:t>
      </w:r>
      <w:r w:rsidR="00CD5B57" w:rsidRPr="00775ECC">
        <w:rPr>
          <w:rFonts w:eastAsia="Times New Roman" w:cs="Arial"/>
          <w:i/>
          <w:iCs/>
          <w:color w:val="000000" w:themeColor="text1"/>
          <w:kern w:val="0"/>
          <w:lang w:val="en-GB" w:eastAsia="en-GB"/>
          <w14:ligatures w14:val="none"/>
        </w:rPr>
        <w:t xml:space="preserve"> </w:t>
      </w:r>
      <w:r w:rsidR="00CD5B57" w:rsidRPr="00E8620D">
        <w:rPr>
          <w:rFonts w:eastAsia="Times New Roman" w:cs="Arial"/>
          <w:iCs/>
          <w:color w:val="000000" w:themeColor="text1"/>
          <w:kern w:val="0"/>
          <w:lang w:val="en-GB" w:eastAsia="en-GB"/>
          <w14:ligatures w14:val="none"/>
        </w:rPr>
        <w:t>provided</w:t>
      </w:r>
      <w:r w:rsidR="00CD5B57" w:rsidRPr="00775ECC">
        <w:rPr>
          <w:rFonts w:eastAsia="Times New Roman" w:cs="Arial"/>
          <w:iCs/>
          <w:color w:val="000000" w:themeColor="text1"/>
          <w:kern w:val="0"/>
          <w:lang w:val="en-GB" w:eastAsia="en-GB"/>
          <w14:ligatures w14:val="none"/>
        </w:rPr>
        <w:t xml:space="preserve"> adopted people </w:t>
      </w:r>
      <w:r w:rsidR="00CD5B57" w:rsidRPr="00E8620D">
        <w:rPr>
          <w:rFonts w:eastAsia="Times New Roman" w:cs="Arial"/>
          <w:iCs/>
          <w:color w:val="000000" w:themeColor="text1"/>
          <w:kern w:val="0"/>
          <w:lang w:val="en-GB" w:eastAsia="en-GB"/>
          <w14:ligatures w14:val="none"/>
        </w:rPr>
        <w:t>with</w:t>
      </w:r>
      <w:r w:rsidR="00CD5B57" w:rsidRPr="00775ECC">
        <w:rPr>
          <w:rFonts w:eastAsia="Times New Roman" w:cs="Arial"/>
          <w:iCs/>
          <w:color w:val="000000" w:themeColor="text1"/>
          <w:kern w:val="0"/>
          <w:lang w:val="en-GB" w:eastAsia="en-GB"/>
          <w14:ligatures w14:val="none"/>
        </w:rPr>
        <w:t xml:space="preserve"> </w:t>
      </w:r>
      <w:r>
        <w:rPr>
          <w:rFonts w:eastAsia="Times New Roman" w:cs="Arial"/>
          <w:iCs/>
          <w:color w:val="000000" w:themeColor="text1"/>
          <w:kern w:val="0"/>
          <w:lang w:val="en-GB" w:eastAsia="en-GB"/>
          <w14:ligatures w14:val="none"/>
        </w:rPr>
        <w:t xml:space="preserve">a legal mechanism to </w:t>
      </w:r>
      <w:r w:rsidR="00CD5B57" w:rsidRPr="00775ECC">
        <w:rPr>
          <w:rFonts w:eastAsia="Times New Roman" w:cs="Arial"/>
          <w:iCs/>
          <w:color w:val="000000" w:themeColor="text1"/>
          <w:kern w:val="0"/>
          <w:lang w:val="en-GB" w:eastAsia="en-GB"/>
          <w14:ligatures w14:val="none"/>
        </w:rPr>
        <w:t>access their birth certificates and (some) record</w:t>
      </w:r>
      <w:r w:rsidR="00CD5B57" w:rsidRPr="00E8620D">
        <w:rPr>
          <w:rFonts w:eastAsia="Times New Roman" w:cs="Arial"/>
          <w:iCs/>
          <w:color w:val="000000" w:themeColor="text1"/>
          <w:kern w:val="0"/>
          <w:lang w:val="en-GB" w:eastAsia="en-GB"/>
          <w14:ligatures w14:val="none"/>
        </w:rPr>
        <w:t>s</w:t>
      </w:r>
      <w:r w:rsidR="00CD5B57" w:rsidRPr="00775ECC">
        <w:rPr>
          <w:rFonts w:eastAsia="Times New Roman" w:cs="Arial"/>
          <w:iCs/>
          <w:color w:val="000000" w:themeColor="text1"/>
          <w:kern w:val="0"/>
          <w:lang w:val="en-GB" w:eastAsia="en-GB"/>
          <w14:ligatures w14:val="none"/>
        </w:rPr>
        <w:t xml:space="preserve"> (Ireland. </w:t>
      </w:r>
      <w:r w:rsidR="00CD5B57" w:rsidRPr="00775ECC">
        <w:rPr>
          <w:rFonts w:eastAsia="Times New Roman" w:cs="Arial"/>
          <w:i/>
          <w:iCs/>
          <w:color w:val="000000" w:themeColor="text1"/>
          <w:kern w:val="0"/>
          <w:lang w:val="en-GB" w:eastAsia="en-GB"/>
          <w14:ligatures w14:val="none"/>
        </w:rPr>
        <w:t>Birth Information and Tracing Act 2022</w:t>
      </w:r>
      <w:r w:rsidR="00CD5B57" w:rsidRPr="00775ECC">
        <w:rPr>
          <w:rFonts w:eastAsia="Times New Roman" w:cs="Arial"/>
          <w:iCs/>
          <w:color w:val="000000" w:themeColor="text1"/>
          <w:kern w:val="0"/>
          <w:lang w:val="en-GB" w:eastAsia="en-GB"/>
          <w14:ligatures w14:val="none"/>
        </w:rPr>
        <w:t xml:space="preserve">). </w:t>
      </w:r>
      <w:r w:rsidR="00CD5B57" w:rsidRPr="00E8620D">
        <w:rPr>
          <w:rFonts w:eastAsia="Times New Roman" w:cs="Arial"/>
          <w:iCs/>
          <w:color w:val="000000" w:themeColor="text1"/>
          <w:kern w:val="0"/>
          <w:lang w:val="en-GB" w:eastAsia="en-GB"/>
          <w14:ligatures w14:val="none"/>
        </w:rPr>
        <w:t>However</w:t>
      </w:r>
      <w:r w:rsidR="00CD5B57" w:rsidRPr="00775ECC">
        <w:rPr>
          <w:rFonts w:eastAsia="Times New Roman" w:cs="Arial"/>
          <w:iCs/>
          <w:color w:val="000000" w:themeColor="text1"/>
          <w:kern w:val="0"/>
          <w:lang w:val="en-GB" w:eastAsia="en-GB"/>
          <w14:ligatures w14:val="none"/>
        </w:rPr>
        <w:t>,</w:t>
      </w:r>
      <w:r>
        <w:rPr>
          <w:rFonts w:eastAsia="Times New Roman" w:cs="Arial"/>
          <w:iCs/>
          <w:color w:val="000000" w:themeColor="text1"/>
          <w:kern w:val="0"/>
          <w:lang w:val="en-GB" w:eastAsia="en-GB"/>
          <w14:ligatures w14:val="none"/>
        </w:rPr>
        <w:t xml:space="preserve"> this access is not automatic;</w:t>
      </w:r>
      <w:r w:rsidR="00CD5B57" w:rsidRPr="00775ECC">
        <w:rPr>
          <w:rFonts w:eastAsia="Times New Roman" w:cs="Arial"/>
          <w:iCs/>
          <w:color w:val="000000" w:themeColor="text1"/>
          <w:kern w:val="0"/>
          <w:lang w:val="en-GB" w:eastAsia="en-GB"/>
          <w14:ligatures w14:val="none"/>
        </w:rPr>
        <w:t xml:space="preserve"> as I argue elsewhere, the legislation also means that:</w:t>
      </w:r>
    </w:p>
    <w:p w14:paraId="599CE054" w14:textId="77777777" w:rsidR="00CD5B57" w:rsidRPr="00E8620D" w:rsidRDefault="00CD5B57" w:rsidP="00CD5B57">
      <w:pPr>
        <w:shd w:val="clear" w:color="auto" w:fill="FFFFFF"/>
        <w:spacing w:line="276" w:lineRule="auto"/>
        <w:ind w:left="851"/>
        <w:jc w:val="both"/>
        <w:rPr>
          <w:rFonts w:eastAsia="Times New Roman" w:cs="Arial"/>
          <w:iCs/>
          <w:color w:val="000000" w:themeColor="text1"/>
          <w:kern w:val="0"/>
          <w:lang w:val="en-GB" w:eastAsia="en-GB"/>
          <w14:ligatures w14:val="none"/>
        </w:rPr>
      </w:pPr>
    </w:p>
    <w:p w14:paraId="7256EF4C" w14:textId="77777777" w:rsidR="00CD5B57" w:rsidRPr="00775ECC" w:rsidRDefault="00CD5B57" w:rsidP="00CD5B57">
      <w:pPr>
        <w:shd w:val="clear" w:color="auto" w:fill="FFFFFF"/>
        <w:spacing w:line="276" w:lineRule="auto"/>
        <w:ind w:left="851"/>
        <w:jc w:val="both"/>
        <w:rPr>
          <w:rFonts w:eastAsia="Times New Roman" w:cs="Arial"/>
          <w:iCs/>
          <w:color w:val="000000" w:themeColor="text1"/>
          <w:kern w:val="0"/>
          <w:lang w:val="en-GB" w:eastAsia="en-GB"/>
          <w14:ligatures w14:val="none"/>
        </w:rPr>
      </w:pPr>
      <w:r w:rsidRPr="00775ECC">
        <w:rPr>
          <w:rFonts w:eastAsia="Times New Roman" w:cs="Arial"/>
          <w:iCs/>
          <w:color w:val="000000" w:themeColor="text1"/>
          <w:kern w:val="0"/>
          <w:lang w:val="en-GB" w:eastAsia="en-GB"/>
          <w14:ligatures w14:val="none"/>
        </w:rPr>
        <w:t xml:space="preserve">… adopted people are now categorised as untrustworthy in the eyes of the law – if one or both of our parents register a preference for no contact, their now adult </w:t>
      </w:r>
      <w:r w:rsidRPr="00775ECC">
        <w:rPr>
          <w:rFonts w:eastAsia="Times New Roman" w:cs="Arial"/>
          <w:iCs/>
          <w:color w:val="000000" w:themeColor="text1"/>
          <w:kern w:val="0"/>
          <w:lang w:val="en-GB" w:eastAsia="en-GB"/>
          <w14:ligatures w14:val="none"/>
        </w:rPr>
        <w:lastRenderedPageBreak/>
        <w:t>children must attend a mandatory information session about their parents’ privacy rights before the State will give us our own birth certificates (McGettrick, 2022).</w:t>
      </w:r>
    </w:p>
    <w:p w14:paraId="0C272F53" w14:textId="77777777" w:rsidR="00CD5B57" w:rsidRDefault="00CD5B57" w:rsidP="00CD5B57">
      <w:pPr>
        <w:shd w:val="clear" w:color="auto" w:fill="FFFFFF"/>
        <w:spacing w:line="360" w:lineRule="auto"/>
        <w:jc w:val="both"/>
        <w:rPr>
          <w:rFonts w:eastAsia="Times New Roman" w:cs="Arial"/>
          <w:color w:val="000000" w:themeColor="text1"/>
          <w:kern w:val="0"/>
          <w:lang w:eastAsia="en-GB"/>
          <w14:ligatures w14:val="none"/>
        </w:rPr>
      </w:pPr>
    </w:p>
    <w:p w14:paraId="48600E3F" w14:textId="35FA1290" w:rsidR="00F662C8" w:rsidRPr="00E11DCA" w:rsidRDefault="00F662C8" w:rsidP="00F662C8">
      <w:pPr>
        <w:shd w:val="clear" w:color="auto" w:fill="FFFFFF"/>
        <w:spacing w:line="360" w:lineRule="auto"/>
        <w:jc w:val="both"/>
        <w:rPr>
          <w:rFonts w:eastAsia="Times New Roman" w:cs="Arial"/>
          <w:b/>
          <w:bCs/>
          <w:color w:val="000000" w:themeColor="text1"/>
          <w:kern w:val="0"/>
          <w:lang w:eastAsia="en-GB"/>
          <w14:ligatures w14:val="none"/>
        </w:rPr>
      </w:pPr>
      <w:r>
        <w:rPr>
          <w:rFonts w:eastAsia="Times New Roman" w:cs="Arial"/>
          <w:color w:val="000000" w:themeColor="text1"/>
          <w:kern w:val="0"/>
          <w:lang w:eastAsia="en-GB"/>
          <w14:ligatures w14:val="none"/>
        </w:rPr>
        <w:t xml:space="preserve">Moreover, as discussed above, </w:t>
      </w:r>
      <w:r w:rsidRPr="00E11DCA">
        <w:rPr>
          <w:rFonts w:eastAsia="Times New Roman" w:cs="Arial"/>
          <w:b/>
          <w:bCs/>
          <w:color w:val="000000" w:themeColor="text1"/>
          <w:kern w:val="0"/>
          <w:lang w:eastAsia="en-GB"/>
          <w14:ligatures w14:val="none"/>
        </w:rPr>
        <w:t xml:space="preserve">the </w:t>
      </w:r>
      <w:r w:rsidRPr="00E11DCA">
        <w:rPr>
          <w:rFonts w:eastAsia="Times New Roman" w:cs="Arial"/>
          <w:b/>
          <w:bCs/>
          <w:i/>
          <w:iCs/>
          <w:color w:val="000000" w:themeColor="text1"/>
          <w:kern w:val="0"/>
          <w:lang w:eastAsia="en-GB"/>
          <w14:ligatures w14:val="none"/>
        </w:rPr>
        <w:t>BITA</w:t>
      </w:r>
      <w:r w:rsidRPr="00E11DCA">
        <w:rPr>
          <w:rFonts w:eastAsia="Times New Roman" w:cs="Arial"/>
          <w:b/>
          <w:bCs/>
          <w:color w:val="000000" w:themeColor="text1"/>
          <w:kern w:val="0"/>
          <w:lang w:eastAsia="en-GB"/>
          <w14:ligatures w14:val="none"/>
        </w:rPr>
        <w:t xml:space="preserve"> legislation excludes mothers,</w:t>
      </w:r>
      <w:r>
        <w:rPr>
          <w:rFonts w:eastAsia="Times New Roman" w:cs="Arial"/>
          <w:color w:val="000000" w:themeColor="text1"/>
          <w:kern w:val="0"/>
          <w:lang w:eastAsia="en-GB"/>
          <w14:ligatures w14:val="none"/>
        </w:rPr>
        <w:t xml:space="preserve"> which is consistent with </w:t>
      </w:r>
      <w:r w:rsidR="00E11DCA">
        <w:rPr>
          <w:rFonts w:eastAsia="Times New Roman" w:cs="Arial"/>
          <w:color w:val="000000" w:themeColor="text1"/>
          <w:kern w:val="0"/>
          <w:lang w:eastAsia="en-GB"/>
          <w14:ligatures w14:val="none"/>
        </w:rPr>
        <w:t xml:space="preserve">the </w:t>
      </w:r>
      <w:r>
        <w:rPr>
          <w:rFonts w:eastAsia="Times New Roman" w:cs="Arial"/>
          <w:color w:val="000000" w:themeColor="text1"/>
          <w:kern w:val="0"/>
          <w:lang w:eastAsia="en-GB"/>
          <w14:ligatures w14:val="none"/>
        </w:rPr>
        <w:t xml:space="preserve">misconception that they wish to forget about the past. For example, </w:t>
      </w:r>
      <w:r w:rsidRPr="00E8620D">
        <w:rPr>
          <w:rFonts w:eastAsia="Times New Roman" w:cs="Arial"/>
          <w:iCs/>
          <w:color w:val="000000" w:themeColor="text1"/>
          <w:kern w:val="0"/>
          <w:lang w:val="en-GB" w:eastAsia="en-GB"/>
          <w14:ligatures w14:val="none"/>
        </w:rPr>
        <w:t>mainstream discourses</w:t>
      </w:r>
      <w:r>
        <w:rPr>
          <w:rFonts w:eastAsia="Times New Roman" w:cs="Arial"/>
          <w:iCs/>
          <w:color w:val="000000" w:themeColor="text1"/>
          <w:kern w:val="0"/>
          <w:lang w:val="en-GB" w:eastAsia="en-GB"/>
          <w14:ligatures w14:val="none"/>
        </w:rPr>
        <w:t xml:space="preserve"> frequently characterise adopted people as a threat to their mothers, while mothers are portrayed as fearful of their adult children (e.g., Devlin, 2014; Mahon, 2019). Misapprehensions and inaccuracies in expert knowledge and mainstream discourses not only influence policy, they can also have a bearing</w:t>
      </w:r>
      <w:r w:rsidRPr="00E8620D">
        <w:rPr>
          <w:rFonts w:eastAsia="Times New Roman" w:cs="Arial"/>
          <w:iCs/>
          <w:color w:val="000000" w:themeColor="text1"/>
          <w:kern w:val="0"/>
          <w:lang w:val="en-GB" w:eastAsia="en-GB"/>
          <w14:ligatures w14:val="none"/>
        </w:rPr>
        <w:t xml:space="preserve"> how affected people conceptualise themselves</w:t>
      </w:r>
      <w:r w:rsidR="00E11DCA">
        <w:rPr>
          <w:rFonts w:eastAsia="Times New Roman" w:cs="Arial"/>
          <w:iCs/>
          <w:color w:val="000000" w:themeColor="text1"/>
          <w:kern w:val="0"/>
          <w:lang w:val="en-GB" w:eastAsia="en-GB"/>
          <w14:ligatures w14:val="none"/>
        </w:rPr>
        <w:t>.</w:t>
      </w:r>
      <w:r w:rsidRPr="00E8620D">
        <w:rPr>
          <w:rFonts w:eastAsia="Times New Roman" w:cs="Arial"/>
          <w:iCs/>
          <w:color w:val="000000" w:themeColor="text1"/>
          <w:kern w:val="0"/>
          <w:lang w:val="en-GB" w:eastAsia="en-GB"/>
          <w14:ligatures w14:val="none"/>
        </w:rPr>
        <w:t xml:space="preserve"> </w:t>
      </w:r>
      <w:r w:rsidR="00E11DCA">
        <w:rPr>
          <w:rFonts w:eastAsia="Times New Roman" w:cs="Arial"/>
          <w:iCs/>
          <w:color w:val="000000" w:themeColor="text1"/>
          <w:kern w:val="0"/>
          <w:lang w:val="en-GB" w:eastAsia="en-GB"/>
          <w14:ligatures w14:val="none"/>
        </w:rPr>
        <w:t>O</w:t>
      </w:r>
      <w:r w:rsidR="008419AB">
        <w:rPr>
          <w:rFonts w:eastAsia="Times New Roman" w:cs="Arial"/>
          <w:iCs/>
          <w:color w:val="000000" w:themeColor="text1"/>
          <w:kern w:val="0"/>
          <w:lang w:val="en-GB" w:eastAsia="en-GB"/>
          <w14:ligatures w14:val="none"/>
        </w:rPr>
        <w:t>r</w:t>
      </w:r>
      <w:r w:rsidR="00E11DCA">
        <w:rPr>
          <w:rFonts w:eastAsia="Times New Roman" w:cs="Arial"/>
          <w:iCs/>
          <w:color w:val="000000" w:themeColor="text1"/>
          <w:kern w:val="0"/>
          <w:lang w:val="en-GB" w:eastAsia="en-GB"/>
          <w14:ligatures w14:val="none"/>
        </w:rPr>
        <w:t>,</w:t>
      </w:r>
      <w:r w:rsidR="008419AB">
        <w:rPr>
          <w:rFonts w:eastAsia="Times New Roman" w:cs="Arial"/>
          <w:iCs/>
          <w:color w:val="000000" w:themeColor="text1"/>
          <w:kern w:val="0"/>
          <w:lang w:val="en-GB" w:eastAsia="en-GB"/>
          <w14:ligatures w14:val="none"/>
        </w:rPr>
        <w:t xml:space="preserve"> more insidiously</w:t>
      </w:r>
      <w:r w:rsidR="00E11DCA">
        <w:rPr>
          <w:rFonts w:eastAsia="Times New Roman" w:cs="Arial"/>
          <w:iCs/>
          <w:color w:val="000000" w:themeColor="text1"/>
          <w:kern w:val="0"/>
          <w:lang w:val="en-GB" w:eastAsia="en-GB"/>
          <w14:ligatures w14:val="none"/>
        </w:rPr>
        <w:t>,</w:t>
      </w:r>
      <w:r w:rsidR="008419AB">
        <w:rPr>
          <w:rFonts w:eastAsia="Times New Roman" w:cs="Arial"/>
          <w:iCs/>
          <w:color w:val="000000" w:themeColor="text1"/>
          <w:kern w:val="0"/>
          <w:lang w:val="en-GB" w:eastAsia="en-GB"/>
          <w14:ligatures w14:val="none"/>
        </w:rPr>
        <w:t xml:space="preserve"> </w:t>
      </w:r>
      <w:r w:rsidR="00E11DCA">
        <w:rPr>
          <w:rFonts w:eastAsia="Times New Roman" w:cs="Arial"/>
          <w:iCs/>
          <w:color w:val="000000" w:themeColor="text1"/>
          <w:kern w:val="0"/>
          <w:lang w:val="en-GB" w:eastAsia="en-GB"/>
          <w14:ligatures w14:val="none"/>
        </w:rPr>
        <w:t>they impact</w:t>
      </w:r>
      <w:r w:rsidR="008419AB">
        <w:rPr>
          <w:rFonts w:eastAsia="Times New Roman" w:cs="Arial"/>
          <w:iCs/>
          <w:color w:val="000000" w:themeColor="text1"/>
          <w:kern w:val="0"/>
          <w:lang w:val="en-GB" w:eastAsia="en-GB"/>
          <w14:ligatures w14:val="none"/>
        </w:rPr>
        <w:t xml:space="preserve"> the dominant discourses through which adopted people are expected to make their experiences known </w:t>
      </w:r>
      <w:r w:rsidRPr="00E8620D">
        <w:rPr>
          <w:rFonts w:cs="Arial"/>
          <w:color w:val="000000" w:themeColor="text1"/>
        </w:rPr>
        <w:t>(McGettrick, born Lorraine Hughes, 2024; 2025b).</w:t>
      </w:r>
      <w:r w:rsidR="007E3939">
        <w:rPr>
          <w:rFonts w:cs="Arial"/>
          <w:color w:val="000000" w:themeColor="text1"/>
        </w:rPr>
        <w:t xml:space="preserve"> </w:t>
      </w:r>
      <w:r w:rsidR="00805287" w:rsidRPr="00E11DCA">
        <w:rPr>
          <w:rFonts w:cs="Arial"/>
          <w:b/>
          <w:bCs/>
          <w:color w:val="000000" w:themeColor="text1"/>
        </w:rPr>
        <w:t xml:space="preserve">Based on my observations of the EIMBI survey, I have significant concerns about the kinds of expert knowledge that will be constructed from participants’ data. </w:t>
      </w:r>
    </w:p>
    <w:p w14:paraId="46E29717" w14:textId="77777777" w:rsidR="004B0603" w:rsidRDefault="004B0603" w:rsidP="00DC1B87">
      <w:pPr>
        <w:shd w:val="clear" w:color="auto" w:fill="FFFFFF"/>
        <w:spacing w:line="360" w:lineRule="auto"/>
        <w:jc w:val="both"/>
        <w:rPr>
          <w:rFonts w:eastAsia="Times New Roman" w:cs="Arial"/>
          <w:color w:val="000000" w:themeColor="text1"/>
          <w:kern w:val="0"/>
          <w:lang w:eastAsia="en-GB"/>
          <w14:ligatures w14:val="none"/>
        </w:rPr>
      </w:pPr>
    </w:p>
    <w:p w14:paraId="4FC0257C" w14:textId="2905E0B1" w:rsidR="008C1462" w:rsidRDefault="008C1462" w:rsidP="008C1462">
      <w:pPr>
        <w:shd w:val="clear" w:color="auto" w:fill="FFFFFF"/>
        <w:spacing w:line="360" w:lineRule="auto"/>
        <w:ind w:left="851" w:hanging="851"/>
        <w:jc w:val="both"/>
        <w:rPr>
          <w:rFonts w:eastAsia="Times New Roman" w:cs="Arial"/>
          <w:color w:val="000000" w:themeColor="text1"/>
          <w:kern w:val="0"/>
          <w:lang w:eastAsia="en-GB"/>
          <w14:ligatures w14:val="none"/>
        </w:rPr>
      </w:pPr>
      <w:r>
        <w:rPr>
          <w:rFonts w:eastAsia="Times New Roman" w:cs="Arial"/>
          <w:b/>
          <w:bCs/>
          <w:color w:val="000000" w:themeColor="text1"/>
          <w:kern w:val="0"/>
          <w:lang w:eastAsia="en-GB"/>
          <w14:ligatures w14:val="none"/>
        </w:rPr>
        <w:t>6.</w:t>
      </w:r>
      <w:r>
        <w:rPr>
          <w:rFonts w:eastAsia="Times New Roman" w:cs="Arial"/>
          <w:b/>
          <w:bCs/>
          <w:color w:val="000000" w:themeColor="text1"/>
          <w:kern w:val="0"/>
          <w:lang w:eastAsia="en-GB"/>
          <w14:ligatures w14:val="none"/>
        </w:rPr>
        <w:tab/>
        <w:t>CONCLUSION</w:t>
      </w:r>
    </w:p>
    <w:p w14:paraId="473127F6" w14:textId="61A3E4E9" w:rsidR="00CD5B57" w:rsidRPr="00E8620D" w:rsidRDefault="006479D2" w:rsidP="00CD5B57">
      <w:pPr>
        <w:shd w:val="clear" w:color="auto" w:fill="FFFFFF"/>
        <w:spacing w:line="360" w:lineRule="auto"/>
        <w:jc w:val="both"/>
        <w:rPr>
          <w:rFonts w:eastAsia="Times New Roman" w:cs="Arial"/>
          <w:color w:val="000000" w:themeColor="text1"/>
          <w:kern w:val="0"/>
          <w:lang w:eastAsia="en-GB"/>
          <w14:ligatures w14:val="none"/>
        </w:rPr>
      </w:pPr>
      <w:r>
        <w:rPr>
          <w:rFonts w:eastAsia="Times New Roman" w:cs="Arial"/>
          <w:color w:val="000000" w:themeColor="text1"/>
          <w:kern w:val="0"/>
          <w:lang w:eastAsia="en-GB"/>
          <w14:ligatures w14:val="none"/>
        </w:rPr>
        <w:t xml:space="preserve">This paper has outlined key concerns regarding the EIMBI survey. </w:t>
      </w:r>
      <w:r w:rsidR="007F2D5A" w:rsidRPr="006479D2">
        <w:rPr>
          <w:rFonts w:eastAsia="Times New Roman" w:cs="Arial"/>
          <w:color w:val="000000" w:themeColor="text1"/>
          <w:kern w:val="0"/>
          <w:lang w:eastAsia="en-GB"/>
          <w14:ligatures w14:val="none"/>
        </w:rPr>
        <w:t xml:space="preserve">As outlined in </w:t>
      </w:r>
      <w:r w:rsidR="007F2D5A" w:rsidRPr="006479D2">
        <w:rPr>
          <w:rFonts w:eastAsia="Times New Roman" w:cs="Arial"/>
          <w:b/>
          <w:bCs/>
          <w:color w:val="000000" w:themeColor="text1"/>
          <w:kern w:val="0"/>
          <w:lang w:eastAsia="en-GB"/>
          <w14:ligatures w14:val="none"/>
        </w:rPr>
        <w:t>Section 2</w:t>
      </w:r>
      <w:r w:rsidR="007F2D5A" w:rsidRPr="006479D2">
        <w:rPr>
          <w:rFonts w:eastAsia="Times New Roman" w:cs="Arial"/>
          <w:color w:val="000000" w:themeColor="text1"/>
          <w:kern w:val="0"/>
          <w:lang w:eastAsia="en-GB"/>
          <w14:ligatures w14:val="none"/>
        </w:rPr>
        <w:t xml:space="preserve">, I </w:t>
      </w:r>
      <w:r w:rsidR="007F2D5A" w:rsidRPr="006479D2">
        <w:rPr>
          <w:rFonts w:eastAsia="Times New Roman" w:cs="Arial"/>
          <w:color w:val="000000" w:themeColor="text1"/>
          <w:kern w:val="0"/>
          <w:lang w:val="en-US" w:eastAsia="en-GB"/>
          <w14:ligatures w14:val="none"/>
        </w:rPr>
        <w:t>consider</w:t>
      </w:r>
      <w:r w:rsidR="007F2D5A" w:rsidRPr="006479D2">
        <w:rPr>
          <w:rFonts w:eastAsia="Times New Roman" w:cs="Arial"/>
          <w:color w:val="000000" w:themeColor="text1"/>
          <w:kern w:val="0"/>
          <w:lang w:eastAsia="en-GB"/>
          <w14:ligatures w14:val="none"/>
        </w:rPr>
        <w:t xml:space="preserve"> that the study’s focus on ‘social, psychological and</w:t>
      </w:r>
      <w:r w:rsidR="007F2D5A" w:rsidRPr="00E8620D">
        <w:rPr>
          <w:rFonts w:eastAsia="Times New Roman" w:cs="Arial"/>
          <w:color w:val="000000" w:themeColor="text1"/>
          <w:kern w:val="0"/>
          <w:lang w:eastAsia="en-GB"/>
          <w14:ligatures w14:val="none"/>
        </w:rPr>
        <w:t xml:space="preserve"> health needs’ runs the risk of creating a misconception that these are the only supports required by affected people (University of Limerick, 2024e).</w:t>
      </w:r>
      <w:r w:rsidR="007F2D5A">
        <w:rPr>
          <w:rFonts w:eastAsia="Times New Roman" w:cs="Arial"/>
          <w:color w:val="000000" w:themeColor="text1"/>
          <w:kern w:val="0"/>
          <w:lang w:eastAsia="en-GB"/>
          <w14:ligatures w14:val="none"/>
        </w:rPr>
        <w:t xml:space="preserve"> </w:t>
      </w:r>
      <w:r w:rsidR="00EF0A03" w:rsidRPr="00EF0A03">
        <w:rPr>
          <w:rFonts w:eastAsia="Times New Roman" w:cs="Arial"/>
          <w:color w:val="000000" w:themeColor="text1"/>
          <w:kern w:val="0"/>
          <w:lang w:eastAsia="en-GB"/>
          <w14:ligatures w14:val="none"/>
        </w:rPr>
        <w:t>The people affected by ‘historical’ abuses in Ireland are not a homogenous group and their needs are not universal.</w:t>
      </w:r>
      <w:r w:rsidR="00EF0A03" w:rsidRPr="00E8620D">
        <w:rPr>
          <w:rFonts w:eastAsia="Times New Roman" w:cs="Arial"/>
          <w:color w:val="000000" w:themeColor="text1"/>
          <w:kern w:val="0"/>
          <w:lang w:eastAsia="en-GB"/>
          <w14:ligatures w14:val="none"/>
        </w:rPr>
        <w:t xml:space="preserve"> </w:t>
      </w:r>
      <w:r w:rsidR="007F2D5A">
        <w:rPr>
          <w:rFonts w:eastAsia="Times New Roman" w:cs="Arial"/>
          <w:color w:val="000000" w:themeColor="text1"/>
          <w:kern w:val="0"/>
          <w:lang w:eastAsia="en-GB"/>
          <w14:ligatures w14:val="none"/>
        </w:rPr>
        <w:t xml:space="preserve">Equally, I am concerned that the EIMBI is the latest in a long line of consultations with a cohort that is fatigued by such endeavours, particularly because of the lack of delivery </w:t>
      </w:r>
      <w:r w:rsidR="007F2D5A" w:rsidRPr="00E8620D">
        <w:rPr>
          <w:rFonts w:eastAsia="Times New Roman" w:cs="Arial"/>
          <w:color w:val="000000" w:themeColor="text1"/>
          <w:kern w:val="0"/>
          <w:lang w:eastAsia="en-GB"/>
          <w14:ligatures w14:val="none"/>
        </w:rPr>
        <w:t>(Carey, 2024).</w:t>
      </w:r>
      <w:r w:rsidR="007F2D5A">
        <w:rPr>
          <w:rFonts w:eastAsia="Times New Roman" w:cs="Arial"/>
          <w:color w:val="000000" w:themeColor="text1"/>
          <w:kern w:val="0"/>
          <w:lang w:eastAsia="en-GB"/>
          <w14:ligatures w14:val="none"/>
        </w:rPr>
        <w:t xml:space="preserve"> Additionally, I </w:t>
      </w:r>
      <w:r w:rsidR="008060AF">
        <w:rPr>
          <w:rFonts w:eastAsia="Times New Roman" w:cs="Arial"/>
          <w:color w:val="000000" w:themeColor="text1"/>
          <w:kern w:val="0"/>
          <w:lang w:eastAsia="en-GB"/>
          <w14:ligatures w14:val="none"/>
        </w:rPr>
        <w:t>am concerned</w:t>
      </w:r>
      <w:r w:rsidR="007F2D5A">
        <w:rPr>
          <w:rFonts w:eastAsia="Times New Roman" w:cs="Arial"/>
          <w:color w:val="000000" w:themeColor="text1"/>
          <w:kern w:val="0"/>
          <w:lang w:eastAsia="en-GB"/>
          <w14:ligatures w14:val="none"/>
        </w:rPr>
        <w:t xml:space="preserve"> that the EIMBI researchers have not provided sufficient information to participants to enable them to understand the link between the EIMBI study and the SIMTIC project</w:t>
      </w:r>
      <w:r w:rsidR="0020530D">
        <w:rPr>
          <w:rFonts w:eastAsia="Times New Roman" w:cs="Arial"/>
          <w:color w:val="000000" w:themeColor="text1"/>
          <w:kern w:val="0"/>
          <w:lang w:eastAsia="en-GB"/>
          <w14:ligatures w14:val="none"/>
        </w:rPr>
        <w:t>, and I urge them to remedy this without delay</w:t>
      </w:r>
      <w:r w:rsidR="007F2D5A">
        <w:rPr>
          <w:rFonts w:eastAsia="Times New Roman" w:cs="Arial"/>
          <w:color w:val="000000" w:themeColor="text1"/>
          <w:kern w:val="0"/>
          <w:lang w:eastAsia="en-GB"/>
          <w14:ligatures w14:val="none"/>
        </w:rPr>
        <w:t xml:space="preserve">. </w:t>
      </w:r>
      <w:r w:rsidR="00EF0A03" w:rsidRPr="006479D2">
        <w:rPr>
          <w:rFonts w:eastAsia="Times New Roman" w:cs="Arial"/>
          <w:color w:val="000000" w:themeColor="text1"/>
          <w:kern w:val="0"/>
          <w:lang w:eastAsia="en-GB"/>
          <w14:ligatures w14:val="none"/>
        </w:rPr>
        <w:t xml:space="preserve">As discussed in </w:t>
      </w:r>
      <w:r w:rsidR="00EF0A03" w:rsidRPr="006479D2">
        <w:rPr>
          <w:rFonts w:eastAsia="Times New Roman" w:cs="Arial"/>
          <w:b/>
          <w:bCs/>
          <w:color w:val="000000" w:themeColor="text1"/>
          <w:kern w:val="0"/>
          <w:lang w:eastAsia="en-GB"/>
          <w14:ligatures w14:val="none"/>
        </w:rPr>
        <w:t>Section 3,</w:t>
      </w:r>
      <w:r w:rsidR="00EF0A03" w:rsidRPr="006479D2">
        <w:rPr>
          <w:rFonts w:eastAsia="Times New Roman" w:cs="Arial"/>
          <w:color w:val="000000" w:themeColor="text1"/>
          <w:kern w:val="0"/>
          <w:lang w:eastAsia="en-GB"/>
          <w14:ligatures w14:val="none"/>
        </w:rPr>
        <w:t xml:space="preserve"> I am concerned that the EIMBI survey is exacerbating existing exclusionary practices in this area, and that it does not go far enough to ensure that the wide range of affected people’s experiences are reflected. Relatedly, as I argue in </w:t>
      </w:r>
      <w:r w:rsidR="00EF0A03" w:rsidRPr="006479D2">
        <w:rPr>
          <w:rFonts w:eastAsia="Times New Roman" w:cs="Arial"/>
          <w:b/>
          <w:bCs/>
          <w:color w:val="000000" w:themeColor="text1"/>
          <w:kern w:val="0"/>
          <w:lang w:eastAsia="en-GB"/>
          <w14:ligatures w14:val="none"/>
        </w:rPr>
        <w:t>Section 4</w:t>
      </w:r>
      <w:r w:rsidR="00EF0A03" w:rsidRPr="006479D2">
        <w:rPr>
          <w:rFonts w:eastAsia="Times New Roman" w:cs="Arial"/>
          <w:color w:val="000000" w:themeColor="text1"/>
          <w:kern w:val="0"/>
          <w:lang w:eastAsia="en-GB"/>
          <w14:ligatures w14:val="none"/>
        </w:rPr>
        <w:t>, the terminology, intrusiveness and needless specificity of some</w:t>
      </w:r>
      <w:r w:rsidR="00EF0A03">
        <w:rPr>
          <w:rFonts w:eastAsia="Times New Roman" w:cs="Arial"/>
          <w:color w:val="000000" w:themeColor="text1"/>
          <w:kern w:val="0"/>
          <w:lang w:eastAsia="en-GB"/>
          <w14:ligatures w14:val="none"/>
        </w:rPr>
        <w:t xml:space="preserve"> </w:t>
      </w:r>
      <w:r w:rsidR="00FD5431">
        <w:rPr>
          <w:rFonts w:eastAsia="Times New Roman" w:cs="Arial"/>
          <w:color w:val="000000" w:themeColor="text1"/>
          <w:kern w:val="0"/>
          <w:lang w:eastAsia="en-GB"/>
          <w14:ligatures w14:val="none"/>
        </w:rPr>
        <w:t>survey</w:t>
      </w:r>
      <w:r w:rsidR="00EF0A03">
        <w:rPr>
          <w:rFonts w:eastAsia="Times New Roman" w:cs="Arial"/>
          <w:color w:val="000000" w:themeColor="text1"/>
          <w:kern w:val="0"/>
          <w:lang w:eastAsia="en-GB"/>
          <w14:ligatures w14:val="none"/>
        </w:rPr>
        <w:t xml:space="preserve"> questions runs the risk of offending and/or further excluding some participants. In other cases, it is difficult to see how many of the survey questions relate to policy and service provision. In other instances still, the questions reinforce binary perceptions and stereotypes about people affected by ‘historical’ injustices. In general terms, the questions fail to encapsulate the wide range of experiences in this area</w:t>
      </w:r>
      <w:r>
        <w:rPr>
          <w:rFonts w:eastAsia="Times New Roman" w:cs="Arial"/>
          <w:color w:val="000000" w:themeColor="text1"/>
          <w:kern w:val="0"/>
          <w:lang w:eastAsia="en-GB"/>
          <w14:ligatures w14:val="none"/>
        </w:rPr>
        <w:t xml:space="preserve">. </w:t>
      </w:r>
      <w:r w:rsidR="00AE348D" w:rsidRPr="006479D2">
        <w:rPr>
          <w:rFonts w:eastAsia="Times New Roman" w:cs="Arial"/>
          <w:color w:val="000000" w:themeColor="text1"/>
          <w:kern w:val="0"/>
          <w:lang w:eastAsia="en-GB"/>
          <w14:ligatures w14:val="none"/>
        </w:rPr>
        <w:t xml:space="preserve">While the </w:t>
      </w:r>
      <w:r w:rsidR="00EF0A03" w:rsidRPr="006479D2">
        <w:rPr>
          <w:rFonts w:eastAsia="Times New Roman" w:cs="Arial"/>
          <w:color w:val="000000" w:themeColor="text1"/>
          <w:kern w:val="0"/>
          <w:lang w:eastAsia="en-GB"/>
          <w14:ligatures w14:val="none"/>
        </w:rPr>
        <w:t xml:space="preserve">stated purpose of the </w:t>
      </w:r>
      <w:r w:rsidR="00AE348D" w:rsidRPr="006479D2">
        <w:rPr>
          <w:rFonts w:eastAsia="Times New Roman" w:cs="Arial"/>
          <w:color w:val="000000" w:themeColor="text1"/>
          <w:kern w:val="0"/>
          <w:lang w:eastAsia="en-GB"/>
          <w14:ligatures w14:val="none"/>
        </w:rPr>
        <w:t>EIMBI r</w:t>
      </w:r>
      <w:r w:rsidR="00EF0A03" w:rsidRPr="006479D2">
        <w:rPr>
          <w:rFonts w:eastAsia="Times New Roman" w:cs="Arial"/>
          <w:color w:val="000000" w:themeColor="text1"/>
          <w:kern w:val="0"/>
          <w:lang w:eastAsia="en-GB"/>
          <w14:ligatures w14:val="none"/>
        </w:rPr>
        <w:t>esearch is to inform</w:t>
      </w:r>
      <w:r w:rsidR="00AE348D" w:rsidRPr="006479D2">
        <w:rPr>
          <w:rFonts w:eastAsia="Times New Roman" w:cs="Arial"/>
          <w:color w:val="000000" w:themeColor="text1"/>
          <w:kern w:val="0"/>
          <w:lang w:eastAsia="en-GB"/>
          <w14:ligatures w14:val="none"/>
        </w:rPr>
        <w:t xml:space="preserve"> </w:t>
      </w:r>
      <w:r w:rsidR="00AE348D" w:rsidRPr="006479D2">
        <w:rPr>
          <w:rFonts w:eastAsia="Times New Roman" w:cs="Arial"/>
          <w:color w:val="000000" w:themeColor="text1"/>
          <w:kern w:val="0"/>
          <w:lang w:eastAsia="en-GB"/>
          <w14:ligatures w14:val="none"/>
        </w:rPr>
        <w:lastRenderedPageBreak/>
        <w:t xml:space="preserve">policies and services, </w:t>
      </w:r>
      <w:r w:rsidR="001010A7" w:rsidRPr="006479D2">
        <w:rPr>
          <w:rFonts w:eastAsia="Times New Roman" w:cs="Arial"/>
          <w:color w:val="000000" w:themeColor="text1"/>
          <w:kern w:val="0"/>
          <w:lang w:eastAsia="en-GB"/>
          <w14:ligatures w14:val="none"/>
        </w:rPr>
        <w:t xml:space="preserve">I am concerned about how responses to </w:t>
      </w:r>
      <w:r w:rsidR="00AE348D" w:rsidRPr="006479D2">
        <w:rPr>
          <w:rFonts w:eastAsia="Times New Roman" w:cs="Arial"/>
          <w:color w:val="000000" w:themeColor="text1"/>
          <w:kern w:val="0"/>
          <w:lang w:eastAsia="en-GB"/>
          <w14:ligatures w14:val="none"/>
        </w:rPr>
        <w:t xml:space="preserve">survey </w:t>
      </w:r>
      <w:r w:rsidR="001010A7" w:rsidRPr="006479D2">
        <w:rPr>
          <w:rFonts w:eastAsia="Times New Roman" w:cs="Arial"/>
          <w:color w:val="000000" w:themeColor="text1"/>
          <w:kern w:val="0"/>
          <w:lang w:eastAsia="en-GB"/>
          <w14:ligatures w14:val="none"/>
        </w:rPr>
        <w:t xml:space="preserve">questions might </w:t>
      </w:r>
      <w:r w:rsidR="00AE348D" w:rsidRPr="006479D2">
        <w:rPr>
          <w:rFonts w:eastAsia="Times New Roman" w:cs="Arial"/>
          <w:color w:val="000000" w:themeColor="text1"/>
          <w:kern w:val="0"/>
          <w:lang w:eastAsia="en-GB"/>
          <w14:ligatures w14:val="none"/>
        </w:rPr>
        <w:t xml:space="preserve">also </w:t>
      </w:r>
      <w:r w:rsidR="001010A7" w:rsidRPr="006479D2">
        <w:rPr>
          <w:rFonts w:eastAsia="Times New Roman" w:cs="Arial"/>
          <w:color w:val="000000" w:themeColor="text1"/>
          <w:kern w:val="0"/>
          <w:lang w:eastAsia="en-GB"/>
          <w14:ligatures w14:val="none"/>
        </w:rPr>
        <w:t xml:space="preserve">be used to create new knowledge about adopted people and mothers. </w:t>
      </w:r>
      <w:r w:rsidR="00AE348D" w:rsidRPr="006479D2">
        <w:rPr>
          <w:rFonts w:eastAsia="Times New Roman" w:cs="Arial"/>
          <w:color w:val="000000" w:themeColor="text1"/>
          <w:kern w:val="0"/>
          <w:lang w:eastAsia="en-GB"/>
          <w14:ligatures w14:val="none"/>
        </w:rPr>
        <w:t xml:space="preserve">As discussed </w:t>
      </w:r>
      <w:r w:rsidR="00EF0A03" w:rsidRPr="006479D2">
        <w:rPr>
          <w:rFonts w:eastAsia="Times New Roman" w:cs="Arial"/>
          <w:color w:val="000000" w:themeColor="text1"/>
          <w:kern w:val="0"/>
          <w:lang w:eastAsia="en-GB"/>
          <w14:ligatures w14:val="none"/>
        </w:rPr>
        <w:t xml:space="preserve">in </w:t>
      </w:r>
      <w:r w:rsidR="00EF0A03" w:rsidRPr="006479D2">
        <w:rPr>
          <w:rFonts w:eastAsia="Times New Roman" w:cs="Arial"/>
          <w:b/>
          <w:bCs/>
          <w:color w:val="000000" w:themeColor="text1"/>
          <w:kern w:val="0"/>
          <w:lang w:eastAsia="en-GB"/>
          <w14:ligatures w14:val="none"/>
        </w:rPr>
        <w:t>Section 5</w:t>
      </w:r>
      <w:r w:rsidR="00AE348D" w:rsidRPr="006479D2">
        <w:rPr>
          <w:rFonts w:eastAsia="Times New Roman" w:cs="Arial"/>
          <w:color w:val="000000" w:themeColor="text1"/>
          <w:kern w:val="0"/>
          <w:lang w:eastAsia="en-GB"/>
          <w14:ligatures w14:val="none"/>
        </w:rPr>
        <w:t>, s</w:t>
      </w:r>
      <w:r w:rsidR="001010A7" w:rsidRPr="006479D2">
        <w:rPr>
          <w:rFonts w:eastAsia="Times New Roman" w:cs="Arial"/>
          <w:color w:val="000000" w:themeColor="text1"/>
          <w:kern w:val="0"/>
          <w:lang w:eastAsia="en-GB"/>
          <w14:ligatures w14:val="none"/>
        </w:rPr>
        <w:t xml:space="preserve">uch knowledge influences policy, and can determine what kind of people the </w:t>
      </w:r>
      <w:r w:rsidR="00AE348D" w:rsidRPr="006479D2">
        <w:rPr>
          <w:rFonts w:eastAsia="Times New Roman" w:cs="Arial"/>
          <w:color w:val="000000" w:themeColor="text1"/>
          <w:kern w:val="0"/>
          <w:lang w:eastAsia="en-GB"/>
          <w14:ligatures w14:val="none"/>
        </w:rPr>
        <w:t>G</w:t>
      </w:r>
      <w:r w:rsidR="001010A7" w:rsidRPr="006479D2">
        <w:rPr>
          <w:rFonts w:eastAsia="Times New Roman" w:cs="Arial"/>
          <w:color w:val="000000" w:themeColor="text1"/>
          <w:kern w:val="0"/>
          <w:lang w:eastAsia="en-GB"/>
          <w14:ligatures w14:val="none"/>
        </w:rPr>
        <w:t>overnment considers us to be.</w:t>
      </w:r>
      <w:r w:rsidR="00AE348D">
        <w:rPr>
          <w:rFonts w:eastAsia="Times New Roman" w:cs="Arial"/>
          <w:color w:val="000000" w:themeColor="text1"/>
          <w:kern w:val="0"/>
          <w:lang w:eastAsia="en-GB"/>
          <w14:ligatures w14:val="none"/>
        </w:rPr>
        <w:t xml:space="preserve"> </w:t>
      </w:r>
    </w:p>
    <w:p w14:paraId="771092DB" w14:textId="77777777" w:rsidR="0020530D" w:rsidRPr="00E8620D" w:rsidRDefault="0020530D" w:rsidP="0020530D">
      <w:pPr>
        <w:shd w:val="clear" w:color="auto" w:fill="FFFFFF"/>
        <w:spacing w:line="360" w:lineRule="auto"/>
        <w:jc w:val="both"/>
        <w:rPr>
          <w:rFonts w:eastAsia="Times New Roman" w:cs="Arial"/>
          <w:color w:val="000000" w:themeColor="text1"/>
          <w:kern w:val="0"/>
          <w:lang w:eastAsia="en-GB"/>
          <w14:ligatures w14:val="none"/>
        </w:rPr>
      </w:pPr>
    </w:p>
    <w:p w14:paraId="2655BD3D" w14:textId="362C1BFC" w:rsidR="00BE5ADE" w:rsidRDefault="006479D2" w:rsidP="00D71329">
      <w:pPr>
        <w:shd w:val="clear" w:color="auto" w:fill="FFFFFF"/>
        <w:spacing w:line="360" w:lineRule="auto"/>
        <w:jc w:val="both"/>
        <w:rPr>
          <w:rFonts w:eastAsia="Times New Roman" w:cs="Arial"/>
          <w:color w:val="000000" w:themeColor="text1"/>
          <w:kern w:val="0"/>
          <w:lang w:eastAsia="en-GB"/>
          <w14:ligatures w14:val="none"/>
        </w:rPr>
        <w:sectPr w:rsidR="00BE5ADE" w:rsidSect="007313CC">
          <w:pgSz w:w="11906" w:h="16838"/>
          <w:pgMar w:top="1247" w:right="1247" w:bottom="1247" w:left="1247" w:header="709" w:footer="709" w:gutter="0"/>
          <w:cols w:space="708"/>
          <w:docGrid w:linePitch="360"/>
        </w:sectPr>
      </w:pPr>
      <w:r>
        <w:rPr>
          <w:rFonts w:eastAsia="Times New Roman" w:cs="Arial"/>
          <w:color w:val="000000" w:themeColor="text1"/>
          <w:kern w:val="0"/>
          <w:lang w:eastAsia="en-GB"/>
          <w14:ligatures w14:val="none"/>
        </w:rPr>
        <w:t xml:space="preserve">I </w:t>
      </w:r>
      <w:r w:rsidR="00D71329">
        <w:rPr>
          <w:rFonts w:eastAsia="Times New Roman" w:cs="Arial"/>
          <w:color w:val="000000" w:themeColor="text1"/>
          <w:kern w:val="0"/>
          <w:lang w:eastAsia="en-GB"/>
          <w14:ligatures w14:val="none"/>
        </w:rPr>
        <w:t>urg</w:t>
      </w:r>
      <w:r>
        <w:rPr>
          <w:rFonts w:eastAsia="Times New Roman" w:cs="Arial"/>
          <w:color w:val="000000" w:themeColor="text1"/>
          <w:kern w:val="0"/>
          <w:lang w:eastAsia="en-GB"/>
          <w14:ligatures w14:val="none"/>
        </w:rPr>
        <w:t>e the EIMBI researchers to engage with this analysis and reflect on the questions that it raises.</w:t>
      </w:r>
      <w:r w:rsidRPr="006479D2">
        <w:rPr>
          <w:rFonts w:eastAsia="Times New Roman" w:cs="Arial"/>
          <w:color w:val="000000" w:themeColor="text1"/>
          <w:kern w:val="0"/>
          <w:lang w:eastAsia="en-GB"/>
          <w14:ligatures w14:val="none"/>
        </w:rPr>
        <w:t xml:space="preserve"> </w:t>
      </w:r>
      <w:r w:rsidR="00D71329">
        <w:rPr>
          <w:rFonts w:eastAsia="Times New Roman" w:cs="Arial"/>
          <w:color w:val="000000" w:themeColor="text1"/>
          <w:kern w:val="0"/>
          <w:lang w:eastAsia="en-GB"/>
          <w14:ligatures w14:val="none"/>
        </w:rPr>
        <w:t>I also hope that legislators and policymakers will take these arguments into account when considering the project’s future findings. The</w:t>
      </w:r>
      <w:r>
        <w:rPr>
          <w:rFonts w:eastAsia="Times New Roman" w:cs="Arial"/>
          <w:color w:val="000000" w:themeColor="text1"/>
          <w:kern w:val="0"/>
          <w:lang w:eastAsia="en-GB"/>
          <w14:ligatures w14:val="none"/>
        </w:rPr>
        <w:t xml:space="preserve"> primary audience </w:t>
      </w:r>
      <w:r w:rsidR="00D71329">
        <w:rPr>
          <w:rFonts w:eastAsia="Times New Roman" w:cs="Arial"/>
          <w:color w:val="000000" w:themeColor="text1"/>
          <w:kern w:val="0"/>
          <w:lang w:eastAsia="en-GB"/>
          <w14:ligatures w14:val="none"/>
        </w:rPr>
        <w:t>for this paper are the</w:t>
      </w:r>
      <w:r>
        <w:rPr>
          <w:rFonts w:eastAsia="Times New Roman" w:cs="Arial"/>
          <w:color w:val="000000" w:themeColor="text1"/>
          <w:kern w:val="0"/>
          <w:lang w:eastAsia="en-GB"/>
          <w14:ligatures w14:val="none"/>
        </w:rPr>
        <w:t xml:space="preserve"> </w:t>
      </w:r>
      <w:r w:rsidRPr="00E8620D">
        <w:rPr>
          <w:rFonts w:eastAsia="Times New Roman" w:cs="Arial"/>
          <w:color w:val="000000" w:themeColor="text1"/>
          <w:kern w:val="0"/>
          <w:lang w:eastAsia="en-GB"/>
          <w14:ligatures w14:val="none"/>
        </w:rPr>
        <w:t xml:space="preserve">people </w:t>
      </w:r>
      <w:r>
        <w:rPr>
          <w:rFonts w:eastAsia="Times New Roman" w:cs="Arial"/>
          <w:color w:val="000000" w:themeColor="text1"/>
          <w:kern w:val="0"/>
          <w:lang w:eastAsia="en-GB"/>
          <w14:ligatures w14:val="none"/>
        </w:rPr>
        <w:t xml:space="preserve">who are directly </w:t>
      </w:r>
      <w:r w:rsidRPr="00E8620D">
        <w:rPr>
          <w:rFonts w:eastAsia="Times New Roman" w:cs="Arial"/>
          <w:color w:val="000000" w:themeColor="text1"/>
          <w:kern w:val="0"/>
          <w:lang w:eastAsia="en-GB"/>
          <w14:ligatures w14:val="none"/>
        </w:rPr>
        <w:t xml:space="preserve">affected by the study </w:t>
      </w:r>
      <w:r>
        <w:rPr>
          <w:rFonts w:eastAsia="Times New Roman" w:cs="Arial"/>
          <w:color w:val="000000" w:themeColor="text1"/>
          <w:kern w:val="0"/>
          <w:lang w:eastAsia="en-GB"/>
          <w14:ligatures w14:val="none"/>
        </w:rPr>
        <w:t>and its possible outcomes.</w:t>
      </w:r>
      <w:r w:rsidR="00D71329">
        <w:rPr>
          <w:rFonts w:eastAsia="Times New Roman" w:cs="Arial"/>
          <w:color w:val="000000" w:themeColor="text1"/>
          <w:kern w:val="0"/>
          <w:lang w:eastAsia="en-GB"/>
          <w14:ligatures w14:val="none"/>
        </w:rPr>
        <w:t xml:space="preserve"> </w:t>
      </w:r>
      <w:r w:rsidR="00D71329" w:rsidRPr="00E11DCA">
        <w:rPr>
          <w:rFonts w:eastAsia="Times New Roman" w:cs="Arial"/>
          <w:b/>
          <w:bCs/>
          <w:color w:val="000000" w:themeColor="text1"/>
          <w:kern w:val="0"/>
          <w:lang w:eastAsia="en-GB"/>
          <w14:ligatures w14:val="none"/>
        </w:rPr>
        <w:t>I</w:t>
      </w:r>
      <w:r w:rsidR="00801215" w:rsidRPr="00E11DCA">
        <w:rPr>
          <w:b/>
          <w:bCs/>
        </w:rPr>
        <w:t xml:space="preserve">n light of </w:t>
      </w:r>
      <w:r w:rsidR="00D71329" w:rsidRPr="00E11DCA">
        <w:rPr>
          <w:b/>
          <w:bCs/>
        </w:rPr>
        <w:t xml:space="preserve">the issues outlined in this </w:t>
      </w:r>
      <w:r w:rsidR="00982EAF">
        <w:rPr>
          <w:b/>
          <w:bCs/>
        </w:rPr>
        <w:t>analysis</w:t>
      </w:r>
      <w:r w:rsidR="00801215" w:rsidRPr="00E11DCA">
        <w:rPr>
          <w:b/>
          <w:bCs/>
        </w:rPr>
        <w:t xml:space="preserve">, </w:t>
      </w:r>
      <w:r w:rsidR="0082135C" w:rsidRPr="00E11DCA">
        <w:rPr>
          <w:rFonts w:eastAsia="Times New Roman" w:cs="Arial"/>
          <w:b/>
          <w:bCs/>
          <w:color w:val="000000" w:themeColor="text1"/>
          <w:kern w:val="0"/>
          <w:lang w:eastAsia="en-GB"/>
          <w14:ligatures w14:val="none"/>
        </w:rPr>
        <w:t>I cannot encourage any affected person to participate in this study</w:t>
      </w:r>
      <w:r w:rsidR="00D71329" w:rsidRPr="00E11DCA">
        <w:rPr>
          <w:rFonts w:eastAsia="Times New Roman" w:cs="Arial"/>
          <w:b/>
          <w:bCs/>
          <w:color w:val="000000" w:themeColor="text1"/>
          <w:kern w:val="0"/>
          <w:lang w:eastAsia="en-GB"/>
          <w14:ligatures w14:val="none"/>
        </w:rPr>
        <w:t xml:space="preserve">, and I </w:t>
      </w:r>
      <w:r w:rsidR="00875D21">
        <w:rPr>
          <w:rFonts w:eastAsia="Times New Roman" w:cs="Arial"/>
          <w:b/>
          <w:bCs/>
          <w:color w:val="000000" w:themeColor="text1"/>
          <w:kern w:val="0"/>
          <w:lang w:eastAsia="en-GB"/>
          <w14:ligatures w14:val="none"/>
        </w:rPr>
        <w:t>recommend that</w:t>
      </w:r>
      <w:r w:rsidR="00D71329" w:rsidRPr="00E11DCA">
        <w:rPr>
          <w:rFonts w:eastAsia="Times New Roman" w:cs="Arial"/>
          <w:b/>
          <w:bCs/>
          <w:color w:val="000000" w:themeColor="text1"/>
          <w:kern w:val="0"/>
          <w:lang w:eastAsia="en-GB"/>
          <w14:ligatures w14:val="none"/>
        </w:rPr>
        <w:t xml:space="preserve"> people who have </w:t>
      </w:r>
      <w:r w:rsidR="00E11DCA">
        <w:rPr>
          <w:rFonts w:eastAsia="Times New Roman" w:cs="Arial"/>
          <w:b/>
          <w:bCs/>
          <w:color w:val="000000" w:themeColor="text1"/>
          <w:kern w:val="0"/>
          <w:lang w:eastAsia="en-GB"/>
          <w14:ligatures w14:val="none"/>
        </w:rPr>
        <w:t xml:space="preserve">already </w:t>
      </w:r>
      <w:r w:rsidR="00D71329" w:rsidRPr="00E11DCA">
        <w:rPr>
          <w:rFonts w:eastAsia="Times New Roman" w:cs="Arial"/>
          <w:b/>
          <w:bCs/>
          <w:color w:val="000000" w:themeColor="text1"/>
          <w:kern w:val="0"/>
          <w:lang w:eastAsia="en-GB"/>
          <w14:ligatures w14:val="none"/>
        </w:rPr>
        <w:t xml:space="preserve">participated in the project seek clarification </w:t>
      </w:r>
      <w:r w:rsidR="00417AEA" w:rsidRPr="00E11DCA">
        <w:rPr>
          <w:rFonts w:eastAsia="Times New Roman" w:cs="Arial"/>
          <w:b/>
          <w:bCs/>
          <w:color w:val="000000" w:themeColor="text1"/>
          <w:kern w:val="0"/>
          <w:lang w:eastAsia="en-GB"/>
          <w14:ligatures w14:val="none"/>
        </w:rPr>
        <w:t xml:space="preserve">from the researchers </w:t>
      </w:r>
      <w:r w:rsidR="00D71329" w:rsidRPr="00E11DCA">
        <w:rPr>
          <w:rFonts w:eastAsia="Times New Roman" w:cs="Arial"/>
          <w:b/>
          <w:bCs/>
          <w:color w:val="000000" w:themeColor="text1"/>
          <w:kern w:val="0"/>
          <w:lang w:eastAsia="en-GB"/>
          <w14:ligatures w14:val="none"/>
        </w:rPr>
        <w:t>on any concerns that they have</w:t>
      </w:r>
      <w:r w:rsidR="0082135C" w:rsidRPr="00E11DCA">
        <w:rPr>
          <w:rFonts w:eastAsia="Times New Roman" w:cs="Arial"/>
          <w:b/>
          <w:bCs/>
          <w:color w:val="000000" w:themeColor="text1"/>
          <w:kern w:val="0"/>
          <w:lang w:eastAsia="en-GB"/>
          <w14:ligatures w14:val="none"/>
        </w:rPr>
        <w:t>.</w:t>
      </w:r>
      <w:r w:rsidR="0082135C" w:rsidRPr="00E8620D">
        <w:rPr>
          <w:rFonts w:eastAsia="Times New Roman" w:cs="Arial"/>
          <w:color w:val="000000" w:themeColor="text1"/>
          <w:kern w:val="0"/>
          <w:lang w:eastAsia="en-GB"/>
          <w14:ligatures w14:val="none"/>
        </w:rPr>
        <w:t xml:space="preserve"> </w:t>
      </w:r>
    </w:p>
    <w:p w14:paraId="424993E5" w14:textId="77777777" w:rsidR="00BE5ADE" w:rsidRPr="00B13576" w:rsidRDefault="00BE5ADE" w:rsidP="00BE5ADE">
      <w:pPr>
        <w:spacing w:line="276" w:lineRule="auto"/>
        <w:rPr>
          <w:rFonts w:cs="Arial"/>
          <w:b/>
          <w:bCs/>
          <w:color w:val="000000" w:themeColor="text1"/>
        </w:rPr>
      </w:pPr>
      <w:r w:rsidRPr="00B13576">
        <w:rPr>
          <w:rFonts w:cs="Arial"/>
          <w:b/>
          <w:bCs/>
          <w:color w:val="000000" w:themeColor="text1"/>
        </w:rPr>
        <w:lastRenderedPageBreak/>
        <w:t>BIBLIOGRAPHY</w:t>
      </w:r>
    </w:p>
    <w:p w14:paraId="1BBB7DA7" w14:textId="77777777" w:rsidR="00BE5ADE" w:rsidRPr="00B13576" w:rsidRDefault="00BE5ADE" w:rsidP="00BE5ADE">
      <w:pPr>
        <w:spacing w:line="276" w:lineRule="auto"/>
        <w:rPr>
          <w:rFonts w:cs="Arial"/>
          <w:color w:val="000000" w:themeColor="text1"/>
        </w:rPr>
      </w:pPr>
    </w:p>
    <w:p w14:paraId="02D031C2" w14:textId="343F7B77" w:rsidR="00BE5ADE" w:rsidRPr="00B13576" w:rsidRDefault="00BE5ADE" w:rsidP="00BE5ADE">
      <w:pPr>
        <w:spacing w:line="276" w:lineRule="auto"/>
        <w:rPr>
          <w:rFonts w:cs="Arial"/>
          <w:color w:val="000000" w:themeColor="text1"/>
          <w:lang w:val="en-GB"/>
        </w:rPr>
      </w:pPr>
      <w:r w:rsidRPr="00B13576">
        <w:rPr>
          <w:rFonts w:cs="Arial"/>
          <w:color w:val="000000" w:themeColor="text1"/>
        </w:rPr>
        <w:t xml:space="preserve">Adoption Rights Alliance (2009) ARA Peer Support Group. Available at: </w:t>
      </w:r>
      <w:hyperlink r:id="rId56" w:history="1">
        <w:r w:rsidRPr="0001389C">
          <w:rPr>
            <w:rStyle w:val="Hyperlink"/>
            <w:rFonts w:cs="Arial"/>
            <w:color w:val="804A17"/>
          </w:rPr>
          <w:t>https://www.facebook.com/groups/adoptionrightsalliance</w:t>
        </w:r>
      </w:hyperlink>
      <w:r w:rsidRPr="0001389C">
        <w:rPr>
          <w:rFonts w:cs="Arial"/>
          <w:color w:val="804A17"/>
        </w:rPr>
        <w:t xml:space="preserve"> </w:t>
      </w:r>
      <w:r w:rsidRPr="00B13576">
        <w:rPr>
          <w:rFonts w:cs="Arial"/>
          <w:color w:val="000000" w:themeColor="text1"/>
          <w:lang w:val="en-GB"/>
        </w:rPr>
        <w:t>[</w:t>
      </w:r>
      <w:r w:rsidR="00651389">
        <w:rPr>
          <w:rFonts w:cs="Arial"/>
          <w:color w:val="000000" w:themeColor="text1"/>
          <w:lang w:val="en-GB"/>
        </w:rPr>
        <w:t>Accessed 22nd February 2025</w:t>
      </w:r>
      <w:r w:rsidRPr="00B13576">
        <w:rPr>
          <w:rFonts w:cs="Arial"/>
          <w:color w:val="000000" w:themeColor="text1"/>
          <w:lang w:val="en-GB"/>
        </w:rPr>
        <w:t>].</w:t>
      </w:r>
    </w:p>
    <w:p w14:paraId="08119AE6" w14:textId="77777777" w:rsidR="00BE5ADE" w:rsidRPr="00B13576" w:rsidRDefault="00BE5ADE" w:rsidP="00BE5ADE">
      <w:pPr>
        <w:spacing w:line="276" w:lineRule="auto"/>
        <w:rPr>
          <w:rFonts w:cs="Arial"/>
          <w:color w:val="000000" w:themeColor="text1"/>
          <w:lang w:val="en-GB"/>
        </w:rPr>
      </w:pPr>
    </w:p>
    <w:p w14:paraId="26701E9C" w14:textId="2BD5AA36" w:rsidR="00BE5ADE" w:rsidRPr="00B13576" w:rsidRDefault="00BE5ADE" w:rsidP="00BE5ADE">
      <w:pPr>
        <w:spacing w:line="276" w:lineRule="auto"/>
        <w:rPr>
          <w:rFonts w:cs="Arial"/>
          <w:color w:val="000000" w:themeColor="text1"/>
          <w:lang w:val="en-GB"/>
        </w:rPr>
      </w:pPr>
      <w:r w:rsidRPr="00B13576">
        <w:rPr>
          <w:rFonts w:cs="Arial"/>
          <w:color w:val="000000" w:themeColor="text1"/>
          <w:lang w:val="en-GB"/>
        </w:rPr>
        <w:t xml:space="preserve">Carey, P. (2024) </w:t>
      </w:r>
      <w:r w:rsidRPr="00B13576">
        <w:rPr>
          <w:rFonts w:cs="Arial"/>
          <w:i/>
          <w:iCs/>
          <w:color w:val="000000" w:themeColor="text1"/>
          <w:lang w:val="en-GB"/>
        </w:rPr>
        <w:t>Press Release, 26</w:t>
      </w:r>
      <w:r w:rsidRPr="00B13576">
        <w:rPr>
          <w:rFonts w:cs="Arial"/>
          <w:i/>
          <w:iCs/>
          <w:color w:val="000000" w:themeColor="text1"/>
          <w:vertAlign w:val="superscript"/>
          <w:lang w:val="en-GB"/>
        </w:rPr>
        <w:t>th</w:t>
      </w:r>
      <w:r w:rsidRPr="00B13576">
        <w:rPr>
          <w:rFonts w:cs="Arial"/>
          <w:i/>
          <w:iCs/>
          <w:color w:val="000000" w:themeColor="text1"/>
          <w:lang w:val="en-GB"/>
        </w:rPr>
        <w:t xml:space="preserve"> September 2024</w:t>
      </w:r>
      <w:r w:rsidRPr="00B13576">
        <w:rPr>
          <w:rFonts w:cs="Arial"/>
          <w:color w:val="000000" w:themeColor="text1"/>
          <w:lang w:val="en-GB"/>
        </w:rPr>
        <w:t xml:space="preserve">. Available at: </w:t>
      </w:r>
      <w:hyperlink r:id="rId57" w:history="1">
        <w:r w:rsidRPr="0001389C">
          <w:rPr>
            <w:rStyle w:val="Hyperlink"/>
            <w:rFonts w:cs="Arial"/>
            <w:color w:val="804A17"/>
            <w:lang w:val="en-GB"/>
          </w:rPr>
          <w:t>https://criticaladoptiontheory.com/wp-content/uploads/2025/02/Press-Release-from-the-Special-Advocate-for-Survivors-of-Institutional-Abuse-Patricia-Carey-26.9.2024.pdf</w:t>
        </w:r>
      </w:hyperlink>
      <w:r w:rsidRPr="00B13576">
        <w:rPr>
          <w:rFonts w:cs="Arial"/>
          <w:color w:val="000000" w:themeColor="text1"/>
          <w:lang w:val="en-GB"/>
        </w:rPr>
        <w:t xml:space="preserve"> [</w:t>
      </w:r>
      <w:r w:rsidR="00651389">
        <w:rPr>
          <w:rFonts w:cs="Arial"/>
          <w:color w:val="000000" w:themeColor="text1"/>
          <w:lang w:val="en-GB"/>
        </w:rPr>
        <w:t>Accessed 22nd February 2025</w:t>
      </w:r>
      <w:r w:rsidRPr="00B13576">
        <w:rPr>
          <w:rFonts w:cs="Arial"/>
          <w:color w:val="000000" w:themeColor="text1"/>
          <w:lang w:val="en-GB"/>
        </w:rPr>
        <w:t>].</w:t>
      </w:r>
      <w:r w:rsidRPr="00B13576">
        <w:rPr>
          <w:rStyle w:val="FootnoteReference"/>
          <w:rFonts w:cs="Arial"/>
          <w:color w:val="000000" w:themeColor="text1"/>
          <w:lang w:val="en-GB"/>
        </w:rPr>
        <w:footnoteReference w:id="19"/>
      </w:r>
    </w:p>
    <w:p w14:paraId="365301DB" w14:textId="77777777" w:rsidR="00BE5ADE" w:rsidRPr="00B13576" w:rsidRDefault="00BE5ADE" w:rsidP="00BE5ADE">
      <w:pPr>
        <w:spacing w:line="276" w:lineRule="auto"/>
        <w:rPr>
          <w:rFonts w:cs="Arial"/>
          <w:color w:val="000000" w:themeColor="text1"/>
          <w:lang w:val="en-GB"/>
        </w:rPr>
      </w:pPr>
    </w:p>
    <w:p w14:paraId="297B0C2F" w14:textId="0CB338F5" w:rsidR="00BE5ADE" w:rsidRPr="00B13576" w:rsidRDefault="00BE5ADE" w:rsidP="00BE5ADE">
      <w:pPr>
        <w:spacing w:line="276" w:lineRule="auto"/>
        <w:rPr>
          <w:rFonts w:cs="Arial"/>
          <w:color w:val="000000" w:themeColor="text1"/>
          <w:lang w:val="en-GB"/>
        </w:rPr>
      </w:pPr>
      <w:r w:rsidRPr="00B13576">
        <w:rPr>
          <w:rFonts w:cs="Arial"/>
          <w:color w:val="000000" w:themeColor="text1"/>
        </w:rPr>
        <w:t xml:space="preserve">Department of Children, Equality, Disability, Integration and Youth (2024) </w:t>
      </w:r>
      <w:r w:rsidRPr="00B13576">
        <w:rPr>
          <w:rFonts w:cs="Arial"/>
          <w:i/>
          <w:iCs/>
          <w:color w:val="000000" w:themeColor="text1"/>
        </w:rPr>
        <w:t>Over 12,900 Cases Completed Under Birth Information and Tracing Act</w:t>
      </w:r>
      <w:r w:rsidRPr="00B13576">
        <w:rPr>
          <w:rFonts w:cs="Arial"/>
          <w:color w:val="000000" w:themeColor="text1"/>
        </w:rPr>
        <w:t xml:space="preserve">. Available at: </w:t>
      </w:r>
      <w:hyperlink r:id="rId58" w:history="1">
        <w:r w:rsidRPr="0001389C">
          <w:rPr>
            <w:rStyle w:val="Hyperlink"/>
            <w:rFonts w:cs="Arial"/>
            <w:color w:val="804A17"/>
          </w:rPr>
          <w:t>https://www.gov.ie/en/press-release/8bc4f-over-12900-cases-completed-under-birth-information-and-tracing-act/</w:t>
        </w:r>
      </w:hyperlink>
      <w:r w:rsidRPr="00B13576">
        <w:rPr>
          <w:rFonts w:cs="Arial"/>
          <w:color w:val="000000" w:themeColor="text1"/>
        </w:rPr>
        <w:t xml:space="preserve"> </w:t>
      </w:r>
      <w:r w:rsidRPr="00B13576">
        <w:rPr>
          <w:rFonts w:cs="Arial"/>
          <w:color w:val="000000" w:themeColor="text1"/>
          <w:lang w:val="en-GB"/>
        </w:rPr>
        <w:t>[</w:t>
      </w:r>
      <w:r w:rsidR="00651389">
        <w:rPr>
          <w:rFonts w:cs="Arial"/>
          <w:color w:val="000000" w:themeColor="text1"/>
          <w:lang w:val="en-GB"/>
        </w:rPr>
        <w:t>Accessed 22nd February 2025</w:t>
      </w:r>
      <w:r w:rsidRPr="00B13576">
        <w:rPr>
          <w:rFonts w:cs="Arial"/>
          <w:color w:val="000000" w:themeColor="text1"/>
          <w:lang w:val="en-GB"/>
        </w:rPr>
        <w:t>].</w:t>
      </w:r>
    </w:p>
    <w:p w14:paraId="708F2C28" w14:textId="77777777" w:rsidR="00BE5ADE" w:rsidRPr="00B13576" w:rsidRDefault="00BE5ADE" w:rsidP="00BE5ADE">
      <w:pPr>
        <w:spacing w:line="276" w:lineRule="auto"/>
        <w:rPr>
          <w:rFonts w:cs="Arial"/>
          <w:color w:val="000000" w:themeColor="text1"/>
          <w:lang w:val="en-GB"/>
        </w:rPr>
      </w:pPr>
    </w:p>
    <w:p w14:paraId="3F9DE681" w14:textId="6525401A" w:rsidR="00BE5ADE" w:rsidRPr="00B13576" w:rsidRDefault="00BE5ADE" w:rsidP="00BE5ADE">
      <w:pPr>
        <w:pStyle w:val="EndNoteBibliography"/>
        <w:spacing w:line="276" w:lineRule="auto"/>
        <w:jc w:val="left"/>
        <w:rPr>
          <w:iCs/>
          <w:color w:val="000000" w:themeColor="text1"/>
          <w:szCs w:val="24"/>
          <w:lang w:val="en-IE"/>
        </w:rPr>
      </w:pPr>
      <w:r w:rsidRPr="00B13576">
        <w:rPr>
          <w:iCs/>
          <w:color w:val="000000" w:themeColor="text1"/>
          <w:szCs w:val="24"/>
          <w:lang w:val="en-GB"/>
        </w:rPr>
        <w:t xml:space="preserve">Devlin, M. (2014) ‘Mothers of Adopted Babies Face a New Trauma if the Cloak of Invisibility is Suddenly Torn Away’, </w:t>
      </w:r>
      <w:r w:rsidRPr="00B13576">
        <w:rPr>
          <w:i/>
          <w:iCs/>
          <w:color w:val="000000" w:themeColor="text1"/>
          <w:szCs w:val="24"/>
          <w:lang w:val="en-GB"/>
        </w:rPr>
        <w:t>Irish Independent</w:t>
      </w:r>
      <w:r w:rsidRPr="00B13576">
        <w:rPr>
          <w:iCs/>
          <w:color w:val="000000" w:themeColor="text1"/>
          <w:szCs w:val="24"/>
          <w:lang w:val="en-GB"/>
        </w:rPr>
        <w:t>, 12</w:t>
      </w:r>
      <w:r w:rsidRPr="00B13576">
        <w:rPr>
          <w:iCs/>
          <w:color w:val="000000" w:themeColor="text1"/>
          <w:szCs w:val="24"/>
          <w:vertAlign w:val="superscript"/>
          <w:lang w:val="en-GB"/>
        </w:rPr>
        <w:t>th</w:t>
      </w:r>
      <w:r w:rsidRPr="00B13576">
        <w:rPr>
          <w:iCs/>
          <w:color w:val="000000" w:themeColor="text1"/>
          <w:szCs w:val="24"/>
          <w:lang w:val="en-GB"/>
        </w:rPr>
        <w:t xml:space="preserve"> June. Available at: </w:t>
      </w:r>
      <w:hyperlink r:id="rId59" w:history="1">
        <w:r w:rsidRPr="0001389C">
          <w:rPr>
            <w:rStyle w:val="Hyperlink"/>
            <w:iCs/>
            <w:color w:val="804A17"/>
            <w:szCs w:val="24"/>
            <w:lang w:val="en-IE"/>
          </w:rPr>
          <w:t>https://web.archive.org/web/20141004200031/http:/www.independent.ie/opinion/columnists/martina-devlin/mothers-of-adopted-babies-face-a-new-trauma-if-the-cloak-of-invisibility-is-suddenly-torn-away-30348437.html</w:t>
        </w:r>
      </w:hyperlink>
      <w:r w:rsidRPr="00B13576">
        <w:rPr>
          <w:iCs/>
          <w:color w:val="000000" w:themeColor="text1"/>
          <w:szCs w:val="24"/>
          <w:lang w:val="en-GB"/>
        </w:rPr>
        <w:t xml:space="preserve"> [</w:t>
      </w:r>
      <w:r w:rsidR="00651389">
        <w:rPr>
          <w:color w:val="000000" w:themeColor="text1"/>
          <w:szCs w:val="24"/>
          <w:lang w:val="en-GB"/>
        </w:rPr>
        <w:t>Accessed 22nd February 2025</w:t>
      </w:r>
      <w:r w:rsidRPr="00B13576">
        <w:rPr>
          <w:iCs/>
          <w:color w:val="000000" w:themeColor="text1"/>
          <w:szCs w:val="24"/>
          <w:lang w:val="en-GB"/>
        </w:rPr>
        <w:t>].</w:t>
      </w:r>
    </w:p>
    <w:p w14:paraId="27A0B2F7" w14:textId="77777777" w:rsidR="00BE5ADE" w:rsidRPr="00B13576" w:rsidRDefault="00BE5ADE" w:rsidP="00BE5ADE">
      <w:pPr>
        <w:spacing w:line="276" w:lineRule="auto"/>
        <w:rPr>
          <w:rFonts w:cs="Arial"/>
          <w:color w:val="000000" w:themeColor="text1"/>
        </w:rPr>
      </w:pPr>
    </w:p>
    <w:p w14:paraId="5AFE67E0" w14:textId="77777777" w:rsidR="00BE5ADE" w:rsidRPr="00B13576" w:rsidRDefault="00BE5ADE" w:rsidP="00BE5ADE">
      <w:pPr>
        <w:spacing w:line="276" w:lineRule="auto"/>
        <w:rPr>
          <w:rFonts w:cs="Arial"/>
          <w:color w:val="000000" w:themeColor="text1"/>
        </w:rPr>
      </w:pPr>
      <w:r w:rsidRPr="00B13576">
        <w:rPr>
          <w:rFonts w:cs="Arial"/>
          <w:color w:val="000000" w:themeColor="text1"/>
        </w:rPr>
        <w:t xml:space="preserve">Fan, X. (2003) ‘Correction to Data and Conclusions’, </w:t>
      </w:r>
      <w:r w:rsidRPr="00B13576">
        <w:rPr>
          <w:rFonts w:cs="Arial"/>
          <w:i/>
          <w:iCs/>
          <w:color w:val="000000" w:themeColor="text1"/>
        </w:rPr>
        <w:t>Child Development</w:t>
      </w:r>
      <w:r w:rsidRPr="00B13576">
        <w:rPr>
          <w:rFonts w:cs="Arial"/>
          <w:color w:val="000000" w:themeColor="text1"/>
        </w:rPr>
        <w:t xml:space="preserve">, 74(3), p. 965. </w:t>
      </w:r>
    </w:p>
    <w:p w14:paraId="6CE3D46A" w14:textId="77777777" w:rsidR="00BE5ADE" w:rsidRPr="00B13576" w:rsidRDefault="00BE5ADE" w:rsidP="00BE5ADE">
      <w:pPr>
        <w:spacing w:line="276" w:lineRule="auto"/>
        <w:rPr>
          <w:rFonts w:cs="Arial"/>
          <w:color w:val="000000" w:themeColor="text1"/>
        </w:rPr>
      </w:pPr>
    </w:p>
    <w:p w14:paraId="7B58D0C1" w14:textId="77777777" w:rsidR="00BE5ADE" w:rsidRPr="00B13576" w:rsidRDefault="00BE5ADE" w:rsidP="00BE5ADE">
      <w:pPr>
        <w:spacing w:line="276" w:lineRule="auto"/>
        <w:rPr>
          <w:rFonts w:cs="Arial"/>
          <w:color w:val="000000" w:themeColor="text1"/>
        </w:rPr>
      </w:pPr>
      <w:r w:rsidRPr="00B13576">
        <w:rPr>
          <w:rFonts w:eastAsia="Calibri" w:cs="Arial"/>
          <w:color w:val="000000" w:themeColor="text1"/>
        </w:rPr>
        <w:t xml:space="preserve">Fan, X., Miller B.C., Christensen M., </w:t>
      </w:r>
      <w:r w:rsidRPr="00B13576">
        <w:rPr>
          <w:rFonts w:cs="Arial"/>
          <w:color w:val="000000" w:themeColor="text1"/>
        </w:rPr>
        <w:t xml:space="preserve">Park, K.E., </w:t>
      </w:r>
      <w:r w:rsidRPr="00B13576">
        <w:rPr>
          <w:rFonts w:eastAsia="Calibri" w:cs="Arial"/>
          <w:color w:val="000000" w:themeColor="text1"/>
        </w:rPr>
        <w:t xml:space="preserve">Grotevant H.D., van Dulmen M., </w:t>
      </w:r>
      <w:r w:rsidRPr="00B13576">
        <w:rPr>
          <w:rFonts w:cs="Arial"/>
          <w:color w:val="000000" w:themeColor="text1"/>
        </w:rPr>
        <w:t xml:space="preserve">Dunbar, N. and Bayley, B. (2002) ‘Questionnaire and Interview Inconsistencies Exaggerated Differences Between Adopted and Non-Adopted Adolescents in a National Sample’, </w:t>
      </w:r>
      <w:r w:rsidRPr="00B13576">
        <w:rPr>
          <w:rFonts w:cs="Arial"/>
          <w:i/>
          <w:iCs/>
          <w:color w:val="000000" w:themeColor="text1"/>
        </w:rPr>
        <w:t>Adoption Quarterly</w:t>
      </w:r>
      <w:r w:rsidRPr="00B13576">
        <w:rPr>
          <w:rFonts w:cs="Arial"/>
          <w:color w:val="000000" w:themeColor="text1"/>
        </w:rPr>
        <w:t>, 6(2), pp. 7-27.</w:t>
      </w:r>
    </w:p>
    <w:p w14:paraId="194D6BD6" w14:textId="77777777" w:rsidR="00BE5ADE" w:rsidRPr="00B13576" w:rsidRDefault="00BE5ADE" w:rsidP="00BE5ADE">
      <w:pPr>
        <w:spacing w:line="276" w:lineRule="auto"/>
        <w:rPr>
          <w:rFonts w:cs="Arial"/>
          <w:color w:val="000000" w:themeColor="text1"/>
        </w:rPr>
      </w:pPr>
    </w:p>
    <w:p w14:paraId="4A2E9DA0" w14:textId="77777777" w:rsidR="00BE5ADE" w:rsidRPr="00B13576" w:rsidRDefault="00BE5ADE" w:rsidP="00BE5ADE">
      <w:pPr>
        <w:spacing w:line="276" w:lineRule="auto"/>
        <w:rPr>
          <w:rFonts w:cs="Arial"/>
          <w:color w:val="000000" w:themeColor="text1"/>
          <w:lang w:val="en-GB"/>
        </w:rPr>
      </w:pPr>
      <w:r w:rsidRPr="00B13576">
        <w:rPr>
          <w:rFonts w:cs="Arial"/>
          <w:color w:val="000000" w:themeColor="text1"/>
          <w:lang w:val="en-GB"/>
        </w:rPr>
        <w:t xml:space="preserve">Government of Ireland. </w:t>
      </w:r>
      <w:r w:rsidRPr="00B13576">
        <w:rPr>
          <w:rFonts w:cs="Arial"/>
          <w:i/>
          <w:color w:val="000000" w:themeColor="text1"/>
          <w:lang w:val="en-GB"/>
        </w:rPr>
        <w:t>Birth Information and Tracing Act.</w:t>
      </w:r>
      <w:r w:rsidRPr="00B13576">
        <w:rPr>
          <w:rFonts w:cs="Arial"/>
          <w:color w:val="000000" w:themeColor="text1"/>
          <w:lang w:val="en-GB"/>
        </w:rPr>
        <w:t xml:space="preserve"> (2022) Dublin: Stationery Office.</w:t>
      </w:r>
    </w:p>
    <w:p w14:paraId="7961D565" w14:textId="77777777" w:rsidR="00BE5ADE" w:rsidRPr="00B13576" w:rsidRDefault="00BE5ADE" w:rsidP="00BE5ADE">
      <w:pPr>
        <w:spacing w:line="276" w:lineRule="auto"/>
        <w:rPr>
          <w:rFonts w:cs="Arial"/>
          <w:color w:val="000000" w:themeColor="text1"/>
          <w:lang w:val="en-GB"/>
        </w:rPr>
      </w:pPr>
    </w:p>
    <w:p w14:paraId="39446E77" w14:textId="77777777" w:rsidR="00BE5ADE" w:rsidRPr="00B13576" w:rsidRDefault="00BE5ADE" w:rsidP="00BE5ADE">
      <w:pPr>
        <w:spacing w:line="276" w:lineRule="auto"/>
        <w:rPr>
          <w:rFonts w:cs="Arial"/>
          <w:color w:val="000000" w:themeColor="text1"/>
          <w:lang w:val="en-GB"/>
        </w:rPr>
      </w:pPr>
      <w:r w:rsidRPr="00B13576">
        <w:rPr>
          <w:rFonts w:cs="Arial"/>
          <w:color w:val="000000" w:themeColor="text1"/>
          <w:lang w:val="en-GB"/>
        </w:rPr>
        <w:t xml:space="preserve">Herman, E. (2008) </w:t>
      </w:r>
      <w:r w:rsidRPr="00B13576">
        <w:rPr>
          <w:rFonts w:cs="Arial"/>
          <w:i/>
          <w:color w:val="000000" w:themeColor="text1"/>
          <w:lang w:val="en-GB"/>
        </w:rPr>
        <w:t xml:space="preserve">Kinship by Design. </w:t>
      </w:r>
      <w:r w:rsidRPr="00B13576">
        <w:rPr>
          <w:rFonts w:cs="Arial"/>
          <w:color w:val="000000" w:themeColor="text1"/>
          <w:lang w:val="en-GB"/>
        </w:rPr>
        <w:t>Chicago: University of Chicago Press.</w:t>
      </w:r>
    </w:p>
    <w:p w14:paraId="114E9EEE" w14:textId="77777777" w:rsidR="00BE5ADE" w:rsidRPr="00B13576" w:rsidRDefault="00BE5ADE" w:rsidP="00BE5ADE">
      <w:pPr>
        <w:spacing w:line="276" w:lineRule="auto"/>
        <w:rPr>
          <w:rFonts w:cs="Arial"/>
          <w:color w:val="000000" w:themeColor="text1"/>
          <w:lang w:val="en-GB"/>
        </w:rPr>
      </w:pPr>
    </w:p>
    <w:p w14:paraId="1033BFD2" w14:textId="77777777" w:rsidR="00BE5ADE" w:rsidRPr="00B13576" w:rsidRDefault="00BE5ADE" w:rsidP="00BE5ADE">
      <w:pPr>
        <w:spacing w:line="276" w:lineRule="auto"/>
        <w:rPr>
          <w:rFonts w:cs="Arial"/>
          <w:color w:val="000000" w:themeColor="text1"/>
          <w:lang w:val="en-GB"/>
        </w:rPr>
      </w:pPr>
      <w:r w:rsidRPr="00B13576">
        <w:rPr>
          <w:rFonts w:cs="Arial"/>
          <w:color w:val="000000" w:themeColor="text1"/>
          <w:lang w:val="en-GB"/>
        </w:rPr>
        <w:t xml:space="preserve">Holmgren, E., </w:t>
      </w:r>
      <w:proofErr w:type="spellStart"/>
      <w:r w:rsidRPr="00B13576">
        <w:rPr>
          <w:rFonts w:cs="Arial"/>
          <w:color w:val="000000" w:themeColor="text1"/>
          <w:lang w:val="en-GB"/>
        </w:rPr>
        <w:t>Raaska</w:t>
      </w:r>
      <w:proofErr w:type="spellEnd"/>
      <w:r w:rsidRPr="00B13576">
        <w:rPr>
          <w:rFonts w:cs="Arial"/>
          <w:color w:val="000000" w:themeColor="text1"/>
          <w:lang w:val="en-GB"/>
        </w:rPr>
        <w:t xml:space="preserve">, H., </w:t>
      </w:r>
      <w:proofErr w:type="spellStart"/>
      <w:r w:rsidRPr="00B13576">
        <w:rPr>
          <w:rFonts w:cs="Arial"/>
          <w:color w:val="000000" w:themeColor="text1"/>
          <w:lang w:val="en-GB"/>
        </w:rPr>
        <w:t>Elovainio</w:t>
      </w:r>
      <w:proofErr w:type="spellEnd"/>
      <w:r w:rsidRPr="00B13576">
        <w:rPr>
          <w:rFonts w:cs="Arial"/>
          <w:color w:val="000000" w:themeColor="text1"/>
          <w:lang w:val="en-GB"/>
        </w:rPr>
        <w:t xml:space="preserve">, M. and </w:t>
      </w:r>
      <w:proofErr w:type="spellStart"/>
      <w:r w:rsidRPr="00B13576">
        <w:rPr>
          <w:rFonts w:cs="Arial"/>
          <w:color w:val="000000" w:themeColor="text1"/>
          <w:lang w:val="en-GB"/>
        </w:rPr>
        <w:t>Lapinleimu</w:t>
      </w:r>
      <w:proofErr w:type="spellEnd"/>
      <w:r w:rsidRPr="00B13576">
        <w:rPr>
          <w:rFonts w:cs="Arial"/>
          <w:color w:val="000000" w:themeColor="text1"/>
          <w:lang w:val="en-GB"/>
        </w:rPr>
        <w:t>, H. (2020) ‘</w:t>
      </w:r>
      <w:proofErr w:type="spellStart"/>
      <w:r w:rsidRPr="00B13576">
        <w:rPr>
          <w:rFonts w:cs="Arial"/>
          <w:color w:val="000000" w:themeColor="text1"/>
          <w:lang w:val="en-GB"/>
        </w:rPr>
        <w:t>Behavioral</w:t>
      </w:r>
      <w:proofErr w:type="spellEnd"/>
      <w:r w:rsidRPr="00B13576">
        <w:rPr>
          <w:rFonts w:cs="Arial"/>
          <w:color w:val="000000" w:themeColor="text1"/>
          <w:lang w:val="en-GB"/>
        </w:rPr>
        <w:t xml:space="preserve"> and Emotional Adjustment in Adoptees’, in: Wrobel, G.M., Helder, E. and Marr, E. (eds.) </w:t>
      </w:r>
      <w:r w:rsidRPr="00B13576">
        <w:rPr>
          <w:rFonts w:cs="Arial"/>
          <w:i/>
          <w:color w:val="000000" w:themeColor="text1"/>
          <w:lang w:val="en-GB"/>
        </w:rPr>
        <w:t>The Routledge Handbook of Adoption.</w:t>
      </w:r>
      <w:r w:rsidRPr="00B13576">
        <w:rPr>
          <w:rFonts w:cs="Arial"/>
          <w:color w:val="000000" w:themeColor="text1"/>
          <w:lang w:val="en-GB"/>
        </w:rPr>
        <w:t xml:space="preserve"> Abingdon: Routledge, pp. 353-366.</w:t>
      </w:r>
    </w:p>
    <w:p w14:paraId="2C5286F9" w14:textId="77777777" w:rsidR="00BE5ADE" w:rsidRPr="00B13576" w:rsidRDefault="00BE5ADE" w:rsidP="00BE5ADE">
      <w:pPr>
        <w:spacing w:line="276" w:lineRule="auto"/>
        <w:rPr>
          <w:rFonts w:cs="Arial"/>
          <w:color w:val="000000" w:themeColor="text1"/>
          <w:lang w:val="en-GB"/>
        </w:rPr>
      </w:pPr>
    </w:p>
    <w:p w14:paraId="7510D452" w14:textId="1811B92B" w:rsidR="00BE5ADE" w:rsidRPr="00843C05" w:rsidRDefault="00BE5ADE" w:rsidP="00BE5ADE">
      <w:pPr>
        <w:pStyle w:val="EndNoteBibliography"/>
        <w:spacing w:line="276" w:lineRule="auto"/>
        <w:jc w:val="left"/>
        <w:rPr>
          <w:iCs/>
          <w:color w:val="000000" w:themeColor="text1"/>
          <w:szCs w:val="24"/>
          <w:lang w:val="en-IE"/>
        </w:rPr>
      </w:pPr>
      <w:r w:rsidRPr="00B13576">
        <w:rPr>
          <w:color w:val="000000" w:themeColor="text1"/>
          <w:szCs w:val="24"/>
          <w:lang w:val="en-GB"/>
        </w:rPr>
        <w:lastRenderedPageBreak/>
        <w:t xml:space="preserve">JFM Research (2015) </w:t>
      </w:r>
      <w:r w:rsidRPr="00E34391">
        <w:rPr>
          <w:i/>
          <w:iCs/>
          <w:color w:val="000000" w:themeColor="text1"/>
          <w:szCs w:val="24"/>
          <w:lang w:val="en-GB"/>
        </w:rPr>
        <w:t xml:space="preserve">JFM Research says Magdalene healthcare provisions are a betrayal of survivors’ trust. </w:t>
      </w:r>
      <w:r w:rsidRPr="00B13576">
        <w:rPr>
          <w:color w:val="000000" w:themeColor="text1"/>
          <w:szCs w:val="24"/>
          <w:lang w:val="en-GB"/>
        </w:rPr>
        <w:t xml:space="preserve">Available at: </w:t>
      </w:r>
      <w:hyperlink r:id="rId60" w:history="1">
        <w:r w:rsidRPr="0001389C">
          <w:rPr>
            <w:rStyle w:val="Hyperlink"/>
            <w:color w:val="804A17"/>
            <w:szCs w:val="24"/>
            <w:lang w:val="en-GB"/>
          </w:rPr>
          <w:t>https://jfmresearch.com/wp-content/uploads/2017/03/JFMR-PR-140715.pdf</w:t>
        </w:r>
      </w:hyperlink>
      <w:r w:rsidRPr="00B13576">
        <w:rPr>
          <w:color w:val="000000" w:themeColor="text1"/>
          <w:szCs w:val="24"/>
          <w:lang w:val="en-GB"/>
        </w:rPr>
        <w:t xml:space="preserve"> </w:t>
      </w:r>
      <w:r w:rsidRPr="00B13576">
        <w:rPr>
          <w:iCs/>
          <w:color w:val="000000" w:themeColor="text1"/>
          <w:szCs w:val="24"/>
          <w:lang w:val="en-GB"/>
        </w:rPr>
        <w:t>[</w:t>
      </w:r>
      <w:r w:rsidR="00651389">
        <w:rPr>
          <w:color w:val="000000" w:themeColor="text1"/>
          <w:szCs w:val="24"/>
          <w:lang w:val="en-GB"/>
        </w:rPr>
        <w:t>Accessed 22nd February 2025</w:t>
      </w:r>
      <w:r w:rsidRPr="00B13576">
        <w:rPr>
          <w:iCs/>
          <w:color w:val="000000" w:themeColor="text1"/>
          <w:szCs w:val="24"/>
          <w:lang w:val="en-GB"/>
        </w:rPr>
        <w:t>].</w:t>
      </w:r>
    </w:p>
    <w:p w14:paraId="21AE5423" w14:textId="77777777" w:rsidR="00BE5ADE" w:rsidRPr="00B13576" w:rsidRDefault="00BE5ADE" w:rsidP="00BE5ADE">
      <w:pPr>
        <w:spacing w:line="276" w:lineRule="auto"/>
        <w:rPr>
          <w:rFonts w:cs="Arial"/>
          <w:iCs/>
          <w:color w:val="000000" w:themeColor="text1"/>
          <w:lang w:val="en-GB"/>
        </w:rPr>
      </w:pPr>
    </w:p>
    <w:p w14:paraId="37DE906B" w14:textId="77777777" w:rsidR="00BE5ADE" w:rsidRPr="002A3048" w:rsidRDefault="00BE5ADE" w:rsidP="00BE5ADE">
      <w:pPr>
        <w:spacing w:line="276" w:lineRule="auto"/>
        <w:rPr>
          <w:rFonts w:cs="Arial"/>
          <w:iCs/>
          <w:color w:val="000000" w:themeColor="text1"/>
          <w:lang w:val="en-GB"/>
        </w:rPr>
      </w:pPr>
      <w:r w:rsidRPr="002A3048">
        <w:rPr>
          <w:rFonts w:cs="Arial"/>
          <w:iCs/>
          <w:color w:val="000000" w:themeColor="text1"/>
          <w:lang w:val="en-GB"/>
        </w:rPr>
        <w:t xml:space="preserve">Kim, E. (2010) </w:t>
      </w:r>
      <w:r w:rsidRPr="002A3048">
        <w:rPr>
          <w:rFonts w:cs="Arial"/>
          <w:i/>
          <w:iCs/>
          <w:color w:val="000000" w:themeColor="text1"/>
          <w:lang w:val="en-GB"/>
        </w:rPr>
        <w:t xml:space="preserve">Adopted Territory: Transnational Korean Adoptees and the Politics of Belonging. </w:t>
      </w:r>
      <w:r w:rsidRPr="002A3048">
        <w:rPr>
          <w:rFonts w:cs="Arial"/>
          <w:iCs/>
          <w:color w:val="000000" w:themeColor="text1"/>
          <w:lang w:val="en-GB"/>
        </w:rPr>
        <w:t>Durham: Duke University Press.</w:t>
      </w:r>
    </w:p>
    <w:p w14:paraId="70571A35" w14:textId="77777777" w:rsidR="00BE5ADE" w:rsidRPr="00B13576" w:rsidRDefault="00BE5ADE" w:rsidP="00BE5ADE">
      <w:pPr>
        <w:spacing w:line="276" w:lineRule="auto"/>
        <w:rPr>
          <w:rFonts w:cs="Arial"/>
          <w:iCs/>
          <w:color w:val="000000" w:themeColor="text1"/>
          <w:lang w:val="en-GB"/>
        </w:rPr>
      </w:pPr>
    </w:p>
    <w:p w14:paraId="58954C14" w14:textId="4AFF62E2" w:rsidR="00BE5ADE" w:rsidRPr="00843C05" w:rsidRDefault="00BE5ADE" w:rsidP="00BE5ADE">
      <w:pPr>
        <w:spacing w:line="276" w:lineRule="auto"/>
        <w:rPr>
          <w:rFonts w:cs="Arial"/>
          <w:iCs/>
          <w:color w:val="000000" w:themeColor="text1"/>
          <w:lang w:val="en-GB"/>
        </w:rPr>
      </w:pPr>
      <w:r w:rsidRPr="00843C05">
        <w:rPr>
          <w:rFonts w:cs="Arial"/>
          <w:iCs/>
          <w:color w:val="000000" w:themeColor="text1"/>
          <w:lang w:val="en-GB"/>
        </w:rPr>
        <w:t>Mahon, E. (2019) ‘</w:t>
      </w:r>
      <w:r w:rsidRPr="00843C05">
        <w:rPr>
          <w:rFonts w:cs="Arial"/>
          <w:iCs/>
          <w:color w:val="000000" w:themeColor="text1"/>
        </w:rPr>
        <w:t>Women Who Gave Up Their Children for Adoption Should Not Be Made to Suffer Twice</w:t>
      </w:r>
      <w:r w:rsidRPr="00843C05">
        <w:rPr>
          <w:rFonts w:cs="Arial"/>
          <w:iCs/>
          <w:color w:val="000000" w:themeColor="text1"/>
          <w:lang w:val="en-US"/>
        </w:rPr>
        <w:t xml:space="preserve">’, </w:t>
      </w:r>
      <w:r w:rsidRPr="00843C05">
        <w:rPr>
          <w:rFonts w:cs="Arial"/>
          <w:i/>
          <w:color w:val="000000" w:themeColor="text1"/>
          <w:lang w:val="en-US"/>
        </w:rPr>
        <w:t>Irish Times</w:t>
      </w:r>
      <w:r w:rsidRPr="00843C05">
        <w:rPr>
          <w:rFonts w:cs="Arial"/>
          <w:iCs/>
          <w:color w:val="000000" w:themeColor="text1"/>
          <w:lang w:val="en-US"/>
        </w:rPr>
        <w:t>, 4</w:t>
      </w:r>
      <w:r w:rsidRPr="00843C05">
        <w:rPr>
          <w:rFonts w:cs="Arial"/>
          <w:iCs/>
          <w:color w:val="000000" w:themeColor="text1"/>
          <w:vertAlign w:val="superscript"/>
          <w:lang w:val="en-US"/>
        </w:rPr>
        <w:t>th</w:t>
      </w:r>
      <w:r w:rsidRPr="00843C05">
        <w:rPr>
          <w:rFonts w:cs="Arial"/>
          <w:iCs/>
          <w:color w:val="000000" w:themeColor="text1"/>
          <w:lang w:val="en-US"/>
        </w:rPr>
        <w:t xml:space="preserve"> July. Available at: </w:t>
      </w:r>
      <w:hyperlink r:id="rId61" w:history="1">
        <w:r w:rsidRPr="00843C05">
          <w:rPr>
            <w:rStyle w:val="Hyperlink"/>
            <w:rFonts w:cs="Arial"/>
            <w:iCs/>
            <w:color w:val="804A17"/>
            <w:lang w:val="en-US"/>
          </w:rPr>
          <w:t>https://www.irishtimes.com/opinion/women-who-gave-up-their-children-for-adoption-should-not-be-made-to-suffer-twice-1.3945606</w:t>
        </w:r>
      </w:hyperlink>
      <w:r w:rsidRPr="00843C05">
        <w:rPr>
          <w:rFonts w:cs="Arial"/>
          <w:iCs/>
          <w:color w:val="000000" w:themeColor="text1"/>
          <w:lang w:val="en-US"/>
        </w:rPr>
        <w:t xml:space="preserve"> </w:t>
      </w:r>
      <w:r w:rsidRPr="00B13576">
        <w:rPr>
          <w:rFonts w:cs="Arial"/>
          <w:color w:val="000000" w:themeColor="text1"/>
          <w:lang w:val="en-GB"/>
        </w:rPr>
        <w:t>[</w:t>
      </w:r>
      <w:r w:rsidR="00651389">
        <w:rPr>
          <w:rFonts w:cs="Arial"/>
          <w:color w:val="000000" w:themeColor="text1"/>
          <w:lang w:val="en-GB"/>
        </w:rPr>
        <w:t>Accessed 22nd February 2025</w:t>
      </w:r>
      <w:r w:rsidRPr="00B13576">
        <w:rPr>
          <w:rFonts w:cs="Arial"/>
          <w:color w:val="000000" w:themeColor="text1"/>
          <w:lang w:val="en-GB"/>
        </w:rPr>
        <w:t>].</w:t>
      </w:r>
    </w:p>
    <w:p w14:paraId="72947999" w14:textId="77777777" w:rsidR="00BE5ADE" w:rsidRPr="00B13576" w:rsidRDefault="00BE5ADE" w:rsidP="00BE5ADE">
      <w:pPr>
        <w:spacing w:line="276" w:lineRule="auto"/>
        <w:rPr>
          <w:rFonts w:cs="Arial"/>
          <w:color w:val="000000" w:themeColor="text1"/>
          <w:lang w:val="en-GB"/>
        </w:rPr>
      </w:pPr>
    </w:p>
    <w:p w14:paraId="4509D6B9" w14:textId="77777777" w:rsidR="00BE5ADE" w:rsidRPr="00B13576" w:rsidRDefault="00BE5ADE" w:rsidP="00BE5ADE">
      <w:pPr>
        <w:spacing w:line="276" w:lineRule="auto"/>
        <w:rPr>
          <w:rFonts w:cs="Arial"/>
          <w:color w:val="000000" w:themeColor="text1"/>
          <w:lang w:val="en-GB"/>
        </w:rPr>
      </w:pPr>
      <w:r w:rsidRPr="00B13576">
        <w:rPr>
          <w:rFonts w:cs="Arial"/>
          <w:color w:val="000000" w:themeColor="text1"/>
          <w:lang w:val="en-GB"/>
        </w:rPr>
        <w:t xml:space="preserve">McGettrick, C. (2023a) ‘Adoption Social Work Practice in Ireland: Critical Reflections on Present-Day Injustices’, in: Ioakimidis, V. and Wyllie, A. (eds.) </w:t>
      </w:r>
      <w:r w:rsidRPr="00B13576">
        <w:rPr>
          <w:rFonts w:cs="Arial"/>
          <w:i/>
          <w:color w:val="000000" w:themeColor="text1"/>
          <w:lang w:val="en-GB"/>
        </w:rPr>
        <w:t>Social Work’s Histories of Complicity and Resistance: A Tale of Two Professions.</w:t>
      </w:r>
      <w:r w:rsidRPr="00B13576">
        <w:rPr>
          <w:rFonts w:cs="Arial"/>
          <w:color w:val="000000" w:themeColor="text1"/>
          <w:lang w:val="en-GB"/>
        </w:rPr>
        <w:t xml:space="preserve"> Bristol: Policy Press, pp. 261-277.</w:t>
      </w:r>
    </w:p>
    <w:p w14:paraId="257F3FAA" w14:textId="77777777" w:rsidR="00BE5ADE" w:rsidRPr="00B13576" w:rsidRDefault="00BE5ADE" w:rsidP="00BE5ADE">
      <w:pPr>
        <w:spacing w:line="276" w:lineRule="auto"/>
        <w:rPr>
          <w:rFonts w:cs="Arial"/>
          <w:color w:val="000000" w:themeColor="text1"/>
          <w:lang w:val="en-GB"/>
        </w:rPr>
      </w:pPr>
    </w:p>
    <w:p w14:paraId="1DBA290A" w14:textId="76C115C1" w:rsidR="00BE5ADE" w:rsidRPr="00B13576" w:rsidRDefault="00BE5ADE" w:rsidP="00BE5ADE">
      <w:pPr>
        <w:spacing w:line="276" w:lineRule="auto"/>
        <w:rPr>
          <w:rFonts w:cs="Arial"/>
          <w:color w:val="000000" w:themeColor="text1"/>
          <w:lang w:val="en-GB"/>
        </w:rPr>
      </w:pPr>
      <w:r w:rsidRPr="00B13576">
        <w:rPr>
          <w:rFonts w:cs="Arial"/>
          <w:color w:val="000000" w:themeColor="text1"/>
          <w:lang w:val="en-GB"/>
        </w:rPr>
        <w:t>McGettrick, C. (2023b) [Twitter] 9</w:t>
      </w:r>
      <w:r w:rsidRPr="00B13576">
        <w:rPr>
          <w:rFonts w:cs="Arial"/>
          <w:color w:val="000000" w:themeColor="text1"/>
          <w:vertAlign w:val="superscript"/>
          <w:lang w:val="en-GB"/>
        </w:rPr>
        <w:t>th</w:t>
      </w:r>
      <w:r w:rsidRPr="00B13576">
        <w:rPr>
          <w:rFonts w:cs="Arial"/>
          <w:color w:val="000000" w:themeColor="text1"/>
          <w:lang w:val="en-GB"/>
        </w:rPr>
        <w:t xml:space="preserve"> March. Available at: </w:t>
      </w:r>
      <w:hyperlink r:id="rId62" w:history="1">
        <w:r w:rsidRPr="00227E27">
          <w:rPr>
            <w:rStyle w:val="Hyperlink"/>
            <w:rFonts w:cs="Arial"/>
            <w:color w:val="804A17"/>
          </w:rPr>
          <w:t>https://x.com/cmcgettrick/status/1633927604603428866</w:t>
        </w:r>
      </w:hyperlink>
      <w:r w:rsidRPr="00227E27">
        <w:rPr>
          <w:rFonts w:cs="Arial"/>
          <w:color w:val="804A17"/>
          <w:lang w:val="en-GB"/>
        </w:rPr>
        <w:t xml:space="preserve"> </w:t>
      </w:r>
      <w:r w:rsidRPr="00B13576">
        <w:rPr>
          <w:rFonts w:cs="Arial"/>
          <w:color w:val="000000" w:themeColor="text1"/>
          <w:lang w:val="en-GB"/>
        </w:rPr>
        <w:t>[</w:t>
      </w:r>
      <w:r w:rsidR="00651389">
        <w:rPr>
          <w:rFonts w:cs="Arial"/>
          <w:color w:val="000000" w:themeColor="text1"/>
          <w:lang w:val="en-GB"/>
        </w:rPr>
        <w:t>Accessed 22nd February 2025</w:t>
      </w:r>
      <w:r w:rsidRPr="00B13576">
        <w:rPr>
          <w:rFonts w:cs="Arial"/>
          <w:color w:val="000000" w:themeColor="text1"/>
          <w:lang w:val="en-GB"/>
        </w:rPr>
        <w:t xml:space="preserve">]. [Archived at: </w:t>
      </w:r>
      <w:hyperlink r:id="rId63" w:history="1">
        <w:r w:rsidRPr="00227E27">
          <w:rPr>
            <w:rStyle w:val="Hyperlink"/>
            <w:rFonts w:cs="Arial"/>
            <w:color w:val="804A17"/>
            <w:lang w:val="en-GB"/>
          </w:rPr>
          <w:t>https://criticaladoptiontheory.com/wp-content/uploads/2025/02/CMcGLH_Twitter-Thread-Re-Special-Advocate.pdf</w:t>
        </w:r>
      </w:hyperlink>
      <w:r w:rsidRPr="00B13576">
        <w:rPr>
          <w:rFonts w:cs="Arial"/>
          <w:color w:val="000000" w:themeColor="text1"/>
          <w:lang w:val="en-GB"/>
        </w:rPr>
        <w:t>]</w:t>
      </w:r>
    </w:p>
    <w:p w14:paraId="09C514AA" w14:textId="77777777" w:rsidR="00BE5ADE" w:rsidRPr="00B13576" w:rsidRDefault="00BE5ADE" w:rsidP="00BE5ADE">
      <w:pPr>
        <w:spacing w:line="276" w:lineRule="auto"/>
        <w:rPr>
          <w:rFonts w:cs="Arial"/>
          <w:color w:val="000000" w:themeColor="text1"/>
          <w:lang w:val="en-GB"/>
        </w:rPr>
      </w:pPr>
    </w:p>
    <w:p w14:paraId="68B681CA" w14:textId="2542C786" w:rsidR="00BE5ADE" w:rsidRPr="00B13576" w:rsidRDefault="00BE5ADE" w:rsidP="00BE5ADE">
      <w:pPr>
        <w:spacing w:line="276" w:lineRule="auto"/>
        <w:rPr>
          <w:rFonts w:cs="Arial"/>
          <w:color w:val="000000" w:themeColor="text1"/>
          <w:lang w:val="en-GB"/>
        </w:rPr>
      </w:pPr>
      <w:r w:rsidRPr="00B13576">
        <w:rPr>
          <w:rFonts w:cs="Arial"/>
          <w:color w:val="000000" w:themeColor="text1"/>
          <w:lang w:val="en-GB"/>
        </w:rPr>
        <w:t xml:space="preserve">McGettrick, C. (2022) ‘Last Week, Birth Information Became Accessible—But the Law Doesn't Go Far Enough’ </w:t>
      </w:r>
      <w:r w:rsidRPr="00B13576">
        <w:rPr>
          <w:rFonts w:cs="Arial"/>
          <w:i/>
          <w:color w:val="000000" w:themeColor="text1"/>
          <w:lang w:val="en-GB"/>
        </w:rPr>
        <w:t>thejournal.ie</w:t>
      </w:r>
      <w:r w:rsidRPr="00B13576">
        <w:rPr>
          <w:rFonts w:cs="Arial"/>
          <w:iCs/>
          <w:color w:val="000000" w:themeColor="text1"/>
          <w:lang w:val="en-GB"/>
        </w:rPr>
        <w:t>, 11</w:t>
      </w:r>
      <w:r w:rsidRPr="00B13576">
        <w:rPr>
          <w:rFonts w:cs="Arial"/>
          <w:iCs/>
          <w:color w:val="000000" w:themeColor="text1"/>
          <w:vertAlign w:val="superscript"/>
          <w:lang w:val="en-GB"/>
        </w:rPr>
        <w:t>th</w:t>
      </w:r>
      <w:r w:rsidRPr="00B13576">
        <w:rPr>
          <w:rFonts w:cs="Arial"/>
          <w:iCs/>
          <w:color w:val="000000" w:themeColor="text1"/>
          <w:lang w:val="en-GB"/>
        </w:rPr>
        <w:t xml:space="preserve"> October. Available at: </w:t>
      </w:r>
      <w:hyperlink r:id="rId64" w:history="1">
        <w:r w:rsidRPr="00227E27">
          <w:rPr>
            <w:rStyle w:val="Hyperlink"/>
            <w:rFonts w:cs="Arial"/>
            <w:iCs/>
            <w:color w:val="804A17"/>
            <w:lang w:val="en-GB"/>
          </w:rPr>
          <w:t>https://www.thejournal.ie/readme/irish-adoption-law-5889223-Oct2022/</w:t>
        </w:r>
      </w:hyperlink>
      <w:r w:rsidRPr="00B13576">
        <w:rPr>
          <w:rFonts w:cs="Arial"/>
          <w:iCs/>
          <w:color w:val="000000" w:themeColor="text1"/>
          <w:lang w:val="en-GB"/>
        </w:rPr>
        <w:t xml:space="preserve"> </w:t>
      </w:r>
      <w:r w:rsidRPr="00B13576">
        <w:rPr>
          <w:rFonts w:cs="Arial"/>
          <w:color w:val="000000" w:themeColor="text1"/>
          <w:lang w:val="en-GB"/>
        </w:rPr>
        <w:t>[</w:t>
      </w:r>
      <w:r w:rsidR="00651389">
        <w:rPr>
          <w:rFonts w:cs="Arial"/>
          <w:color w:val="000000" w:themeColor="text1"/>
          <w:lang w:val="en-GB"/>
        </w:rPr>
        <w:t>Accessed 22nd February 2025</w:t>
      </w:r>
      <w:r w:rsidRPr="00B13576">
        <w:rPr>
          <w:rFonts w:cs="Arial"/>
          <w:color w:val="000000" w:themeColor="text1"/>
          <w:lang w:val="en-GB"/>
        </w:rPr>
        <w:t>].</w:t>
      </w:r>
    </w:p>
    <w:p w14:paraId="3C9E1FE3" w14:textId="77777777" w:rsidR="00BE5ADE" w:rsidRPr="00B13576" w:rsidRDefault="00BE5ADE" w:rsidP="00BE5ADE">
      <w:pPr>
        <w:spacing w:line="276" w:lineRule="auto"/>
        <w:rPr>
          <w:rFonts w:cs="Arial"/>
          <w:color w:val="000000" w:themeColor="text1"/>
          <w:lang w:val="en-GB"/>
        </w:rPr>
      </w:pPr>
    </w:p>
    <w:p w14:paraId="193A2AD3" w14:textId="77777777" w:rsidR="00BE5ADE" w:rsidRPr="00B13576" w:rsidRDefault="00BE5ADE" w:rsidP="00BE5ADE">
      <w:pPr>
        <w:spacing w:line="276" w:lineRule="auto"/>
        <w:rPr>
          <w:rFonts w:cs="Arial"/>
          <w:color w:val="000000" w:themeColor="text1"/>
          <w:lang w:val="en-GB"/>
        </w:rPr>
      </w:pPr>
      <w:r w:rsidRPr="00B13576">
        <w:rPr>
          <w:rFonts w:cs="Arial"/>
          <w:color w:val="000000" w:themeColor="text1"/>
        </w:rPr>
        <w:t>McGettrick, C. (2020) </w:t>
      </w:r>
      <w:hyperlink r:id="rId65" w:tgtFrame="_blank" w:history="1">
        <w:r w:rsidRPr="00227E27">
          <w:rPr>
            <w:rStyle w:val="Hyperlink"/>
            <w:rFonts w:cs="Arial"/>
            <w:color w:val="804A17"/>
          </w:rPr>
          <w:t>‘”Illegitimate” Knowledge: Transitional Justice and Adopted People’</w:t>
        </w:r>
      </w:hyperlink>
      <w:r w:rsidRPr="00B13576">
        <w:rPr>
          <w:rFonts w:cs="Arial"/>
          <w:color w:val="000000" w:themeColor="text1"/>
        </w:rPr>
        <w:t>, </w:t>
      </w:r>
      <w:r w:rsidRPr="00B13576">
        <w:rPr>
          <w:rFonts w:cs="Arial"/>
          <w:i/>
          <w:iCs/>
          <w:color w:val="000000" w:themeColor="text1"/>
        </w:rPr>
        <w:t>Éire-Ireland</w:t>
      </w:r>
      <w:r w:rsidRPr="00B13576">
        <w:rPr>
          <w:rFonts w:cs="Arial"/>
          <w:color w:val="000000" w:themeColor="text1"/>
        </w:rPr>
        <w:t>, vol. 55 (1), 2020, pp. 181-200.</w:t>
      </w:r>
    </w:p>
    <w:p w14:paraId="67898E95" w14:textId="77777777" w:rsidR="00BE5ADE" w:rsidRPr="00B13576" w:rsidRDefault="00BE5ADE" w:rsidP="00BE5ADE">
      <w:pPr>
        <w:spacing w:line="276" w:lineRule="auto"/>
        <w:jc w:val="right"/>
        <w:rPr>
          <w:rFonts w:cs="Arial"/>
          <w:color w:val="000000" w:themeColor="text1"/>
        </w:rPr>
      </w:pPr>
    </w:p>
    <w:p w14:paraId="232FD13B" w14:textId="5C4F4854" w:rsidR="00BE5ADE" w:rsidRPr="00B13576" w:rsidRDefault="00BE5ADE" w:rsidP="00BE5ADE">
      <w:pPr>
        <w:spacing w:line="276" w:lineRule="auto"/>
        <w:rPr>
          <w:rFonts w:cs="Arial"/>
          <w:color w:val="000000" w:themeColor="text1"/>
          <w:lang w:val="en-GB"/>
        </w:rPr>
      </w:pPr>
      <w:r w:rsidRPr="00B13576">
        <w:rPr>
          <w:rFonts w:cs="Arial"/>
          <w:color w:val="000000" w:themeColor="text1"/>
        </w:rPr>
        <w:t>McGettrick, born Lorraine Hughes, C. (2025a) </w:t>
      </w:r>
      <w:r w:rsidRPr="00B13576">
        <w:rPr>
          <w:rFonts w:cs="Arial"/>
          <w:i/>
          <w:iCs/>
          <w:color w:val="000000" w:themeColor="text1"/>
        </w:rPr>
        <w:t>About Critical Adoption Theory</w:t>
      </w:r>
      <w:r w:rsidRPr="00B13576">
        <w:rPr>
          <w:rFonts w:cs="Arial"/>
          <w:color w:val="000000" w:themeColor="text1"/>
        </w:rPr>
        <w:t xml:space="preserve">. Available at: </w:t>
      </w:r>
      <w:hyperlink r:id="rId66" w:history="1">
        <w:r w:rsidRPr="00227E27">
          <w:rPr>
            <w:rStyle w:val="Hyperlink"/>
            <w:rFonts w:cs="Arial"/>
            <w:color w:val="804A17"/>
          </w:rPr>
          <w:t>https://criticaladoptiontheory.com/cat/</w:t>
        </w:r>
      </w:hyperlink>
      <w:r w:rsidRPr="00B13576">
        <w:rPr>
          <w:rFonts w:cs="Arial"/>
          <w:color w:val="000000" w:themeColor="text1"/>
        </w:rPr>
        <w:t xml:space="preserve"> </w:t>
      </w:r>
      <w:r w:rsidRPr="00B13576">
        <w:rPr>
          <w:rFonts w:cs="Arial"/>
          <w:color w:val="000000" w:themeColor="text1"/>
          <w:lang w:val="en-GB"/>
        </w:rPr>
        <w:t>[</w:t>
      </w:r>
      <w:r w:rsidR="00651389">
        <w:rPr>
          <w:rFonts w:cs="Arial"/>
          <w:color w:val="000000" w:themeColor="text1"/>
          <w:lang w:val="en-GB"/>
        </w:rPr>
        <w:t>Accessed 22nd February 2025</w:t>
      </w:r>
      <w:r w:rsidRPr="00B13576">
        <w:rPr>
          <w:rFonts w:cs="Arial"/>
          <w:color w:val="000000" w:themeColor="text1"/>
          <w:lang w:val="en-GB"/>
        </w:rPr>
        <w:t>].</w:t>
      </w:r>
    </w:p>
    <w:p w14:paraId="7C7A9BDF" w14:textId="77777777" w:rsidR="00BE5ADE" w:rsidRPr="00B13576" w:rsidRDefault="00BE5ADE" w:rsidP="00BE5ADE">
      <w:pPr>
        <w:spacing w:line="276" w:lineRule="auto"/>
        <w:rPr>
          <w:rFonts w:cs="Arial"/>
          <w:color w:val="000000" w:themeColor="text1"/>
        </w:rPr>
      </w:pPr>
    </w:p>
    <w:p w14:paraId="06BAB93E" w14:textId="7805E2B2" w:rsidR="00BE5ADE" w:rsidRPr="00B13576" w:rsidRDefault="00BE5ADE" w:rsidP="00BE5ADE">
      <w:pPr>
        <w:spacing w:line="276" w:lineRule="auto"/>
        <w:rPr>
          <w:rFonts w:cs="Arial"/>
          <w:color w:val="000000" w:themeColor="text1"/>
          <w:lang w:val="en-GB"/>
        </w:rPr>
      </w:pPr>
      <w:r w:rsidRPr="00B13576">
        <w:rPr>
          <w:rFonts w:cs="Arial"/>
          <w:color w:val="000000" w:themeColor="text1"/>
        </w:rPr>
        <w:t>McGettrick, born Lorraine Hughes, C. (2025b) </w:t>
      </w:r>
      <w:r w:rsidRPr="00B13576">
        <w:rPr>
          <w:rFonts w:cs="Arial"/>
          <w:i/>
          <w:iCs/>
          <w:color w:val="000000" w:themeColor="text1"/>
        </w:rPr>
        <w:t>Making Up Adopted People</w:t>
      </w:r>
      <w:r w:rsidRPr="00B13576">
        <w:rPr>
          <w:rFonts w:cs="Arial"/>
          <w:color w:val="000000" w:themeColor="text1"/>
        </w:rPr>
        <w:t xml:space="preserve">. Available at: </w:t>
      </w:r>
      <w:hyperlink r:id="rId67" w:history="1">
        <w:r w:rsidRPr="00227E27">
          <w:rPr>
            <w:rStyle w:val="Hyperlink"/>
            <w:rFonts w:cs="Arial"/>
            <w:color w:val="804A17"/>
          </w:rPr>
          <w:t>https://criticaladoptiontheory.com/makingupadoptedpeople/</w:t>
        </w:r>
      </w:hyperlink>
      <w:r w:rsidRPr="00B13576">
        <w:rPr>
          <w:rFonts w:cs="Arial"/>
          <w:color w:val="000000" w:themeColor="text1"/>
        </w:rPr>
        <w:t xml:space="preserve"> </w:t>
      </w:r>
      <w:r w:rsidRPr="00B13576">
        <w:rPr>
          <w:rFonts w:cs="Arial"/>
          <w:color w:val="000000" w:themeColor="text1"/>
          <w:lang w:val="en-GB"/>
        </w:rPr>
        <w:t>[</w:t>
      </w:r>
      <w:r w:rsidR="00651389">
        <w:rPr>
          <w:rFonts w:cs="Arial"/>
          <w:color w:val="000000" w:themeColor="text1"/>
          <w:lang w:val="en-GB"/>
        </w:rPr>
        <w:t>Accessed 22nd February 2025</w:t>
      </w:r>
      <w:r w:rsidRPr="00B13576">
        <w:rPr>
          <w:rFonts w:cs="Arial"/>
          <w:color w:val="000000" w:themeColor="text1"/>
          <w:lang w:val="en-GB"/>
        </w:rPr>
        <w:t>].</w:t>
      </w:r>
    </w:p>
    <w:p w14:paraId="4461437C" w14:textId="77777777" w:rsidR="00BE5ADE" w:rsidRPr="00B13576" w:rsidRDefault="00BE5ADE" w:rsidP="00BE5ADE">
      <w:pPr>
        <w:spacing w:line="276" w:lineRule="auto"/>
        <w:rPr>
          <w:rFonts w:cs="Arial"/>
          <w:color w:val="000000" w:themeColor="text1"/>
          <w:lang w:val="en-GB"/>
        </w:rPr>
      </w:pPr>
    </w:p>
    <w:p w14:paraId="6266BC38" w14:textId="77777777" w:rsidR="00BE5ADE" w:rsidRPr="00B13576" w:rsidRDefault="00BE5ADE" w:rsidP="00BE5ADE">
      <w:pPr>
        <w:spacing w:line="276" w:lineRule="auto"/>
        <w:rPr>
          <w:rFonts w:cs="Arial"/>
          <w:color w:val="000000" w:themeColor="text1"/>
        </w:rPr>
      </w:pPr>
      <w:r w:rsidRPr="00B13576">
        <w:rPr>
          <w:rFonts w:cs="Arial"/>
          <w:color w:val="000000" w:themeColor="text1"/>
        </w:rPr>
        <w:t>McGettrick, born Lorraine Hughes, C. (2024) </w:t>
      </w:r>
      <w:r w:rsidRPr="00B13576">
        <w:rPr>
          <w:rFonts w:cs="Arial"/>
          <w:i/>
          <w:iCs/>
          <w:color w:val="000000" w:themeColor="text1"/>
        </w:rPr>
        <w:t>Making Up Adopted People: Pathologisations in Adoption Psychology and the Shaping of Adoption Policies and Identities.</w:t>
      </w:r>
      <w:r w:rsidRPr="00B13576">
        <w:rPr>
          <w:rFonts w:cs="Arial"/>
          <w:color w:val="000000" w:themeColor="text1"/>
        </w:rPr>
        <w:t> PhD Dissertation. University College Dublin.</w:t>
      </w:r>
    </w:p>
    <w:p w14:paraId="1A4F97D3" w14:textId="77777777" w:rsidR="00BE5ADE" w:rsidRPr="00B13576" w:rsidRDefault="00BE5ADE" w:rsidP="00BE5ADE">
      <w:pPr>
        <w:spacing w:line="276" w:lineRule="auto"/>
        <w:rPr>
          <w:rFonts w:cs="Arial"/>
          <w:color w:val="000000" w:themeColor="text1"/>
        </w:rPr>
      </w:pPr>
    </w:p>
    <w:p w14:paraId="7A802735" w14:textId="77777777" w:rsidR="00BE5ADE" w:rsidRPr="00B13576" w:rsidRDefault="00BE5ADE" w:rsidP="00BE5ADE">
      <w:pPr>
        <w:spacing w:line="276" w:lineRule="auto"/>
        <w:rPr>
          <w:rFonts w:eastAsia="Calibri" w:cs="Arial"/>
          <w:color w:val="000000" w:themeColor="text1"/>
        </w:rPr>
      </w:pPr>
      <w:r w:rsidRPr="00B13576">
        <w:rPr>
          <w:rFonts w:eastAsia="Calibri" w:cs="Arial"/>
          <w:color w:val="000000" w:themeColor="text1"/>
        </w:rPr>
        <w:t xml:space="preserve">McGettrick, C., O’Donnell, K., O’Rourke, M., Smith, J.M. and Steed M. (2021) </w:t>
      </w:r>
      <w:r w:rsidRPr="00B13576">
        <w:rPr>
          <w:rFonts w:eastAsia="Calibri" w:cs="Arial"/>
          <w:i/>
          <w:iCs/>
          <w:color w:val="000000" w:themeColor="text1"/>
        </w:rPr>
        <w:t>Ireland and the Magdalene Laundries: A Campaign for Justice.</w:t>
      </w:r>
      <w:r w:rsidRPr="00B13576">
        <w:rPr>
          <w:rFonts w:eastAsia="Calibri" w:cs="Arial"/>
          <w:color w:val="000000" w:themeColor="text1"/>
        </w:rPr>
        <w:t xml:space="preserve"> London: IB Tauris/Bloomsbury.</w:t>
      </w:r>
    </w:p>
    <w:p w14:paraId="216D06E1" w14:textId="77777777" w:rsidR="00BE5ADE" w:rsidRPr="00B13576" w:rsidRDefault="00BE5ADE" w:rsidP="00BE5ADE">
      <w:pPr>
        <w:spacing w:line="276" w:lineRule="auto"/>
        <w:rPr>
          <w:rFonts w:eastAsia="Calibri" w:cs="Arial"/>
          <w:color w:val="000000" w:themeColor="text1"/>
        </w:rPr>
      </w:pPr>
    </w:p>
    <w:p w14:paraId="6EADAB7E" w14:textId="0F081F6E" w:rsidR="00BE5ADE" w:rsidRPr="00B13576" w:rsidRDefault="00BE5ADE" w:rsidP="00BE5ADE">
      <w:pPr>
        <w:spacing w:line="276" w:lineRule="auto"/>
        <w:rPr>
          <w:rFonts w:eastAsia="Calibri" w:cs="Arial"/>
          <w:color w:val="000000" w:themeColor="text1"/>
        </w:rPr>
      </w:pPr>
      <w:r w:rsidRPr="00B13576">
        <w:rPr>
          <w:rFonts w:eastAsia="Calibri" w:cs="Arial"/>
          <w:color w:val="000000" w:themeColor="text1"/>
        </w:rPr>
        <w:t xml:space="preserve">McGettrick, C. and O’Rourke, M. (2021) Clann Project Submission to Oak Consulting Re: Consultation Process on the Development of an Ex-Gratia ‘Restorative Recognition Scheme’. Available at: </w:t>
      </w:r>
      <w:hyperlink r:id="rId68" w:history="1">
        <w:r w:rsidRPr="00227E27">
          <w:rPr>
            <w:rStyle w:val="Hyperlink"/>
            <w:rFonts w:eastAsia="Calibri" w:cs="Arial"/>
            <w:color w:val="804A17"/>
          </w:rPr>
          <w:t>https://clannproject.org/restorative-recognition-scheme/clann-project-recommendations-on-restorative-recognition-scheme/</w:t>
        </w:r>
      </w:hyperlink>
      <w:r w:rsidRPr="00227E27">
        <w:rPr>
          <w:rFonts w:eastAsia="Calibri" w:cs="Arial"/>
          <w:color w:val="804A17"/>
        </w:rPr>
        <w:t xml:space="preserve"> </w:t>
      </w:r>
      <w:r w:rsidRPr="00B13576">
        <w:rPr>
          <w:rFonts w:cs="Arial"/>
          <w:color w:val="000000" w:themeColor="text1"/>
          <w:lang w:val="en-GB"/>
        </w:rPr>
        <w:t>[</w:t>
      </w:r>
      <w:r w:rsidR="00651389">
        <w:rPr>
          <w:rFonts w:cs="Arial"/>
          <w:color w:val="000000" w:themeColor="text1"/>
          <w:lang w:val="en-GB"/>
        </w:rPr>
        <w:t>Accessed 22nd February 2025</w:t>
      </w:r>
      <w:r w:rsidRPr="00B13576">
        <w:rPr>
          <w:rFonts w:cs="Arial"/>
          <w:color w:val="000000" w:themeColor="text1"/>
          <w:lang w:val="en-GB"/>
        </w:rPr>
        <w:t>].</w:t>
      </w:r>
    </w:p>
    <w:p w14:paraId="17990519" w14:textId="77777777" w:rsidR="00BE5ADE" w:rsidRPr="00B13576" w:rsidRDefault="00BE5ADE" w:rsidP="00BE5ADE">
      <w:pPr>
        <w:spacing w:line="276" w:lineRule="auto"/>
        <w:rPr>
          <w:rFonts w:eastAsia="Calibri" w:cs="Arial"/>
          <w:color w:val="000000" w:themeColor="text1"/>
        </w:rPr>
      </w:pPr>
    </w:p>
    <w:p w14:paraId="64656187" w14:textId="65D35CF8" w:rsidR="00BE5ADE" w:rsidRPr="00B13576" w:rsidRDefault="00BE5ADE" w:rsidP="00BE5ADE">
      <w:pPr>
        <w:spacing w:line="276" w:lineRule="auto"/>
        <w:rPr>
          <w:rFonts w:eastAsia="Calibri" w:cs="Arial"/>
          <w:color w:val="000000" w:themeColor="text1"/>
        </w:rPr>
      </w:pPr>
      <w:r w:rsidRPr="00B13576">
        <w:rPr>
          <w:rFonts w:eastAsia="Calibri" w:cs="Arial"/>
          <w:color w:val="000000" w:themeColor="text1"/>
        </w:rPr>
        <w:t xml:space="preserve">Miller, B.C., Fan, X., Christensen, M., Grotevant, H.D. and van Dulmen, M. (2000) </w:t>
      </w:r>
      <w:r w:rsidR="00E34391">
        <w:rPr>
          <w:rFonts w:eastAsia="Calibri" w:cs="Arial"/>
          <w:color w:val="000000" w:themeColor="text1"/>
        </w:rPr>
        <w:t>‘</w:t>
      </w:r>
      <w:r w:rsidRPr="00B13576">
        <w:rPr>
          <w:rFonts w:eastAsia="Calibri" w:cs="Arial"/>
          <w:color w:val="000000" w:themeColor="text1"/>
        </w:rPr>
        <w:t>Comparisons of Adopted and Nonadopted Adolescents in a Large, Nationally Representative Sample</w:t>
      </w:r>
      <w:r w:rsidR="00E34391">
        <w:rPr>
          <w:rFonts w:eastAsia="Calibri" w:cs="Arial"/>
          <w:color w:val="000000" w:themeColor="text1"/>
        </w:rPr>
        <w:t>’,</w:t>
      </w:r>
      <w:r w:rsidRPr="00B13576">
        <w:rPr>
          <w:rFonts w:eastAsia="Calibri" w:cs="Arial"/>
          <w:color w:val="000000" w:themeColor="text1"/>
        </w:rPr>
        <w:t> </w:t>
      </w:r>
      <w:r w:rsidRPr="00B13576">
        <w:rPr>
          <w:rFonts w:eastAsia="Calibri" w:cs="Arial"/>
          <w:i/>
          <w:iCs/>
          <w:color w:val="000000" w:themeColor="text1"/>
        </w:rPr>
        <w:t xml:space="preserve">Child Development, </w:t>
      </w:r>
      <w:r w:rsidRPr="00B13576">
        <w:rPr>
          <w:rFonts w:eastAsia="Calibri" w:cs="Arial"/>
          <w:color w:val="000000" w:themeColor="text1"/>
        </w:rPr>
        <w:t xml:space="preserve">71(5), pp. 1458-1473. </w:t>
      </w:r>
    </w:p>
    <w:p w14:paraId="205B62E5" w14:textId="77777777" w:rsidR="00BE5ADE" w:rsidRPr="00B13576" w:rsidRDefault="00BE5ADE" w:rsidP="00BE5ADE">
      <w:pPr>
        <w:spacing w:line="276" w:lineRule="auto"/>
        <w:rPr>
          <w:rFonts w:eastAsia="Calibri" w:cs="Arial"/>
          <w:color w:val="000000" w:themeColor="text1"/>
        </w:rPr>
      </w:pPr>
    </w:p>
    <w:p w14:paraId="6CED9F6A" w14:textId="77777777" w:rsidR="00BE5ADE" w:rsidRPr="00B13576" w:rsidRDefault="00BE5ADE" w:rsidP="00BE5ADE">
      <w:pPr>
        <w:spacing w:line="276" w:lineRule="auto"/>
        <w:rPr>
          <w:rFonts w:eastAsia="Calibri" w:cs="Arial"/>
          <w:color w:val="000000" w:themeColor="text1"/>
        </w:rPr>
      </w:pPr>
      <w:r w:rsidRPr="00B13576">
        <w:rPr>
          <w:rFonts w:eastAsia="Calibri" w:cs="Arial"/>
          <w:color w:val="000000" w:themeColor="text1"/>
        </w:rPr>
        <w:t>Moroney, D., O’Donnell, A., O’Connor, M., and Muldoon, O.T. (2025) ‘</w:t>
      </w:r>
      <w:hyperlink r:id="rId69" w:history="1">
        <w:r w:rsidRPr="00227E27">
          <w:rPr>
            <w:rStyle w:val="Hyperlink"/>
            <w:rFonts w:eastAsia="Calibri" w:cs="Arial"/>
            <w:color w:val="804A17"/>
          </w:rPr>
          <w:t>Adoption and Social Identity Loss: Insights From Adults Adopted Through Ireland's Mother and Baby Homes</w:t>
        </w:r>
      </w:hyperlink>
      <w:r w:rsidRPr="00B13576">
        <w:rPr>
          <w:rFonts w:eastAsia="Calibri" w:cs="Arial"/>
          <w:color w:val="000000" w:themeColor="text1"/>
        </w:rPr>
        <w:t xml:space="preserve">’, </w:t>
      </w:r>
      <w:r w:rsidRPr="00B13576">
        <w:rPr>
          <w:rFonts w:eastAsia="Calibri" w:cs="Arial"/>
          <w:i/>
          <w:iCs/>
          <w:color w:val="000000" w:themeColor="text1"/>
        </w:rPr>
        <w:t>British Journal of Social Psychology</w:t>
      </w:r>
      <w:r w:rsidRPr="00B13576">
        <w:rPr>
          <w:rFonts w:eastAsia="Calibri" w:cs="Arial"/>
          <w:color w:val="000000" w:themeColor="text1"/>
        </w:rPr>
        <w:t xml:space="preserve">, </w:t>
      </w:r>
      <w:r w:rsidRPr="00B13576">
        <w:rPr>
          <w:rFonts w:eastAsia="Calibri" w:cs="Arial"/>
          <w:i/>
          <w:iCs/>
          <w:color w:val="000000" w:themeColor="text1"/>
        </w:rPr>
        <w:t>64</w:t>
      </w:r>
      <w:r w:rsidRPr="00B13576">
        <w:rPr>
          <w:rFonts w:eastAsia="Calibri" w:cs="Arial"/>
          <w:color w:val="000000" w:themeColor="text1"/>
        </w:rPr>
        <w:t xml:space="preserve">, e12869. </w:t>
      </w:r>
    </w:p>
    <w:p w14:paraId="7309967F" w14:textId="77777777" w:rsidR="00BE5ADE" w:rsidRPr="00B13576" w:rsidRDefault="00BE5ADE" w:rsidP="00BE5ADE">
      <w:pPr>
        <w:spacing w:line="276" w:lineRule="auto"/>
        <w:rPr>
          <w:rFonts w:eastAsia="Calibri" w:cs="Arial"/>
          <w:color w:val="000000" w:themeColor="text1"/>
        </w:rPr>
      </w:pPr>
    </w:p>
    <w:p w14:paraId="51DF830B" w14:textId="37E399A0" w:rsidR="00BE5ADE" w:rsidRPr="00B13576" w:rsidRDefault="00BE5ADE" w:rsidP="00BE5ADE">
      <w:pPr>
        <w:spacing w:line="276" w:lineRule="auto"/>
        <w:rPr>
          <w:rFonts w:cs="Arial"/>
          <w:color w:val="000000" w:themeColor="text1"/>
          <w:lang w:val="en-GB"/>
        </w:rPr>
      </w:pPr>
      <w:r w:rsidRPr="00B13576">
        <w:rPr>
          <w:rFonts w:eastAsia="Calibri" w:cs="Arial"/>
          <w:color w:val="000000" w:themeColor="text1"/>
        </w:rPr>
        <w:t xml:space="preserve">O’Donnell, K., Pembroke, S. and McGettrick, C. (2013) </w:t>
      </w:r>
      <w:r w:rsidRPr="00B13576">
        <w:rPr>
          <w:rFonts w:eastAsia="Calibri" w:cs="Arial"/>
          <w:i/>
          <w:color w:val="000000" w:themeColor="text1"/>
        </w:rPr>
        <w:t>Magdalene Institutions: Recording an Oral and Archival History.</w:t>
      </w:r>
      <w:r w:rsidRPr="00B13576">
        <w:rPr>
          <w:rFonts w:eastAsia="Calibri" w:cs="Arial"/>
          <w:iCs/>
          <w:color w:val="000000" w:themeColor="text1"/>
        </w:rPr>
        <w:t xml:space="preserve"> Available at:</w:t>
      </w:r>
      <w:r w:rsidRPr="00B13576">
        <w:rPr>
          <w:rFonts w:eastAsia="Calibri" w:cs="Arial"/>
          <w:color w:val="000000" w:themeColor="text1"/>
        </w:rPr>
        <w:t xml:space="preserve"> </w:t>
      </w:r>
      <w:hyperlink r:id="rId70" w:history="1">
        <w:r w:rsidRPr="00227E27">
          <w:rPr>
            <w:rStyle w:val="Hyperlink"/>
            <w:rFonts w:eastAsia="Calibri" w:cs="Arial"/>
            <w:color w:val="804A17"/>
          </w:rPr>
          <w:t>http://jfmresearch.com/home/oralhistoryproject/</w:t>
        </w:r>
      </w:hyperlink>
      <w:r w:rsidRPr="00B13576">
        <w:rPr>
          <w:rFonts w:eastAsia="Calibri" w:cs="Arial"/>
          <w:color w:val="000000" w:themeColor="text1"/>
        </w:rPr>
        <w:t xml:space="preserve"> </w:t>
      </w:r>
      <w:r w:rsidRPr="00B13576">
        <w:rPr>
          <w:rFonts w:cs="Arial"/>
          <w:color w:val="000000" w:themeColor="text1"/>
          <w:lang w:val="en-GB"/>
        </w:rPr>
        <w:t>[</w:t>
      </w:r>
      <w:r w:rsidR="00651389">
        <w:rPr>
          <w:rFonts w:cs="Arial"/>
          <w:color w:val="000000" w:themeColor="text1"/>
          <w:lang w:val="en-GB"/>
        </w:rPr>
        <w:t>Accessed 22nd February 2025</w:t>
      </w:r>
      <w:r w:rsidRPr="00B13576">
        <w:rPr>
          <w:rFonts w:cs="Arial"/>
          <w:color w:val="000000" w:themeColor="text1"/>
          <w:lang w:val="en-GB"/>
        </w:rPr>
        <w:t>].</w:t>
      </w:r>
    </w:p>
    <w:p w14:paraId="06B30F0C" w14:textId="77777777" w:rsidR="00BE5ADE" w:rsidRPr="00B13576" w:rsidRDefault="00BE5ADE" w:rsidP="00BE5ADE">
      <w:pPr>
        <w:spacing w:line="276" w:lineRule="auto"/>
        <w:rPr>
          <w:rFonts w:cs="Arial"/>
          <w:color w:val="000000" w:themeColor="text1"/>
          <w:lang w:val="en-GB"/>
        </w:rPr>
      </w:pPr>
    </w:p>
    <w:p w14:paraId="1E54EEDE" w14:textId="7FF6F89D" w:rsidR="00BE5ADE" w:rsidRPr="00B13576" w:rsidRDefault="00BE5ADE" w:rsidP="00BE5ADE">
      <w:pPr>
        <w:spacing w:line="276" w:lineRule="auto"/>
        <w:rPr>
          <w:rFonts w:cs="Arial"/>
          <w:color w:val="000000" w:themeColor="text1"/>
          <w:lang w:val="en-GB"/>
        </w:rPr>
      </w:pPr>
      <w:r w:rsidRPr="00B13576">
        <w:rPr>
          <w:rFonts w:cs="Arial"/>
          <w:color w:val="000000" w:themeColor="text1"/>
        </w:rPr>
        <w:t xml:space="preserve">O’Kennedy, M.L. (2021) </w:t>
      </w:r>
      <w:r w:rsidRPr="00B13576">
        <w:rPr>
          <w:rFonts w:cs="Arial"/>
          <w:i/>
          <w:iCs/>
          <w:color w:val="000000" w:themeColor="text1"/>
        </w:rPr>
        <w:t>Report of the Findings of the Consultation with Survivors of Mother and Baby Homes and County Homes</w:t>
      </w:r>
      <w:r w:rsidRPr="00B13576">
        <w:rPr>
          <w:rFonts w:cs="Arial"/>
          <w:color w:val="000000" w:themeColor="text1"/>
        </w:rPr>
        <w:t xml:space="preserve">. Available at: </w:t>
      </w:r>
      <w:hyperlink r:id="rId71" w:history="1">
        <w:r w:rsidRPr="00227E27">
          <w:rPr>
            <w:rStyle w:val="Hyperlink"/>
            <w:rFonts w:cs="Arial"/>
            <w:color w:val="804A17"/>
          </w:rPr>
          <w:t>https://assets.gov.ie/285098/65cf6ce2-a60b-432b-abc5-cbbc9b7a6162.pdf</w:t>
        </w:r>
      </w:hyperlink>
      <w:r w:rsidRPr="00227E27">
        <w:rPr>
          <w:rFonts w:cs="Arial"/>
          <w:color w:val="804A17"/>
        </w:rPr>
        <w:t xml:space="preserve"> </w:t>
      </w:r>
      <w:r w:rsidRPr="00B13576">
        <w:rPr>
          <w:rFonts w:cs="Arial"/>
          <w:color w:val="000000" w:themeColor="text1"/>
          <w:lang w:val="en-GB"/>
        </w:rPr>
        <w:t>[</w:t>
      </w:r>
      <w:r w:rsidR="00651389">
        <w:rPr>
          <w:rFonts w:cs="Arial"/>
          <w:color w:val="000000" w:themeColor="text1"/>
          <w:lang w:val="en-GB"/>
        </w:rPr>
        <w:t>Accessed 22nd February 2025</w:t>
      </w:r>
      <w:r w:rsidRPr="00B13576">
        <w:rPr>
          <w:rFonts w:cs="Arial"/>
          <w:color w:val="000000" w:themeColor="text1"/>
          <w:lang w:val="en-GB"/>
        </w:rPr>
        <w:t>].</w:t>
      </w:r>
    </w:p>
    <w:p w14:paraId="3B5C7445" w14:textId="77777777" w:rsidR="00BE5ADE" w:rsidRPr="00B13576" w:rsidRDefault="00BE5ADE" w:rsidP="00BE5ADE">
      <w:pPr>
        <w:spacing w:line="276" w:lineRule="auto"/>
        <w:rPr>
          <w:rFonts w:eastAsia="Calibri" w:cs="Arial"/>
          <w:color w:val="000000" w:themeColor="text1"/>
          <w:lang w:val="en-GB"/>
        </w:rPr>
      </w:pPr>
    </w:p>
    <w:p w14:paraId="64E548B1" w14:textId="3979D814" w:rsidR="00BE5ADE" w:rsidRPr="00B13576" w:rsidRDefault="00BE5ADE" w:rsidP="00BE5ADE">
      <w:pPr>
        <w:spacing w:line="276" w:lineRule="auto"/>
        <w:rPr>
          <w:rFonts w:cs="Arial"/>
          <w:color w:val="000000" w:themeColor="text1"/>
          <w:lang w:val="en-GB"/>
        </w:rPr>
      </w:pPr>
      <w:r w:rsidRPr="00B13576">
        <w:rPr>
          <w:rFonts w:eastAsia="Calibri" w:cs="Arial"/>
          <w:color w:val="000000" w:themeColor="text1"/>
          <w:lang w:val="en-GB"/>
        </w:rPr>
        <w:t>O’Rourke, M</w:t>
      </w:r>
      <w:r w:rsidRPr="00B13576">
        <w:rPr>
          <w:rFonts w:eastAsia="Calibri" w:cs="Arial"/>
          <w:color w:val="000000" w:themeColor="text1"/>
        </w:rPr>
        <w:t>. and</w:t>
      </w:r>
      <w:r w:rsidRPr="00B13576">
        <w:rPr>
          <w:rFonts w:eastAsia="Calibri" w:cs="Arial"/>
          <w:color w:val="000000" w:themeColor="text1"/>
          <w:lang w:val="en-GB"/>
        </w:rPr>
        <w:t xml:space="preserve"> McGettrick, C</w:t>
      </w:r>
      <w:r w:rsidRPr="00B13576">
        <w:rPr>
          <w:rFonts w:eastAsia="Calibri" w:cs="Arial"/>
          <w:color w:val="000000" w:themeColor="text1"/>
        </w:rPr>
        <w:t xml:space="preserve">. </w:t>
      </w:r>
      <w:r w:rsidRPr="00B13576">
        <w:rPr>
          <w:rFonts w:eastAsia="Calibri" w:cs="Arial"/>
          <w:color w:val="000000" w:themeColor="text1"/>
          <w:lang w:val="en-GB"/>
        </w:rPr>
        <w:t>(</w:t>
      </w:r>
      <w:r w:rsidRPr="00B13576">
        <w:rPr>
          <w:rFonts w:eastAsia="Calibri" w:cs="Arial"/>
          <w:color w:val="000000" w:themeColor="text1"/>
        </w:rPr>
        <w:t>n.d.</w:t>
      </w:r>
      <w:r w:rsidRPr="00B13576">
        <w:rPr>
          <w:rFonts w:eastAsia="Calibri" w:cs="Arial"/>
          <w:color w:val="000000" w:themeColor="text1"/>
          <w:lang w:val="en-GB"/>
        </w:rPr>
        <w:t xml:space="preserve">) </w:t>
      </w:r>
      <w:r w:rsidRPr="00B13576">
        <w:rPr>
          <w:rFonts w:eastAsia="Calibri" w:cs="Arial"/>
          <w:i/>
          <w:color w:val="000000" w:themeColor="text1"/>
          <w:lang w:val="en-GB"/>
        </w:rPr>
        <w:t>Clann: Ireland’s Unmarried Mothers and their Children: Gathering the Data</w:t>
      </w:r>
      <w:r w:rsidRPr="00B13576">
        <w:rPr>
          <w:rFonts w:eastAsia="Calibri" w:cs="Arial"/>
          <w:i/>
          <w:color w:val="000000" w:themeColor="text1"/>
        </w:rPr>
        <w:t>.</w:t>
      </w:r>
      <w:r w:rsidRPr="00B13576">
        <w:rPr>
          <w:rFonts w:eastAsia="Calibri" w:cs="Arial"/>
          <w:iCs/>
          <w:color w:val="000000" w:themeColor="text1"/>
        </w:rPr>
        <w:t xml:space="preserve"> Available at: </w:t>
      </w:r>
      <w:hyperlink r:id="rId72" w:history="1">
        <w:r w:rsidRPr="00227E27">
          <w:rPr>
            <w:rStyle w:val="Hyperlink"/>
            <w:rFonts w:eastAsia="Calibri" w:cs="Arial"/>
            <w:iCs/>
            <w:color w:val="804A17"/>
          </w:rPr>
          <w:t>http://clannproject.org</w:t>
        </w:r>
      </w:hyperlink>
      <w:r w:rsidRPr="00B13576">
        <w:rPr>
          <w:rFonts w:eastAsia="Calibri" w:cs="Arial"/>
          <w:iCs/>
          <w:color w:val="000000" w:themeColor="text1"/>
        </w:rPr>
        <w:t xml:space="preserve"> </w:t>
      </w:r>
      <w:r w:rsidRPr="00B13576">
        <w:rPr>
          <w:rFonts w:cs="Arial"/>
          <w:color w:val="000000" w:themeColor="text1"/>
          <w:lang w:val="en-GB"/>
        </w:rPr>
        <w:t>[</w:t>
      </w:r>
      <w:r w:rsidR="00651389">
        <w:rPr>
          <w:rFonts w:cs="Arial"/>
          <w:color w:val="000000" w:themeColor="text1"/>
          <w:lang w:val="en-GB"/>
        </w:rPr>
        <w:t>Accessed 22nd February 2025</w:t>
      </w:r>
      <w:r w:rsidRPr="00B13576">
        <w:rPr>
          <w:rFonts w:cs="Arial"/>
          <w:color w:val="000000" w:themeColor="text1"/>
          <w:lang w:val="en-GB"/>
        </w:rPr>
        <w:t>].</w:t>
      </w:r>
    </w:p>
    <w:p w14:paraId="4B228F08" w14:textId="77777777" w:rsidR="00BE5ADE" w:rsidRPr="00B13576" w:rsidRDefault="00BE5ADE" w:rsidP="00BE5ADE">
      <w:pPr>
        <w:spacing w:line="276" w:lineRule="auto"/>
        <w:rPr>
          <w:rFonts w:eastAsia="Calibri" w:cs="Arial"/>
          <w:color w:val="000000" w:themeColor="text1"/>
          <w:lang w:val="en-GB"/>
        </w:rPr>
      </w:pPr>
    </w:p>
    <w:p w14:paraId="07D612DB" w14:textId="04DE04FF" w:rsidR="00BE5ADE" w:rsidRPr="00B13576" w:rsidRDefault="00BE5ADE" w:rsidP="00BE5ADE">
      <w:pPr>
        <w:spacing w:line="276" w:lineRule="auto"/>
        <w:rPr>
          <w:rFonts w:eastAsia="Calibri" w:cs="Arial"/>
          <w:i/>
          <w:color w:val="000000" w:themeColor="text1"/>
          <w:lang w:val="en-GB"/>
        </w:rPr>
      </w:pPr>
      <w:r w:rsidRPr="00B13576">
        <w:rPr>
          <w:rFonts w:eastAsia="Calibri" w:cs="Arial"/>
          <w:color w:val="000000" w:themeColor="text1"/>
          <w:lang w:val="en-GB"/>
        </w:rPr>
        <w:t>O’Rourke, M</w:t>
      </w:r>
      <w:r w:rsidRPr="00B13576">
        <w:rPr>
          <w:rFonts w:eastAsia="Calibri" w:cs="Arial"/>
          <w:color w:val="000000" w:themeColor="text1"/>
        </w:rPr>
        <w:t>. and</w:t>
      </w:r>
      <w:r w:rsidRPr="00B13576">
        <w:rPr>
          <w:rFonts w:eastAsia="Calibri" w:cs="Arial"/>
          <w:color w:val="000000" w:themeColor="text1"/>
          <w:lang w:val="en-GB"/>
        </w:rPr>
        <w:t xml:space="preserve"> McGettrick, C</w:t>
      </w:r>
      <w:r w:rsidRPr="00B13576">
        <w:rPr>
          <w:rFonts w:eastAsia="Calibri" w:cs="Arial"/>
          <w:color w:val="000000" w:themeColor="text1"/>
        </w:rPr>
        <w:t xml:space="preserve">. </w:t>
      </w:r>
      <w:r w:rsidRPr="00B13576">
        <w:rPr>
          <w:rFonts w:eastAsia="Calibri" w:cs="Arial"/>
          <w:color w:val="000000" w:themeColor="text1"/>
          <w:lang w:val="en-GB"/>
        </w:rPr>
        <w:t>(</w:t>
      </w:r>
      <w:r w:rsidRPr="00B13576">
        <w:rPr>
          <w:rFonts w:eastAsia="Calibri" w:cs="Arial"/>
          <w:color w:val="000000" w:themeColor="text1"/>
        </w:rPr>
        <w:t>2021)</w:t>
      </w:r>
      <w:r w:rsidRPr="00B13576">
        <w:rPr>
          <w:rFonts w:eastAsia="Calibri" w:cs="Arial"/>
          <w:color w:val="000000" w:themeColor="text1"/>
          <w:lang w:val="en-GB"/>
        </w:rPr>
        <w:t xml:space="preserve"> </w:t>
      </w:r>
      <w:r w:rsidRPr="00B13576">
        <w:rPr>
          <w:rFonts w:eastAsia="Calibri" w:cs="Arial"/>
          <w:i/>
          <w:color w:val="000000" w:themeColor="text1"/>
          <w:lang w:val="en-GB"/>
        </w:rPr>
        <w:t>Clann Project Guide to Assist Those Who Wish to Contribute to the Government’s Call for Submissions on a ‘Restorative Recognition Scheme’</w:t>
      </w:r>
      <w:r w:rsidRPr="00B13576">
        <w:rPr>
          <w:rFonts w:eastAsia="Calibri" w:cs="Arial"/>
          <w:i/>
          <w:color w:val="000000" w:themeColor="text1"/>
        </w:rPr>
        <w:t>.</w:t>
      </w:r>
      <w:r w:rsidRPr="00B13576">
        <w:rPr>
          <w:rFonts w:eastAsia="Calibri" w:cs="Arial"/>
          <w:iCs/>
          <w:color w:val="000000" w:themeColor="text1"/>
        </w:rPr>
        <w:t xml:space="preserve"> Available at: </w:t>
      </w:r>
      <w:hyperlink r:id="rId73" w:history="1">
        <w:r w:rsidRPr="00227E27">
          <w:rPr>
            <w:rStyle w:val="Hyperlink"/>
            <w:rFonts w:cs="Arial"/>
            <w:color w:val="804A17"/>
          </w:rPr>
          <w:t>https://clannproject.org/wp-content/uploads/Clann-Project-Guide-to-Restorative-Recognition-Scheme-Consultation_17-03-21.pdf</w:t>
        </w:r>
      </w:hyperlink>
      <w:r w:rsidRPr="00B13576">
        <w:rPr>
          <w:rFonts w:cs="Arial"/>
          <w:color w:val="000000" w:themeColor="text1"/>
        </w:rPr>
        <w:t xml:space="preserve"> </w:t>
      </w:r>
      <w:r w:rsidRPr="00B13576">
        <w:rPr>
          <w:rFonts w:cs="Arial"/>
          <w:color w:val="000000" w:themeColor="text1"/>
          <w:lang w:val="en-GB"/>
        </w:rPr>
        <w:t>[</w:t>
      </w:r>
      <w:r w:rsidR="00651389">
        <w:rPr>
          <w:rFonts w:cs="Arial"/>
          <w:color w:val="000000" w:themeColor="text1"/>
          <w:lang w:val="en-GB"/>
        </w:rPr>
        <w:t>Accessed 22nd February 2025</w:t>
      </w:r>
      <w:r w:rsidRPr="00B13576">
        <w:rPr>
          <w:rFonts w:cs="Arial"/>
          <w:color w:val="000000" w:themeColor="text1"/>
          <w:lang w:val="en-GB"/>
        </w:rPr>
        <w:t>].</w:t>
      </w:r>
    </w:p>
    <w:p w14:paraId="3A9E1315" w14:textId="77777777" w:rsidR="00BE5ADE" w:rsidRPr="00B13576" w:rsidRDefault="00BE5ADE" w:rsidP="00BE5ADE">
      <w:pPr>
        <w:spacing w:line="276" w:lineRule="auto"/>
        <w:rPr>
          <w:rFonts w:eastAsia="Calibri" w:cs="Arial"/>
          <w:color w:val="000000" w:themeColor="text1"/>
          <w:lang w:val="en-GB"/>
        </w:rPr>
      </w:pPr>
    </w:p>
    <w:p w14:paraId="5D4ED6F5" w14:textId="429FAF8F" w:rsidR="00BE5ADE" w:rsidRPr="00B13576" w:rsidRDefault="00BE5ADE" w:rsidP="00BE5ADE">
      <w:pPr>
        <w:spacing w:line="276" w:lineRule="auto"/>
        <w:rPr>
          <w:rFonts w:cs="Arial"/>
          <w:color w:val="000000" w:themeColor="text1"/>
          <w:lang w:val="en-GB"/>
        </w:rPr>
      </w:pPr>
      <w:r w:rsidRPr="00B13576">
        <w:rPr>
          <w:rFonts w:eastAsia="Calibri" w:cs="Arial"/>
          <w:color w:val="000000" w:themeColor="text1"/>
          <w:lang w:val="en-GB"/>
        </w:rPr>
        <w:t>O’Rourke, M</w:t>
      </w:r>
      <w:r w:rsidRPr="00B13576">
        <w:rPr>
          <w:rFonts w:eastAsia="Calibri" w:cs="Arial"/>
          <w:color w:val="000000" w:themeColor="text1"/>
        </w:rPr>
        <w:t>.</w:t>
      </w:r>
      <w:r w:rsidRPr="00B13576">
        <w:rPr>
          <w:rFonts w:eastAsia="Calibri" w:cs="Arial"/>
          <w:color w:val="000000" w:themeColor="text1"/>
          <w:lang w:val="en-GB"/>
        </w:rPr>
        <w:t>, McGettrick, C</w:t>
      </w:r>
      <w:r w:rsidRPr="00B13576">
        <w:rPr>
          <w:rFonts w:eastAsia="Calibri" w:cs="Arial"/>
          <w:color w:val="000000" w:themeColor="text1"/>
        </w:rPr>
        <w:t>.</w:t>
      </w:r>
      <w:r w:rsidRPr="00B13576">
        <w:rPr>
          <w:rFonts w:eastAsia="Calibri" w:cs="Arial"/>
          <w:color w:val="000000" w:themeColor="text1"/>
          <w:lang w:val="en-GB"/>
        </w:rPr>
        <w:t>, Baker, R</w:t>
      </w:r>
      <w:r w:rsidRPr="00B13576">
        <w:rPr>
          <w:rFonts w:eastAsia="Calibri" w:cs="Arial"/>
          <w:color w:val="000000" w:themeColor="text1"/>
        </w:rPr>
        <w:t>.</w:t>
      </w:r>
      <w:r w:rsidRPr="00B13576">
        <w:rPr>
          <w:rFonts w:eastAsia="Calibri" w:cs="Arial"/>
          <w:color w:val="000000" w:themeColor="text1"/>
          <w:lang w:val="en-GB"/>
        </w:rPr>
        <w:t xml:space="preserve"> and Hill, R</w:t>
      </w:r>
      <w:r w:rsidRPr="00B13576">
        <w:rPr>
          <w:rFonts w:eastAsia="Calibri" w:cs="Arial"/>
          <w:color w:val="000000" w:themeColor="text1"/>
        </w:rPr>
        <w:t>.</w:t>
      </w:r>
      <w:r w:rsidRPr="00B13576">
        <w:rPr>
          <w:rFonts w:eastAsia="Calibri" w:cs="Arial"/>
          <w:color w:val="000000" w:themeColor="text1"/>
          <w:lang w:val="en-GB"/>
        </w:rPr>
        <w:t xml:space="preserve"> (2018) </w:t>
      </w:r>
      <w:r w:rsidRPr="00B13576">
        <w:rPr>
          <w:rFonts w:eastAsia="Calibri" w:cs="Arial"/>
          <w:i/>
          <w:color w:val="000000" w:themeColor="text1"/>
          <w:lang w:val="en-GB"/>
        </w:rPr>
        <w:t>Clann: Ireland’s Unmarried Mothers and their Children: Gathering the Data: Principal Submission to the Commission of Investigation into Mother and Baby Homes</w:t>
      </w:r>
      <w:r w:rsidRPr="00B13576">
        <w:rPr>
          <w:rFonts w:eastAsia="Calibri" w:cs="Arial"/>
          <w:color w:val="000000" w:themeColor="text1"/>
          <w:lang w:val="en-GB"/>
        </w:rPr>
        <w:t>. Dublin: Justice for Magdalenes Research, Adoption Rights Alliance, Hogan Lovells. Available at:</w:t>
      </w:r>
      <w:hyperlink r:id="rId74">
        <w:r w:rsidRPr="00B13576">
          <w:rPr>
            <w:rStyle w:val="Hyperlink"/>
            <w:rFonts w:eastAsia="Calibri" w:cs="Arial"/>
            <w:color w:val="000000" w:themeColor="text1"/>
            <w:lang w:val="en-GB"/>
          </w:rPr>
          <w:t xml:space="preserve"> </w:t>
        </w:r>
      </w:hyperlink>
      <w:hyperlink r:id="rId75">
        <w:r w:rsidRPr="00227E27">
          <w:rPr>
            <w:rStyle w:val="Hyperlink"/>
            <w:rFonts w:eastAsia="Calibri" w:cs="Arial"/>
            <w:color w:val="804A17"/>
            <w:lang w:val="en-GB"/>
          </w:rPr>
          <w:t>http://clannproject.org/wp-content/uploads/Clann-Submissions_Redacted-Public-Version-October-2018.pdf</w:t>
        </w:r>
      </w:hyperlink>
      <w:r w:rsidRPr="00B13576">
        <w:rPr>
          <w:rFonts w:eastAsia="Calibri" w:cs="Arial"/>
          <w:color w:val="000000" w:themeColor="text1"/>
          <w:lang w:val="en-GB"/>
        </w:rPr>
        <w:t xml:space="preserve"> </w:t>
      </w:r>
      <w:r w:rsidRPr="00B13576">
        <w:rPr>
          <w:rFonts w:cs="Arial"/>
          <w:color w:val="000000" w:themeColor="text1"/>
          <w:lang w:val="en-GB"/>
        </w:rPr>
        <w:t>[</w:t>
      </w:r>
      <w:r w:rsidR="00651389">
        <w:rPr>
          <w:rFonts w:cs="Arial"/>
          <w:color w:val="000000" w:themeColor="text1"/>
          <w:lang w:val="en-GB"/>
        </w:rPr>
        <w:t>Accessed 22nd February 2025</w:t>
      </w:r>
      <w:r w:rsidRPr="00B13576">
        <w:rPr>
          <w:rFonts w:cs="Arial"/>
          <w:color w:val="000000" w:themeColor="text1"/>
          <w:lang w:val="en-GB"/>
        </w:rPr>
        <w:t>].</w:t>
      </w:r>
    </w:p>
    <w:p w14:paraId="34995609" w14:textId="77777777" w:rsidR="00BE5ADE" w:rsidRPr="00B13576" w:rsidRDefault="00BE5ADE" w:rsidP="00BE5ADE">
      <w:pPr>
        <w:spacing w:line="276" w:lineRule="auto"/>
        <w:rPr>
          <w:rFonts w:cs="Arial"/>
          <w:color w:val="000000" w:themeColor="text1"/>
          <w:lang w:val="en-GB"/>
        </w:rPr>
      </w:pPr>
    </w:p>
    <w:p w14:paraId="798679B9" w14:textId="77777777" w:rsidR="00BE5ADE" w:rsidRPr="00B13576" w:rsidRDefault="00BE5ADE" w:rsidP="00BE5ADE">
      <w:pPr>
        <w:spacing w:line="276" w:lineRule="auto"/>
        <w:rPr>
          <w:rFonts w:cs="Arial"/>
          <w:color w:val="000000" w:themeColor="text1"/>
          <w:lang w:val="en-GB"/>
        </w:rPr>
      </w:pPr>
      <w:r w:rsidRPr="008103B0">
        <w:rPr>
          <w:rFonts w:cs="Arial"/>
          <w:color w:val="000000" w:themeColor="text1"/>
          <w:lang w:val="en-GB"/>
        </w:rPr>
        <w:t xml:space="preserve">Rose, N. (2020) ‘Social Suffering’, </w:t>
      </w:r>
      <w:r w:rsidRPr="008103B0">
        <w:rPr>
          <w:rFonts w:cs="Arial"/>
          <w:i/>
          <w:color w:val="000000" w:themeColor="text1"/>
          <w:lang w:val="en-GB"/>
        </w:rPr>
        <w:t>RSA Journal,</w:t>
      </w:r>
      <w:r w:rsidRPr="008103B0">
        <w:rPr>
          <w:rFonts w:cs="Arial"/>
          <w:color w:val="000000" w:themeColor="text1"/>
          <w:lang w:val="en-GB"/>
        </w:rPr>
        <w:t xml:space="preserve"> 166(2) (5582), pp. 30-33.</w:t>
      </w:r>
    </w:p>
    <w:p w14:paraId="36F8A1F9" w14:textId="77777777" w:rsidR="00BE5ADE" w:rsidRPr="00B13576" w:rsidRDefault="00BE5ADE" w:rsidP="00BE5ADE">
      <w:pPr>
        <w:spacing w:line="276" w:lineRule="auto"/>
        <w:rPr>
          <w:rFonts w:cs="Arial"/>
          <w:color w:val="000000" w:themeColor="text1"/>
          <w:lang w:val="en-GB"/>
        </w:rPr>
      </w:pPr>
    </w:p>
    <w:p w14:paraId="7B6A995B" w14:textId="54544B2E" w:rsidR="00BE5ADE" w:rsidRPr="00B13576" w:rsidRDefault="00BE5ADE" w:rsidP="00BE5ADE">
      <w:pPr>
        <w:spacing w:line="276" w:lineRule="auto"/>
        <w:rPr>
          <w:rFonts w:eastAsia="Calibri" w:cs="Arial"/>
          <w:color w:val="000000" w:themeColor="text1"/>
          <w:lang w:val="en-GB"/>
        </w:rPr>
      </w:pPr>
      <w:r w:rsidRPr="00B13576">
        <w:rPr>
          <w:rFonts w:cs="Arial"/>
          <w:color w:val="000000" w:themeColor="text1"/>
          <w:lang w:val="en-GB"/>
        </w:rPr>
        <w:lastRenderedPageBreak/>
        <w:t xml:space="preserve">The </w:t>
      </w:r>
      <w:proofErr w:type="spellStart"/>
      <w:r w:rsidRPr="00B13576">
        <w:rPr>
          <w:rFonts w:cs="Arial"/>
          <w:color w:val="000000" w:themeColor="text1"/>
          <w:lang w:val="en-GB"/>
        </w:rPr>
        <w:t>GroWTH</w:t>
      </w:r>
      <w:proofErr w:type="spellEnd"/>
      <w:r w:rsidRPr="00B13576">
        <w:rPr>
          <w:rFonts w:cs="Arial"/>
          <w:color w:val="000000" w:themeColor="text1"/>
          <w:lang w:val="en-GB"/>
        </w:rPr>
        <w:t xml:space="preserve"> Lab (2023) [Twitter] 21</w:t>
      </w:r>
      <w:r w:rsidRPr="00B13576">
        <w:rPr>
          <w:rFonts w:cs="Arial"/>
          <w:color w:val="000000" w:themeColor="text1"/>
          <w:vertAlign w:val="superscript"/>
          <w:lang w:val="en-GB"/>
        </w:rPr>
        <w:t>st</w:t>
      </w:r>
      <w:r w:rsidRPr="00B13576">
        <w:rPr>
          <w:rFonts w:cs="Arial"/>
          <w:color w:val="000000" w:themeColor="text1"/>
          <w:lang w:val="en-GB"/>
        </w:rPr>
        <w:t xml:space="preserve"> April. Available at: </w:t>
      </w:r>
      <w:hyperlink r:id="rId76" w:history="1">
        <w:r w:rsidRPr="00227E27">
          <w:rPr>
            <w:rStyle w:val="Hyperlink"/>
            <w:rFonts w:eastAsia="Calibri" w:cs="Arial"/>
            <w:color w:val="804A17"/>
            <w:lang w:val="en-GB"/>
          </w:rPr>
          <w:t>https://x.com/growth_ul/status/1649336079818817537</w:t>
        </w:r>
      </w:hyperlink>
      <w:r w:rsidRPr="00B13576">
        <w:rPr>
          <w:rFonts w:eastAsia="Calibri" w:cs="Arial"/>
          <w:color w:val="000000" w:themeColor="text1"/>
          <w:lang w:val="en-GB"/>
        </w:rPr>
        <w:t xml:space="preserve"> </w:t>
      </w:r>
      <w:r w:rsidRPr="00B13576">
        <w:rPr>
          <w:rFonts w:cs="Arial"/>
          <w:color w:val="000000" w:themeColor="text1"/>
          <w:lang w:val="en-GB"/>
        </w:rPr>
        <w:t>[</w:t>
      </w:r>
      <w:r w:rsidR="00651389">
        <w:rPr>
          <w:rFonts w:cs="Arial"/>
          <w:color w:val="000000" w:themeColor="text1"/>
          <w:lang w:val="en-GB"/>
        </w:rPr>
        <w:t>Accessed 22nd February 2025</w:t>
      </w:r>
      <w:r w:rsidRPr="00B13576">
        <w:rPr>
          <w:rFonts w:cs="Arial"/>
          <w:color w:val="000000" w:themeColor="text1"/>
          <w:lang w:val="en-GB"/>
        </w:rPr>
        <w:t>].</w:t>
      </w:r>
      <w:r w:rsidRPr="00B13576">
        <w:rPr>
          <w:rFonts w:eastAsia="Calibri" w:cs="Arial"/>
          <w:color w:val="000000" w:themeColor="text1"/>
          <w:lang w:val="en-GB"/>
        </w:rPr>
        <w:t xml:space="preserve"> [Archived at: </w:t>
      </w:r>
      <w:hyperlink r:id="rId77" w:history="1">
        <w:r w:rsidRPr="00227E27">
          <w:rPr>
            <w:rStyle w:val="Hyperlink"/>
            <w:rFonts w:eastAsia="Calibri" w:cs="Arial"/>
            <w:color w:val="804A17"/>
            <w:lang w:val="en-GB"/>
          </w:rPr>
          <w:t>https://criticaladoptiontheory.com/wp-content/uploads/2025/02/UL-Tweet.pdf</w:t>
        </w:r>
      </w:hyperlink>
      <w:r w:rsidRPr="00B13576">
        <w:rPr>
          <w:rFonts w:eastAsia="Calibri" w:cs="Arial"/>
          <w:color w:val="000000" w:themeColor="text1"/>
          <w:lang w:val="en-GB"/>
        </w:rPr>
        <w:t xml:space="preserve">] </w:t>
      </w:r>
    </w:p>
    <w:p w14:paraId="438A3856" w14:textId="77777777" w:rsidR="00BE5ADE" w:rsidRPr="00B13576" w:rsidRDefault="00BE5ADE" w:rsidP="00BE5ADE">
      <w:pPr>
        <w:spacing w:line="276" w:lineRule="auto"/>
        <w:rPr>
          <w:rFonts w:cs="Arial"/>
          <w:color w:val="000000" w:themeColor="text1"/>
          <w:lang w:val="en-GB"/>
        </w:rPr>
      </w:pPr>
    </w:p>
    <w:p w14:paraId="28A013E2" w14:textId="470FC763" w:rsidR="00BE5ADE" w:rsidRPr="00B13576" w:rsidRDefault="00BE5ADE" w:rsidP="00BE5ADE">
      <w:pPr>
        <w:spacing w:line="276" w:lineRule="auto"/>
        <w:rPr>
          <w:rFonts w:eastAsia="Calibri" w:cs="Arial"/>
          <w:color w:val="000000" w:themeColor="text1"/>
          <w:lang w:val="en-GB"/>
        </w:rPr>
      </w:pPr>
      <w:r w:rsidRPr="00B13576">
        <w:rPr>
          <w:rFonts w:cs="Arial"/>
          <w:color w:val="000000" w:themeColor="text1"/>
          <w:lang w:val="en-GB"/>
        </w:rPr>
        <w:t xml:space="preserve">The </w:t>
      </w:r>
      <w:proofErr w:type="spellStart"/>
      <w:r w:rsidRPr="00B13576">
        <w:rPr>
          <w:rFonts w:cs="Arial"/>
          <w:color w:val="000000" w:themeColor="text1"/>
          <w:lang w:val="en-GB"/>
        </w:rPr>
        <w:t>GroWTH</w:t>
      </w:r>
      <w:proofErr w:type="spellEnd"/>
      <w:r w:rsidRPr="00B13576">
        <w:rPr>
          <w:rFonts w:cs="Arial"/>
          <w:color w:val="000000" w:themeColor="text1"/>
          <w:lang w:val="en-GB"/>
        </w:rPr>
        <w:t xml:space="preserve"> Lab (2021a) </w:t>
      </w:r>
      <w:r w:rsidRPr="00B13576">
        <w:rPr>
          <w:rFonts w:cs="Arial"/>
          <w:i/>
          <w:iCs/>
          <w:color w:val="000000" w:themeColor="text1"/>
          <w:lang w:val="en-GB"/>
        </w:rPr>
        <w:t>About Us</w:t>
      </w:r>
      <w:r w:rsidRPr="00B13576">
        <w:rPr>
          <w:rFonts w:cs="Arial"/>
          <w:color w:val="000000" w:themeColor="text1"/>
          <w:lang w:val="en-GB"/>
        </w:rPr>
        <w:t xml:space="preserve">. Available at: </w:t>
      </w:r>
      <w:hyperlink r:id="rId78" w:history="1">
        <w:r w:rsidRPr="00227E27">
          <w:rPr>
            <w:rStyle w:val="Hyperlink"/>
            <w:rFonts w:cs="Arial"/>
            <w:color w:val="804A17"/>
            <w:lang w:val="en-GB"/>
          </w:rPr>
          <w:t>https://growth-ul.wixsite.com/psychology/current-projects</w:t>
        </w:r>
      </w:hyperlink>
      <w:r w:rsidRPr="00B13576">
        <w:rPr>
          <w:rFonts w:cs="Arial"/>
          <w:color w:val="000000" w:themeColor="text1"/>
          <w:lang w:val="en-GB"/>
        </w:rPr>
        <w:t xml:space="preserve"> [</w:t>
      </w:r>
      <w:r w:rsidR="00651389">
        <w:rPr>
          <w:rFonts w:cs="Arial"/>
          <w:color w:val="000000" w:themeColor="text1"/>
          <w:lang w:val="en-GB"/>
        </w:rPr>
        <w:t>Accessed 22nd February 2025</w:t>
      </w:r>
      <w:r w:rsidRPr="00B13576">
        <w:rPr>
          <w:rFonts w:cs="Arial"/>
          <w:color w:val="000000" w:themeColor="text1"/>
          <w:lang w:val="en-GB"/>
        </w:rPr>
        <w:t>].</w:t>
      </w:r>
    </w:p>
    <w:p w14:paraId="20279A5F" w14:textId="77777777" w:rsidR="00BE5ADE" w:rsidRPr="00B13576" w:rsidRDefault="00BE5ADE" w:rsidP="00BE5ADE">
      <w:pPr>
        <w:spacing w:line="276" w:lineRule="auto"/>
        <w:rPr>
          <w:rFonts w:cs="Arial"/>
          <w:color w:val="000000" w:themeColor="text1"/>
          <w:lang w:val="en-GB"/>
        </w:rPr>
      </w:pPr>
    </w:p>
    <w:p w14:paraId="2A59FD1D" w14:textId="7B9C35D5" w:rsidR="00BE5ADE" w:rsidRPr="00B13576" w:rsidRDefault="00BE5ADE" w:rsidP="00BE5ADE">
      <w:pPr>
        <w:spacing w:line="276" w:lineRule="auto"/>
        <w:rPr>
          <w:rFonts w:cs="Arial"/>
          <w:color w:val="000000" w:themeColor="text1"/>
          <w:lang w:val="en-GB"/>
        </w:rPr>
      </w:pPr>
      <w:r w:rsidRPr="00B13576">
        <w:rPr>
          <w:rFonts w:cs="Arial"/>
          <w:color w:val="000000" w:themeColor="text1"/>
          <w:lang w:val="en-GB"/>
        </w:rPr>
        <w:t xml:space="preserve">The </w:t>
      </w:r>
      <w:proofErr w:type="spellStart"/>
      <w:r w:rsidRPr="00B13576">
        <w:rPr>
          <w:rFonts w:cs="Arial"/>
          <w:color w:val="000000" w:themeColor="text1"/>
          <w:lang w:val="en-GB"/>
        </w:rPr>
        <w:t>GroWTH</w:t>
      </w:r>
      <w:proofErr w:type="spellEnd"/>
      <w:r w:rsidRPr="00B13576">
        <w:rPr>
          <w:rFonts w:cs="Arial"/>
          <w:color w:val="000000" w:themeColor="text1"/>
          <w:lang w:val="en-GB"/>
        </w:rPr>
        <w:t xml:space="preserve"> Lab (2021b) </w:t>
      </w:r>
      <w:r w:rsidRPr="00B13576">
        <w:rPr>
          <w:rFonts w:cs="Arial"/>
          <w:i/>
          <w:iCs/>
          <w:color w:val="000000" w:themeColor="text1"/>
          <w:lang w:val="en-GB"/>
        </w:rPr>
        <w:t>Current Projects</w:t>
      </w:r>
      <w:r w:rsidRPr="00B13576">
        <w:rPr>
          <w:rFonts w:cs="Arial"/>
          <w:color w:val="000000" w:themeColor="text1"/>
          <w:lang w:val="en-GB"/>
        </w:rPr>
        <w:t xml:space="preserve">. Available at: </w:t>
      </w:r>
      <w:hyperlink r:id="rId79" w:history="1">
        <w:r w:rsidRPr="00227E27">
          <w:rPr>
            <w:rStyle w:val="Hyperlink"/>
            <w:rFonts w:cs="Arial"/>
            <w:color w:val="804A17"/>
            <w:lang w:val="en-GB"/>
          </w:rPr>
          <w:t>https://growth-ul.wixsite.com/psychology/current-projects</w:t>
        </w:r>
      </w:hyperlink>
      <w:r w:rsidRPr="00B13576">
        <w:rPr>
          <w:rFonts w:cs="Arial"/>
          <w:color w:val="000000" w:themeColor="text1"/>
          <w:lang w:val="en-GB"/>
        </w:rPr>
        <w:t xml:space="preserve"> [</w:t>
      </w:r>
      <w:r w:rsidR="00651389">
        <w:rPr>
          <w:rFonts w:cs="Arial"/>
          <w:color w:val="000000" w:themeColor="text1"/>
          <w:lang w:val="en-GB"/>
        </w:rPr>
        <w:t>Accessed 22nd February 2025</w:t>
      </w:r>
      <w:r w:rsidRPr="00B13576">
        <w:rPr>
          <w:rFonts w:cs="Arial"/>
          <w:color w:val="000000" w:themeColor="text1"/>
          <w:lang w:val="en-GB"/>
        </w:rPr>
        <w:t>].</w:t>
      </w:r>
    </w:p>
    <w:p w14:paraId="595009C4" w14:textId="77777777" w:rsidR="00BE5ADE" w:rsidRPr="00B13576" w:rsidRDefault="00BE5ADE" w:rsidP="00BE5ADE">
      <w:pPr>
        <w:spacing w:line="276" w:lineRule="auto"/>
        <w:rPr>
          <w:rFonts w:cs="Arial"/>
          <w:color w:val="000000" w:themeColor="text1"/>
        </w:rPr>
      </w:pPr>
    </w:p>
    <w:p w14:paraId="6E9381F0" w14:textId="566250C2" w:rsidR="00BE5ADE" w:rsidRPr="00B13576" w:rsidRDefault="00BE5ADE" w:rsidP="00BE5ADE">
      <w:pPr>
        <w:spacing w:line="276" w:lineRule="auto"/>
        <w:rPr>
          <w:rFonts w:cs="Arial"/>
          <w:color w:val="000000" w:themeColor="text1"/>
        </w:rPr>
      </w:pPr>
      <w:r w:rsidRPr="00B13576">
        <w:rPr>
          <w:rFonts w:cs="Arial"/>
          <w:color w:val="000000" w:themeColor="text1"/>
        </w:rPr>
        <w:t xml:space="preserve">University of Limerick (2024a) </w:t>
      </w:r>
      <w:r w:rsidR="007309E5" w:rsidRPr="007309E5">
        <w:rPr>
          <w:rFonts w:cs="Arial"/>
          <w:i/>
          <w:iCs/>
          <w:color w:val="000000" w:themeColor="text1"/>
        </w:rPr>
        <w:t xml:space="preserve">EIMBI </w:t>
      </w:r>
      <w:r w:rsidRPr="00B13576">
        <w:rPr>
          <w:rFonts w:cs="Arial"/>
          <w:i/>
          <w:iCs/>
          <w:color w:val="000000" w:themeColor="text1"/>
        </w:rPr>
        <w:t>Ethical Consent Form.</w:t>
      </w:r>
      <w:r w:rsidRPr="00B13576">
        <w:rPr>
          <w:rFonts w:cs="Arial"/>
          <w:color w:val="000000" w:themeColor="text1"/>
        </w:rPr>
        <w:t xml:space="preserve"> Available at: </w:t>
      </w:r>
      <w:hyperlink r:id="rId80" w:history="1">
        <w:r w:rsidRPr="00227E27">
          <w:rPr>
            <w:rStyle w:val="Hyperlink"/>
            <w:rFonts w:cs="Arial"/>
            <w:color w:val="804A17"/>
          </w:rPr>
          <w:t>https://criticaladoptiontheory.com/wp-content/uploads/2025/02/UL-Study_Survey_Adopted-People.pdf</w:t>
        </w:r>
      </w:hyperlink>
      <w:r w:rsidRPr="00B13576">
        <w:rPr>
          <w:rFonts w:cs="Arial"/>
          <w:color w:val="000000" w:themeColor="text1"/>
        </w:rPr>
        <w:t xml:space="preserve"> </w:t>
      </w:r>
      <w:r w:rsidRPr="00B13576">
        <w:rPr>
          <w:rFonts w:cs="Arial"/>
          <w:color w:val="000000" w:themeColor="text1"/>
          <w:lang w:val="en-GB"/>
        </w:rPr>
        <w:t>[</w:t>
      </w:r>
      <w:r w:rsidR="00651389">
        <w:rPr>
          <w:rFonts w:cs="Arial"/>
          <w:color w:val="000000" w:themeColor="text1"/>
          <w:lang w:val="en-GB"/>
        </w:rPr>
        <w:t>Accessed 22nd February 2025</w:t>
      </w:r>
      <w:r w:rsidRPr="00B13576">
        <w:rPr>
          <w:rFonts w:cs="Arial"/>
          <w:color w:val="000000" w:themeColor="text1"/>
          <w:lang w:val="en-GB"/>
        </w:rPr>
        <w:t>].</w:t>
      </w:r>
    </w:p>
    <w:p w14:paraId="2BECB6F2" w14:textId="77777777" w:rsidR="00BE5ADE" w:rsidRPr="00B13576" w:rsidRDefault="00BE5ADE" w:rsidP="00BE5ADE">
      <w:pPr>
        <w:spacing w:line="276" w:lineRule="auto"/>
        <w:rPr>
          <w:rFonts w:eastAsia="Calibri" w:cs="Arial"/>
          <w:color w:val="000000" w:themeColor="text1"/>
          <w:lang w:val="en-GB"/>
        </w:rPr>
      </w:pPr>
    </w:p>
    <w:p w14:paraId="333324FA" w14:textId="14C0F640" w:rsidR="00BE5ADE" w:rsidRPr="00B13576" w:rsidRDefault="00BE5ADE" w:rsidP="00BE5ADE">
      <w:pPr>
        <w:spacing w:line="276" w:lineRule="auto"/>
        <w:rPr>
          <w:rFonts w:cs="Arial"/>
          <w:color w:val="000000" w:themeColor="text1"/>
        </w:rPr>
      </w:pPr>
      <w:r w:rsidRPr="00B13576">
        <w:rPr>
          <w:rFonts w:cs="Arial"/>
          <w:color w:val="000000" w:themeColor="text1"/>
        </w:rPr>
        <w:t xml:space="preserve">University of Limerick (2024b) </w:t>
      </w:r>
      <w:r w:rsidR="007309E5" w:rsidRPr="007309E5">
        <w:rPr>
          <w:rFonts w:cs="Arial"/>
          <w:i/>
          <w:iCs/>
          <w:color w:val="000000" w:themeColor="text1"/>
        </w:rPr>
        <w:t xml:space="preserve">EIMBI </w:t>
      </w:r>
      <w:r w:rsidRPr="00B13576">
        <w:rPr>
          <w:rFonts w:cs="Arial"/>
          <w:i/>
          <w:iCs/>
          <w:color w:val="000000" w:themeColor="text1"/>
        </w:rPr>
        <w:t>Survey Questions (Adopted People).</w:t>
      </w:r>
      <w:r w:rsidRPr="00B13576">
        <w:rPr>
          <w:rFonts w:cs="Arial"/>
          <w:color w:val="000000" w:themeColor="text1"/>
        </w:rPr>
        <w:t xml:space="preserve"> Available at: </w:t>
      </w:r>
      <w:hyperlink r:id="rId81" w:history="1">
        <w:r w:rsidRPr="00227E27">
          <w:rPr>
            <w:rStyle w:val="Hyperlink"/>
            <w:rFonts w:cs="Arial"/>
            <w:color w:val="804A17"/>
          </w:rPr>
          <w:t>https://criticaladoptiontheory.com/wp-content/uploads/2025/02/UL-Study_Consent-Form.pdf</w:t>
        </w:r>
      </w:hyperlink>
      <w:r w:rsidRPr="00B13576">
        <w:rPr>
          <w:rFonts w:cs="Arial"/>
          <w:color w:val="000000" w:themeColor="text1"/>
        </w:rPr>
        <w:t xml:space="preserve"> </w:t>
      </w:r>
      <w:r w:rsidRPr="00B13576">
        <w:rPr>
          <w:rFonts w:cs="Arial"/>
          <w:color w:val="000000" w:themeColor="text1"/>
          <w:lang w:val="en-GB"/>
        </w:rPr>
        <w:t>[</w:t>
      </w:r>
      <w:r w:rsidR="00651389">
        <w:rPr>
          <w:rFonts w:cs="Arial"/>
          <w:color w:val="000000" w:themeColor="text1"/>
          <w:lang w:val="en-GB"/>
        </w:rPr>
        <w:t>Accessed 22nd February 2025</w:t>
      </w:r>
      <w:r w:rsidRPr="00B13576">
        <w:rPr>
          <w:rFonts w:cs="Arial"/>
          <w:color w:val="000000" w:themeColor="text1"/>
          <w:lang w:val="en-GB"/>
        </w:rPr>
        <w:t>].</w:t>
      </w:r>
    </w:p>
    <w:p w14:paraId="4C1E541A" w14:textId="77777777" w:rsidR="00BE5ADE" w:rsidRPr="00B13576" w:rsidRDefault="00BE5ADE" w:rsidP="00BE5ADE">
      <w:pPr>
        <w:spacing w:line="276" w:lineRule="auto"/>
        <w:rPr>
          <w:rFonts w:eastAsia="Calibri" w:cs="Arial"/>
          <w:color w:val="000000" w:themeColor="text1"/>
          <w:lang w:val="en-GB"/>
        </w:rPr>
      </w:pPr>
    </w:p>
    <w:p w14:paraId="428D35A6" w14:textId="49B3AB93" w:rsidR="00BE5ADE" w:rsidRPr="00B13576" w:rsidRDefault="00BE5ADE" w:rsidP="00BE5ADE">
      <w:pPr>
        <w:spacing w:line="276" w:lineRule="auto"/>
        <w:rPr>
          <w:rFonts w:cs="Arial"/>
          <w:color w:val="000000" w:themeColor="text1"/>
          <w:lang w:val="en-GB"/>
        </w:rPr>
      </w:pPr>
      <w:r w:rsidRPr="00B13576">
        <w:rPr>
          <w:rFonts w:cs="Arial"/>
          <w:color w:val="000000" w:themeColor="text1"/>
        </w:rPr>
        <w:t xml:space="preserve">University of Limerick (2024c) </w:t>
      </w:r>
      <w:r w:rsidR="007309E5" w:rsidRPr="007309E5">
        <w:rPr>
          <w:rFonts w:cs="Arial"/>
          <w:i/>
          <w:iCs/>
          <w:color w:val="000000" w:themeColor="text1"/>
        </w:rPr>
        <w:t xml:space="preserve">EIMBI </w:t>
      </w:r>
      <w:r w:rsidRPr="00B13576">
        <w:rPr>
          <w:rFonts w:cs="Arial"/>
          <w:i/>
          <w:iCs/>
          <w:color w:val="000000" w:themeColor="text1"/>
        </w:rPr>
        <w:t>Survey Questions (Mothers).</w:t>
      </w:r>
      <w:r w:rsidRPr="00B13576">
        <w:rPr>
          <w:rFonts w:cs="Arial"/>
          <w:color w:val="000000" w:themeColor="text1"/>
        </w:rPr>
        <w:t xml:space="preserve"> Available at: </w:t>
      </w:r>
      <w:hyperlink r:id="rId82" w:history="1">
        <w:r w:rsidRPr="00227E27">
          <w:rPr>
            <w:rStyle w:val="Hyperlink"/>
            <w:rFonts w:cs="Arial"/>
            <w:color w:val="804A17"/>
          </w:rPr>
          <w:t>https://criticaladoptiontheory.com/wp-content/uploads/2025/02/UL-Study_Survey_Mothers.pdf</w:t>
        </w:r>
      </w:hyperlink>
      <w:r w:rsidRPr="00B13576">
        <w:rPr>
          <w:rFonts w:cs="Arial"/>
          <w:color w:val="000000" w:themeColor="text1"/>
        </w:rPr>
        <w:t xml:space="preserve"> </w:t>
      </w:r>
      <w:r w:rsidRPr="00B13576">
        <w:rPr>
          <w:rFonts w:cs="Arial"/>
          <w:color w:val="000000" w:themeColor="text1"/>
          <w:lang w:val="en-GB"/>
        </w:rPr>
        <w:t>[</w:t>
      </w:r>
      <w:r w:rsidR="00651389">
        <w:rPr>
          <w:rFonts w:cs="Arial"/>
          <w:color w:val="000000" w:themeColor="text1"/>
          <w:lang w:val="en-GB"/>
        </w:rPr>
        <w:t>Accessed 22nd February 2025</w:t>
      </w:r>
      <w:r w:rsidRPr="00B13576">
        <w:rPr>
          <w:rFonts w:cs="Arial"/>
          <w:color w:val="000000" w:themeColor="text1"/>
          <w:lang w:val="en-GB"/>
        </w:rPr>
        <w:t>].</w:t>
      </w:r>
    </w:p>
    <w:p w14:paraId="3E4FF0BB" w14:textId="77777777" w:rsidR="00BE5ADE" w:rsidRPr="00B13576" w:rsidRDefault="00BE5ADE" w:rsidP="00BE5ADE">
      <w:pPr>
        <w:spacing w:line="276" w:lineRule="auto"/>
        <w:rPr>
          <w:rFonts w:cs="Arial"/>
          <w:color w:val="000000" w:themeColor="text1"/>
          <w:lang w:val="en-GB"/>
        </w:rPr>
      </w:pPr>
    </w:p>
    <w:p w14:paraId="1BD2FE18" w14:textId="1DF62229" w:rsidR="00BE5ADE" w:rsidRPr="00B13576" w:rsidRDefault="00BE5ADE" w:rsidP="00BE5ADE">
      <w:pPr>
        <w:spacing w:line="276" w:lineRule="auto"/>
        <w:rPr>
          <w:rFonts w:cs="Arial"/>
          <w:b/>
          <w:bCs/>
          <w:color w:val="000000" w:themeColor="text1"/>
        </w:rPr>
      </w:pPr>
      <w:r w:rsidRPr="00B13576">
        <w:rPr>
          <w:rFonts w:cs="Arial"/>
          <w:color w:val="000000" w:themeColor="text1"/>
        </w:rPr>
        <w:t xml:space="preserve">University of Limerick (2024d) </w:t>
      </w:r>
      <w:r w:rsidRPr="00B13576">
        <w:rPr>
          <w:rFonts w:cs="Arial"/>
          <w:i/>
          <w:iCs/>
          <w:color w:val="000000" w:themeColor="text1"/>
        </w:rPr>
        <w:t>UL Academic Wins 2024 European Research Council Public Engagement Award.</w:t>
      </w:r>
      <w:r w:rsidRPr="00B13576">
        <w:rPr>
          <w:rFonts w:cs="Arial"/>
          <w:color w:val="000000" w:themeColor="text1"/>
        </w:rPr>
        <w:t xml:space="preserve"> Available at: </w:t>
      </w:r>
      <w:hyperlink r:id="rId83" w:history="1">
        <w:r w:rsidRPr="00227E27">
          <w:rPr>
            <w:rStyle w:val="Hyperlink"/>
            <w:rFonts w:cs="Arial"/>
            <w:color w:val="804A17"/>
          </w:rPr>
          <w:t>https://www.ul.ie/news/ul-academic-wins-2024-european-research-council-public-engagement-award</w:t>
        </w:r>
      </w:hyperlink>
      <w:r w:rsidRPr="00B13576">
        <w:rPr>
          <w:rFonts w:cs="Arial"/>
          <w:color w:val="000000" w:themeColor="text1"/>
        </w:rPr>
        <w:t xml:space="preserve"> </w:t>
      </w:r>
      <w:r w:rsidRPr="00B13576">
        <w:rPr>
          <w:rFonts w:cs="Arial"/>
          <w:color w:val="000000" w:themeColor="text1"/>
          <w:lang w:val="en-GB"/>
        </w:rPr>
        <w:t>[</w:t>
      </w:r>
      <w:r w:rsidR="00651389">
        <w:rPr>
          <w:rFonts w:cs="Arial"/>
          <w:color w:val="000000" w:themeColor="text1"/>
          <w:lang w:val="en-GB"/>
        </w:rPr>
        <w:t>Accessed 22nd February 2025</w:t>
      </w:r>
      <w:r w:rsidRPr="00B13576">
        <w:rPr>
          <w:rFonts w:cs="Arial"/>
          <w:color w:val="000000" w:themeColor="text1"/>
          <w:lang w:val="en-GB"/>
        </w:rPr>
        <w:t>].</w:t>
      </w:r>
    </w:p>
    <w:p w14:paraId="086A8F20" w14:textId="77777777" w:rsidR="00BE5ADE" w:rsidRPr="00B13576" w:rsidRDefault="00BE5ADE" w:rsidP="00BE5ADE">
      <w:pPr>
        <w:spacing w:line="276" w:lineRule="auto"/>
        <w:rPr>
          <w:rFonts w:eastAsia="Calibri" w:cs="Arial"/>
          <w:color w:val="000000" w:themeColor="text1"/>
          <w:lang w:val="en-GB"/>
        </w:rPr>
      </w:pPr>
    </w:p>
    <w:p w14:paraId="7B017F23" w14:textId="77777777" w:rsidR="00BE5ADE" w:rsidRPr="00B13576" w:rsidRDefault="00BE5ADE" w:rsidP="00BE5ADE">
      <w:pPr>
        <w:spacing w:line="276" w:lineRule="auto"/>
        <w:rPr>
          <w:rFonts w:cs="Arial"/>
          <w:color w:val="000000" w:themeColor="text1"/>
        </w:rPr>
      </w:pPr>
      <w:r w:rsidRPr="00B13576">
        <w:rPr>
          <w:rFonts w:cs="Arial"/>
          <w:color w:val="000000" w:themeColor="text1"/>
        </w:rPr>
        <w:t xml:space="preserve">University of Limerick (2024e) </w:t>
      </w:r>
      <w:r w:rsidRPr="00B13576">
        <w:rPr>
          <w:rFonts w:cs="Arial"/>
          <w:i/>
          <w:iCs/>
          <w:color w:val="000000" w:themeColor="text1"/>
        </w:rPr>
        <w:t>University of Limerick Launches Major New Study n Experiences of Irish Mother and Baby Institutions</w:t>
      </w:r>
      <w:r w:rsidRPr="00B13576">
        <w:rPr>
          <w:rFonts w:cs="Arial"/>
          <w:color w:val="000000" w:themeColor="text1"/>
        </w:rPr>
        <w:t>. Available at:</w:t>
      </w:r>
    </w:p>
    <w:p w14:paraId="03774A9E" w14:textId="5866D7CB" w:rsidR="00BE5ADE" w:rsidRPr="00B13576" w:rsidRDefault="00BE5ADE" w:rsidP="00BE5ADE">
      <w:pPr>
        <w:spacing w:line="276" w:lineRule="auto"/>
        <w:rPr>
          <w:rFonts w:cs="Arial"/>
          <w:color w:val="000000" w:themeColor="text1"/>
          <w:lang w:val="en-GB"/>
        </w:rPr>
      </w:pPr>
      <w:hyperlink r:id="rId84" w:history="1">
        <w:r w:rsidRPr="00227E27">
          <w:rPr>
            <w:rStyle w:val="Hyperlink"/>
            <w:rFonts w:cs="Arial"/>
            <w:color w:val="804A17"/>
          </w:rPr>
          <w:t>https://www.ul.ie/news/university-of-limerick-launches-major-new-study-on-experiences-of-irish-mother-and-baby</w:t>
        </w:r>
      </w:hyperlink>
      <w:r w:rsidRPr="00B13576">
        <w:rPr>
          <w:rFonts w:cs="Arial"/>
          <w:color w:val="000000" w:themeColor="text1"/>
        </w:rPr>
        <w:t xml:space="preserve"> </w:t>
      </w:r>
      <w:r w:rsidRPr="00B13576">
        <w:rPr>
          <w:rFonts w:cs="Arial"/>
          <w:color w:val="000000" w:themeColor="text1"/>
          <w:lang w:val="en-GB"/>
        </w:rPr>
        <w:t>[</w:t>
      </w:r>
      <w:r w:rsidR="00651389">
        <w:rPr>
          <w:rFonts w:cs="Arial"/>
          <w:color w:val="000000" w:themeColor="text1"/>
          <w:lang w:val="en-GB"/>
        </w:rPr>
        <w:t>Accessed 22nd February 2025</w:t>
      </w:r>
      <w:r w:rsidRPr="00B13576">
        <w:rPr>
          <w:rFonts w:cs="Arial"/>
          <w:color w:val="000000" w:themeColor="text1"/>
          <w:lang w:val="en-GB"/>
        </w:rPr>
        <w:t>].</w:t>
      </w:r>
    </w:p>
    <w:p w14:paraId="12764E44" w14:textId="77777777" w:rsidR="00BE5ADE" w:rsidRPr="00B13576" w:rsidRDefault="00BE5ADE" w:rsidP="00BE5ADE">
      <w:pPr>
        <w:spacing w:line="276" w:lineRule="auto"/>
        <w:rPr>
          <w:rFonts w:cs="Arial"/>
          <w:color w:val="000000" w:themeColor="text1"/>
          <w:lang w:val="en-GB"/>
        </w:rPr>
      </w:pPr>
    </w:p>
    <w:p w14:paraId="5FA54963" w14:textId="4D327A98" w:rsidR="00BE5ADE" w:rsidRPr="00B13576" w:rsidRDefault="00BE5ADE" w:rsidP="00BE5ADE">
      <w:pPr>
        <w:spacing w:line="276" w:lineRule="auto"/>
        <w:rPr>
          <w:rFonts w:cs="Arial"/>
          <w:color w:val="000000" w:themeColor="text1"/>
        </w:rPr>
      </w:pPr>
      <w:r w:rsidRPr="00B13576">
        <w:rPr>
          <w:rFonts w:cs="Arial"/>
          <w:color w:val="000000" w:themeColor="text1"/>
        </w:rPr>
        <w:t xml:space="preserve">University of Limerick (2024f) </w:t>
      </w:r>
      <w:r w:rsidR="000B3813">
        <w:rPr>
          <w:rFonts w:cs="Arial"/>
          <w:i/>
          <w:iCs/>
          <w:color w:val="000000" w:themeColor="text1"/>
        </w:rPr>
        <w:t>EIMBI</w:t>
      </w:r>
      <w:r w:rsidRPr="00B13576">
        <w:rPr>
          <w:rFonts w:cs="Arial"/>
          <w:i/>
          <w:iCs/>
          <w:color w:val="000000" w:themeColor="text1"/>
        </w:rPr>
        <w:t xml:space="preserve"> Online Survey</w:t>
      </w:r>
      <w:r w:rsidRPr="00B13576">
        <w:rPr>
          <w:rFonts w:cs="Arial"/>
          <w:color w:val="000000" w:themeColor="text1"/>
        </w:rPr>
        <w:t>. Available at:</w:t>
      </w:r>
    </w:p>
    <w:p w14:paraId="62FD4E21" w14:textId="28676011" w:rsidR="00BE5ADE" w:rsidRPr="00B13576" w:rsidRDefault="00BE5ADE" w:rsidP="00BE5ADE">
      <w:pPr>
        <w:spacing w:line="276" w:lineRule="auto"/>
        <w:rPr>
          <w:rFonts w:cs="Arial"/>
          <w:color w:val="000000" w:themeColor="text1"/>
          <w:lang w:val="en-GB"/>
        </w:rPr>
      </w:pPr>
      <w:hyperlink r:id="rId85" w:history="1">
        <w:r w:rsidRPr="00227E27">
          <w:rPr>
            <w:rStyle w:val="Hyperlink"/>
            <w:rFonts w:cs="Arial"/>
            <w:color w:val="804A17"/>
          </w:rPr>
          <w:t>https://unioflimerick.eu.qualtrics.com/jfe/form/SV_3JgYtlFHkW5FgEK</w:t>
        </w:r>
      </w:hyperlink>
      <w:r w:rsidRPr="00B13576">
        <w:rPr>
          <w:rFonts w:cs="Arial"/>
          <w:color w:val="000000" w:themeColor="text1"/>
        </w:rPr>
        <w:t xml:space="preserve"> </w:t>
      </w:r>
      <w:r w:rsidRPr="00B13576">
        <w:rPr>
          <w:rFonts w:cs="Arial"/>
          <w:color w:val="000000" w:themeColor="text1"/>
          <w:lang w:val="en-GB"/>
        </w:rPr>
        <w:t>[</w:t>
      </w:r>
      <w:r w:rsidR="00651389">
        <w:rPr>
          <w:rFonts w:cs="Arial"/>
          <w:color w:val="000000" w:themeColor="text1"/>
          <w:lang w:val="en-GB"/>
        </w:rPr>
        <w:t>Accessed 22nd February 2025</w:t>
      </w:r>
      <w:r w:rsidRPr="00B13576">
        <w:rPr>
          <w:rFonts w:cs="Arial"/>
          <w:color w:val="000000" w:themeColor="text1"/>
          <w:lang w:val="en-GB"/>
        </w:rPr>
        <w:t>].</w:t>
      </w:r>
    </w:p>
    <w:p w14:paraId="2AAB28CC" w14:textId="77777777" w:rsidR="00BE5ADE" w:rsidRPr="00B13576" w:rsidRDefault="00BE5ADE" w:rsidP="00BE5ADE">
      <w:pPr>
        <w:spacing w:line="276" w:lineRule="auto"/>
        <w:rPr>
          <w:rFonts w:cs="Arial"/>
          <w:color w:val="000000" w:themeColor="text1"/>
        </w:rPr>
      </w:pPr>
    </w:p>
    <w:p w14:paraId="0348E7AA" w14:textId="5343A004" w:rsidR="00BE5ADE" w:rsidRPr="00B13576" w:rsidRDefault="00BE5ADE" w:rsidP="00BE5ADE">
      <w:pPr>
        <w:spacing w:line="276" w:lineRule="auto"/>
        <w:rPr>
          <w:rFonts w:cs="Arial"/>
          <w:color w:val="000000" w:themeColor="text1"/>
          <w:lang w:val="en-GB"/>
        </w:rPr>
      </w:pPr>
      <w:r w:rsidRPr="00B13576">
        <w:rPr>
          <w:rFonts w:cs="Arial"/>
          <w:color w:val="000000" w:themeColor="text1"/>
        </w:rPr>
        <w:t xml:space="preserve">University of Limerick (2024g) </w:t>
      </w:r>
      <w:r w:rsidR="007309E5" w:rsidRPr="007309E5">
        <w:rPr>
          <w:rFonts w:cs="Arial"/>
          <w:i/>
          <w:iCs/>
          <w:color w:val="000000" w:themeColor="text1"/>
        </w:rPr>
        <w:t xml:space="preserve">EIMBI </w:t>
      </w:r>
      <w:r w:rsidRPr="00B13576">
        <w:rPr>
          <w:rFonts w:cs="Arial"/>
          <w:i/>
          <w:iCs/>
          <w:color w:val="000000" w:themeColor="text1"/>
        </w:rPr>
        <w:t>Volunteer Information Sheet.</w:t>
      </w:r>
      <w:r w:rsidRPr="00B13576">
        <w:rPr>
          <w:rFonts w:cs="Arial"/>
          <w:color w:val="000000" w:themeColor="text1"/>
        </w:rPr>
        <w:t xml:space="preserve"> Available at: </w:t>
      </w:r>
      <w:hyperlink r:id="rId86" w:history="1">
        <w:r w:rsidRPr="00227E27">
          <w:rPr>
            <w:rStyle w:val="Hyperlink"/>
            <w:rFonts w:cs="Arial"/>
            <w:color w:val="804A17"/>
          </w:rPr>
          <w:t>https://criticaladoptiontheory.com/wp-content/uploads/2025/02/UL-Study_Volunteer-Information-Sheet_Redacted.pdf</w:t>
        </w:r>
      </w:hyperlink>
      <w:r w:rsidRPr="00227E27">
        <w:rPr>
          <w:rFonts w:cs="Arial"/>
          <w:color w:val="804A17"/>
        </w:rPr>
        <w:t xml:space="preserve"> </w:t>
      </w:r>
      <w:r w:rsidRPr="00B13576">
        <w:rPr>
          <w:rFonts w:cs="Arial"/>
          <w:color w:val="000000" w:themeColor="text1"/>
          <w:lang w:val="en-GB"/>
        </w:rPr>
        <w:t>[</w:t>
      </w:r>
      <w:r w:rsidR="00651389">
        <w:rPr>
          <w:rFonts w:cs="Arial"/>
          <w:color w:val="000000" w:themeColor="text1"/>
          <w:lang w:val="en-GB"/>
        </w:rPr>
        <w:t>Accessed 22nd February 2025</w:t>
      </w:r>
      <w:r w:rsidRPr="00B13576">
        <w:rPr>
          <w:rFonts w:cs="Arial"/>
          <w:color w:val="000000" w:themeColor="text1"/>
          <w:lang w:val="en-GB"/>
        </w:rPr>
        <w:t>].</w:t>
      </w:r>
    </w:p>
    <w:p w14:paraId="1EEC1829" w14:textId="77777777" w:rsidR="00BE5ADE" w:rsidRPr="00B13576" w:rsidRDefault="00BE5ADE" w:rsidP="00BE5ADE">
      <w:pPr>
        <w:spacing w:line="276" w:lineRule="auto"/>
        <w:rPr>
          <w:rFonts w:cs="Arial"/>
          <w:color w:val="000000" w:themeColor="text1"/>
          <w:lang w:val="en-GB"/>
        </w:rPr>
      </w:pPr>
    </w:p>
    <w:p w14:paraId="43DE4354" w14:textId="77777777" w:rsidR="00337984" w:rsidRPr="00E8620D" w:rsidRDefault="00337984">
      <w:pPr>
        <w:shd w:val="clear" w:color="auto" w:fill="FFFFFF"/>
        <w:spacing w:line="360" w:lineRule="auto"/>
        <w:jc w:val="both"/>
        <w:rPr>
          <w:rFonts w:eastAsia="Times New Roman" w:cs="Arial"/>
          <w:color w:val="000000" w:themeColor="text1"/>
          <w:kern w:val="0"/>
          <w:lang w:eastAsia="en-GB"/>
          <w14:ligatures w14:val="none"/>
        </w:rPr>
      </w:pPr>
    </w:p>
    <w:sectPr w:rsidR="00337984" w:rsidRPr="00E862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D9C1E" w14:textId="77777777" w:rsidR="00336B31" w:rsidRDefault="00336B31" w:rsidP="00A820E6">
      <w:r>
        <w:separator/>
      </w:r>
    </w:p>
  </w:endnote>
  <w:endnote w:type="continuationSeparator" w:id="0">
    <w:p w14:paraId="0E08E218" w14:textId="77777777" w:rsidR="00336B31" w:rsidRDefault="00336B31" w:rsidP="00A8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22271968"/>
      <w:docPartObj>
        <w:docPartGallery w:val="Page Numbers (Bottom of Page)"/>
        <w:docPartUnique/>
      </w:docPartObj>
    </w:sdtPr>
    <w:sdtContent>
      <w:p w14:paraId="04D9E749" w14:textId="7F657E3B" w:rsidR="006D31CB" w:rsidRDefault="006D31CB" w:rsidP="00516D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52858A" w14:textId="77777777" w:rsidR="006D31CB" w:rsidRDefault="006D31CB" w:rsidP="006D31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6316377"/>
      <w:docPartObj>
        <w:docPartGallery w:val="Page Numbers (Bottom of Page)"/>
        <w:docPartUnique/>
      </w:docPartObj>
    </w:sdtPr>
    <w:sdtContent>
      <w:p w14:paraId="61B87EFF" w14:textId="5921A832" w:rsidR="006D31CB" w:rsidRDefault="006D31CB" w:rsidP="00516D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92EDC6" w14:textId="77777777" w:rsidR="006D31CB" w:rsidRDefault="006D31CB" w:rsidP="006D31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C9985" w14:textId="77777777" w:rsidR="00336B31" w:rsidRDefault="00336B31" w:rsidP="00A820E6">
      <w:r>
        <w:separator/>
      </w:r>
    </w:p>
  </w:footnote>
  <w:footnote w:type="continuationSeparator" w:id="0">
    <w:p w14:paraId="1CDC18E0" w14:textId="77777777" w:rsidR="00336B31" w:rsidRDefault="00336B31" w:rsidP="00A820E6">
      <w:r>
        <w:continuationSeparator/>
      </w:r>
    </w:p>
  </w:footnote>
  <w:footnote w:id="1">
    <w:p w14:paraId="75E8E569" w14:textId="0736FE3A" w:rsidR="00954AC8" w:rsidRPr="00840BF8" w:rsidRDefault="00954AC8" w:rsidP="00177CED">
      <w:pPr>
        <w:pStyle w:val="FootnoteText"/>
        <w:spacing w:line="276" w:lineRule="auto"/>
        <w:ind w:left="851" w:hanging="851"/>
        <w:jc w:val="both"/>
        <w:rPr>
          <w:rFonts w:ascii="Arial" w:hAnsi="Arial" w:cs="Arial"/>
          <w:color w:val="000000" w:themeColor="text1"/>
          <w:lang w:val="en-IE"/>
        </w:rPr>
      </w:pPr>
      <w:r w:rsidRPr="00840BF8">
        <w:rPr>
          <w:rStyle w:val="FootnoteReference"/>
          <w:rFonts w:ascii="Arial" w:eastAsiaTheme="majorEastAsia" w:hAnsi="Arial" w:cs="Arial"/>
          <w:color w:val="000000" w:themeColor="text1"/>
        </w:rPr>
        <w:footnoteRef/>
      </w:r>
      <w:r w:rsidRPr="00840BF8">
        <w:rPr>
          <w:rFonts w:ascii="Arial" w:hAnsi="Arial" w:cs="Arial"/>
          <w:color w:val="000000" w:themeColor="text1"/>
        </w:rPr>
        <w:t xml:space="preserve"> </w:t>
      </w:r>
      <w:r w:rsidRPr="00840BF8">
        <w:rPr>
          <w:rFonts w:ascii="Arial" w:hAnsi="Arial" w:cs="Arial"/>
          <w:color w:val="000000" w:themeColor="text1"/>
          <w:lang w:val="en-IE"/>
        </w:rPr>
        <w:tab/>
      </w:r>
      <w:r w:rsidR="00330F5D" w:rsidRPr="00840BF8">
        <w:rPr>
          <w:rFonts w:ascii="Arial" w:hAnsi="Arial" w:cs="Arial"/>
          <w:color w:val="000000" w:themeColor="text1"/>
          <w:lang w:val="en-IE"/>
        </w:rPr>
        <w:t xml:space="preserve">ERC Advanced Grants provide long-term funding to large research projects. See: </w:t>
      </w:r>
      <w:hyperlink r:id="rId1" w:history="1">
        <w:r w:rsidR="00330F5D" w:rsidRPr="00840BF8">
          <w:rPr>
            <w:rStyle w:val="Hyperlink"/>
            <w:rFonts w:ascii="Arial" w:hAnsi="Arial" w:cs="Arial"/>
            <w:color w:val="804A17"/>
            <w:lang w:val="en-IE"/>
          </w:rPr>
          <w:t>https://erc.europa.eu/apply-grant/advanced-grant</w:t>
        </w:r>
      </w:hyperlink>
      <w:r w:rsidR="00330F5D" w:rsidRPr="00840BF8">
        <w:rPr>
          <w:rFonts w:ascii="Arial" w:hAnsi="Arial" w:cs="Arial"/>
          <w:color w:val="000000" w:themeColor="text1"/>
          <w:lang w:val="en-IE"/>
        </w:rPr>
        <w:t>. For further discussion s</w:t>
      </w:r>
      <w:r w:rsidR="00BF64D3" w:rsidRPr="00840BF8">
        <w:rPr>
          <w:rFonts w:ascii="Arial" w:hAnsi="Arial" w:cs="Arial"/>
          <w:color w:val="000000" w:themeColor="text1"/>
          <w:lang w:val="en-IE"/>
        </w:rPr>
        <w:t xml:space="preserve">ee </w:t>
      </w:r>
      <w:r w:rsidR="00BF64D3" w:rsidRPr="00840BF8">
        <w:rPr>
          <w:rFonts w:ascii="Arial" w:hAnsi="Arial" w:cs="Arial"/>
          <w:b/>
          <w:bCs/>
          <w:color w:val="000000" w:themeColor="text1"/>
          <w:lang w:val="en-IE"/>
        </w:rPr>
        <w:t>Section 2.2</w:t>
      </w:r>
      <w:r w:rsidR="00446EAD" w:rsidRPr="00840BF8">
        <w:rPr>
          <w:rFonts w:ascii="Arial" w:hAnsi="Arial" w:cs="Arial"/>
          <w:b/>
          <w:bCs/>
          <w:color w:val="000000" w:themeColor="text1"/>
          <w:lang w:val="en-IE"/>
        </w:rPr>
        <w:t xml:space="preserve">. </w:t>
      </w:r>
      <w:r w:rsidR="00446EAD" w:rsidRPr="00840BF8">
        <w:rPr>
          <w:rFonts w:ascii="Arial" w:hAnsi="Arial" w:cs="Arial"/>
          <w:color w:val="000000" w:themeColor="text1"/>
          <w:lang w:val="en-IE"/>
        </w:rPr>
        <w:t xml:space="preserve">I wish to acknowledge that </w:t>
      </w:r>
      <w:proofErr w:type="spellStart"/>
      <w:r w:rsidR="00446EAD" w:rsidRPr="00840BF8">
        <w:rPr>
          <w:rFonts w:ascii="Arial" w:hAnsi="Arial" w:cs="Arial"/>
          <w:color w:val="000000" w:themeColor="text1"/>
          <w:lang w:val="en-IE"/>
        </w:rPr>
        <w:t>Dearbhla</w:t>
      </w:r>
      <w:proofErr w:type="spellEnd"/>
      <w:r w:rsidR="00446EAD" w:rsidRPr="00840BF8">
        <w:rPr>
          <w:rFonts w:ascii="Arial" w:hAnsi="Arial" w:cs="Arial"/>
          <w:color w:val="000000" w:themeColor="text1"/>
          <w:lang w:val="en-IE"/>
        </w:rPr>
        <w:t xml:space="preserve"> Moroney, one of the researchers, contacted me to share a recent article about the project (Moroney et al., 2025), and generously acknowledged my work.</w:t>
      </w:r>
    </w:p>
  </w:footnote>
  <w:footnote w:id="2">
    <w:p w14:paraId="198D3EA1" w14:textId="4E7C9411" w:rsidR="00E87768" w:rsidRPr="00840BF8" w:rsidRDefault="00E87768" w:rsidP="00E87768">
      <w:pPr>
        <w:pStyle w:val="FootnoteText"/>
        <w:spacing w:line="276" w:lineRule="auto"/>
        <w:ind w:left="851" w:hanging="851"/>
        <w:jc w:val="both"/>
        <w:rPr>
          <w:rFonts w:ascii="Arial" w:hAnsi="Arial" w:cs="Arial"/>
          <w:color w:val="000000" w:themeColor="text1"/>
          <w:lang w:val="en-IE"/>
        </w:rPr>
      </w:pPr>
      <w:r w:rsidRPr="00840BF8">
        <w:rPr>
          <w:rStyle w:val="FootnoteReference"/>
          <w:rFonts w:ascii="Arial" w:eastAsiaTheme="majorEastAsia" w:hAnsi="Arial" w:cs="Arial"/>
          <w:color w:val="000000" w:themeColor="text1"/>
        </w:rPr>
        <w:footnoteRef/>
      </w:r>
      <w:r w:rsidRPr="00840BF8">
        <w:rPr>
          <w:rFonts w:ascii="Arial" w:hAnsi="Arial" w:cs="Arial"/>
          <w:color w:val="000000" w:themeColor="text1"/>
        </w:rPr>
        <w:t xml:space="preserve"> </w:t>
      </w:r>
      <w:r w:rsidRPr="00840BF8">
        <w:rPr>
          <w:rFonts w:ascii="Arial" w:hAnsi="Arial" w:cs="Arial"/>
          <w:color w:val="000000" w:themeColor="text1"/>
          <w:lang w:val="en-IE"/>
        </w:rPr>
        <w:tab/>
      </w:r>
      <w:r>
        <w:rPr>
          <w:rFonts w:ascii="Arial" w:hAnsi="Arial" w:cs="Arial"/>
          <w:color w:val="000000" w:themeColor="text1"/>
          <w:lang w:val="en-IE"/>
        </w:rPr>
        <w:t xml:space="preserve">See McGettrick, born Lorraine Hughes (2025a) or </w:t>
      </w:r>
      <w:hyperlink r:id="rId2" w:history="1">
        <w:r w:rsidRPr="00E87768">
          <w:rPr>
            <w:rStyle w:val="Hyperlink"/>
            <w:rFonts w:ascii="Arial" w:hAnsi="Arial" w:cs="Arial"/>
            <w:color w:val="804A17"/>
            <w:lang w:val="en-IE"/>
          </w:rPr>
          <w:t>click here</w:t>
        </w:r>
      </w:hyperlink>
      <w:r>
        <w:rPr>
          <w:rFonts w:ascii="Arial" w:hAnsi="Arial" w:cs="Arial"/>
          <w:color w:val="000000" w:themeColor="text1"/>
          <w:lang w:val="en-IE"/>
        </w:rPr>
        <w:t xml:space="preserve"> for further information.</w:t>
      </w:r>
    </w:p>
  </w:footnote>
  <w:footnote w:id="3">
    <w:p w14:paraId="317784F2" w14:textId="1CE3A0AB" w:rsidR="001E7B28" w:rsidRPr="00840BF8" w:rsidRDefault="001E7B28" w:rsidP="00177CED">
      <w:pPr>
        <w:pStyle w:val="FootnoteText"/>
        <w:spacing w:line="276" w:lineRule="auto"/>
        <w:ind w:left="851" w:hanging="851"/>
        <w:jc w:val="both"/>
        <w:rPr>
          <w:rFonts w:ascii="Arial" w:hAnsi="Arial" w:cs="Arial"/>
          <w:color w:val="000000" w:themeColor="text1"/>
          <w:lang w:val="en-IE"/>
        </w:rPr>
      </w:pPr>
      <w:r w:rsidRPr="00840BF8">
        <w:rPr>
          <w:rStyle w:val="FootnoteReference"/>
          <w:rFonts w:ascii="Arial" w:eastAsiaTheme="majorEastAsia" w:hAnsi="Arial" w:cs="Arial"/>
          <w:color w:val="000000" w:themeColor="text1"/>
        </w:rPr>
        <w:footnoteRef/>
      </w:r>
      <w:r w:rsidRPr="00840BF8">
        <w:rPr>
          <w:rFonts w:ascii="Arial" w:hAnsi="Arial" w:cs="Arial"/>
          <w:color w:val="000000" w:themeColor="text1"/>
        </w:rPr>
        <w:t xml:space="preserve"> </w:t>
      </w:r>
      <w:r w:rsidRPr="00840BF8">
        <w:rPr>
          <w:rFonts w:ascii="Arial" w:hAnsi="Arial" w:cs="Arial"/>
          <w:color w:val="000000" w:themeColor="text1"/>
          <w:lang w:val="en-IE"/>
        </w:rPr>
        <w:tab/>
      </w:r>
      <w:r w:rsidR="00C74B27" w:rsidRPr="00840BF8">
        <w:rPr>
          <w:rFonts w:ascii="Arial" w:hAnsi="Arial" w:cs="Arial"/>
          <w:color w:val="000000" w:themeColor="text1"/>
          <w:lang w:val="en-IE"/>
        </w:rPr>
        <w:t>D</w:t>
      </w:r>
      <w:r w:rsidR="004D12EE" w:rsidRPr="00840BF8">
        <w:rPr>
          <w:rFonts w:ascii="Arial" w:hAnsi="Arial" w:cs="Arial"/>
          <w:color w:val="000000" w:themeColor="text1"/>
          <w:lang w:val="en-IE"/>
        </w:rPr>
        <w:t xml:space="preserve">ue to copyright issues, it is not possible to hyperlink all materials. </w:t>
      </w:r>
      <w:r w:rsidRPr="00840BF8">
        <w:rPr>
          <w:rFonts w:ascii="Arial" w:hAnsi="Arial" w:cs="Arial"/>
          <w:color w:val="000000" w:themeColor="text1"/>
          <w:lang w:val="en-IE"/>
        </w:rPr>
        <w:t>If you are a person affected by the issues discussed in this paper and you do not have access to a book or article referenced in this document, please email </w:t>
      </w:r>
      <w:hyperlink r:id="rId3" w:tgtFrame="_blank" w:history="1">
        <w:r w:rsidRPr="00840BF8">
          <w:rPr>
            <w:rStyle w:val="Hyperlink"/>
            <w:rFonts w:ascii="Arial" w:hAnsi="Arial" w:cs="Arial"/>
            <w:color w:val="804A17"/>
            <w:lang w:val="en-IE"/>
          </w:rPr>
          <w:t>info@criticaladoptiontheory.com</w:t>
        </w:r>
      </w:hyperlink>
      <w:r w:rsidRPr="00840BF8">
        <w:rPr>
          <w:rFonts w:ascii="Arial" w:hAnsi="Arial" w:cs="Arial"/>
          <w:color w:val="000000" w:themeColor="text1"/>
          <w:lang w:val="en-IE"/>
        </w:rPr>
        <w:t> to request a copy of the article or chapter.</w:t>
      </w:r>
    </w:p>
  </w:footnote>
  <w:footnote w:id="4">
    <w:p w14:paraId="48FF3D91" w14:textId="5B8DD501" w:rsidR="009218E1" w:rsidRPr="00840BF8" w:rsidRDefault="009218E1" w:rsidP="00177CED">
      <w:pPr>
        <w:pStyle w:val="FootnoteText"/>
        <w:spacing w:line="276" w:lineRule="auto"/>
        <w:ind w:left="851" w:hanging="851"/>
        <w:jc w:val="both"/>
        <w:rPr>
          <w:rFonts w:ascii="Arial" w:hAnsi="Arial" w:cs="Arial"/>
          <w:color w:val="000000" w:themeColor="text1"/>
          <w:lang w:val="en-IE"/>
        </w:rPr>
      </w:pPr>
      <w:r w:rsidRPr="00840BF8">
        <w:rPr>
          <w:rStyle w:val="FootnoteReference"/>
          <w:rFonts w:ascii="Arial" w:eastAsiaTheme="majorEastAsia" w:hAnsi="Arial" w:cs="Arial"/>
          <w:color w:val="000000" w:themeColor="text1"/>
        </w:rPr>
        <w:footnoteRef/>
      </w:r>
      <w:r w:rsidRPr="00840BF8">
        <w:rPr>
          <w:rFonts w:ascii="Arial" w:hAnsi="Arial" w:cs="Arial"/>
          <w:color w:val="000000" w:themeColor="text1"/>
        </w:rPr>
        <w:t xml:space="preserve"> </w:t>
      </w:r>
      <w:r w:rsidRPr="00840BF8">
        <w:rPr>
          <w:rFonts w:ascii="Arial" w:hAnsi="Arial" w:cs="Arial"/>
          <w:color w:val="000000" w:themeColor="text1"/>
          <w:lang w:val="en-IE"/>
        </w:rPr>
        <w:tab/>
        <w:t>Formerly Justice for Magdalenes (JFM).</w:t>
      </w:r>
    </w:p>
  </w:footnote>
  <w:footnote w:id="5">
    <w:p w14:paraId="68944E51" w14:textId="77777777" w:rsidR="008308F8" w:rsidRPr="00840BF8" w:rsidRDefault="008308F8" w:rsidP="00177CED">
      <w:pPr>
        <w:pStyle w:val="FootnoteText"/>
        <w:spacing w:line="276" w:lineRule="auto"/>
        <w:ind w:left="851" w:hanging="851"/>
        <w:jc w:val="both"/>
        <w:rPr>
          <w:rFonts w:ascii="Arial" w:hAnsi="Arial" w:cs="Arial"/>
          <w:color w:val="000000" w:themeColor="text1"/>
          <w:lang w:val="en-IE"/>
        </w:rPr>
      </w:pPr>
      <w:r w:rsidRPr="00840BF8">
        <w:rPr>
          <w:rStyle w:val="FootnoteReference"/>
          <w:rFonts w:ascii="Arial" w:eastAsiaTheme="majorEastAsia" w:hAnsi="Arial" w:cs="Arial"/>
          <w:color w:val="000000" w:themeColor="text1"/>
        </w:rPr>
        <w:footnoteRef/>
      </w:r>
      <w:r w:rsidRPr="00840BF8">
        <w:rPr>
          <w:rFonts w:ascii="Arial" w:hAnsi="Arial" w:cs="Arial"/>
          <w:color w:val="000000" w:themeColor="text1"/>
        </w:rPr>
        <w:t xml:space="preserve"> </w:t>
      </w:r>
      <w:r w:rsidRPr="00840BF8">
        <w:rPr>
          <w:rFonts w:ascii="Arial" w:hAnsi="Arial" w:cs="Arial"/>
          <w:color w:val="000000" w:themeColor="text1"/>
          <w:lang w:val="en-IE"/>
        </w:rPr>
        <w:tab/>
        <w:t xml:space="preserve">See: </w:t>
      </w:r>
      <w:r w:rsidRPr="00840BF8">
        <w:rPr>
          <w:rFonts w:ascii="Arial" w:hAnsi="Arial" w:cs="Arial"/>
          <w:color w:val="000000" w:themeColor="text1"/>
          <w:lang w:val="en-GB"/>
        </w:rPr>
        <w:t>O’Donnell, Pembroke and McGettrick, 2013; O’Rourke and McGettrick, n.d.; McGettrick, O’Donnell, O’Rourke, Smith, and Steed, n.d.; McGettrick, O’Donnell, O’Rourke, Smith, and Steed, 2021.</w:t>
      </w:r>
    </w:p>
  </w:footnote>
  <w:footnote w:id="6">
    <w:p w14:paraId="6957407E" w14:textId="08487675" w:rsidR="00B37C3E" w:rsidRPr="00840BF8" w:rsidRDefault="00B37C3E" w:rsidP="00177CED">
      <w:pPr>
        <w:pStyle w:val="FootnoteText"/>
        <w:spacing w:line="276" w:lineRule="auto"/>
        <w:ind w:left="851" w:hanging="851"/>
        <w:jc w:val="both"/>
        <w:rPr>
          <w:rFonts w:ascii="Arial" w:hAnsi="Arial" w:cs="Arial"/>
          <w:color w:val="000000" w:themeColor="text1"/>
          <w:lang w:val="en-IE"/>
        </w:rPr>
      </w:pPr>
      <w:r w:rsidRPr="00840BF8">
        <w:rPr>
          <w:rStyle w:val="FootnoteReference"/>
          <w:rFonts w:ascii="Arial" w:eastAsiaTheme="majorEastAsia" w:hAnsi="Arial" w:cs="Arial"/>
          <w:color w:val="000000" w:themeColor="text1"/>
        </w:rPr>
        <w:footnoteRef/>
      </w:r>
      <w:r w:rsidRPr="00840BF8">
        <w:rPr>
          <w:rFonts w:ascii="Arial" w:hAnsi="Arial" w:cs="Arial"/>
          <w:color w:val="000000" w:themeColor="text1"/>
        </w:rPr>
        <w:t xml:space="preserve"> </w:t>
      </w:r>
      <w:r w:rsidRPr="00840BF8">
        <w:rPr>
          <w:rFonts w:ascii="Arial" w:hAnsi="Arial" w:cs="Arial"/>
          <w:color w:val="000000" w:themeColor="text1"/>
          <w:lang w:val="en-IE"/>
        </w:rPr>
        <w:tab/>
      </w:r>
      <w:r w:rsidR="000C71FE" w:rsidRPr="00840BF8">
        <w:rPr>
          <w:rFonts w:ascii="Arial" w:hAnsi="Arial" w:cs="Arial"/>
          <w:color w:val="000000" w:themeColor="text1"/>
          <w:lang w:val="en-GB"/>
        </w:rPr>
        <w:t>Membership is restricted to people directly affected by adoption and forced family separation in Ireland, and at present, the group has over 3,000 members.</w:t>
      </w:r>
    </w:p>
  </w:footnote>
  <w:footnote w:id="7">
    <w:p w14:paraId="24B7877E" w14:textId="064764A6" w:rsidR="00CD5B57" w:rsidRPr="00840BF8" w:rsidRDefault="00CD5B57" w:rsidP="00295BD7">
      <w:pPr>
        <w:pStyle w:val="FootnoteText"/>
        <w:ind w:left="851" w:hanging="851"/>
        <w:rPr>
          <w:rFonts w:ascii="Arial" w:hAnsi="Arial" w:cs="Arial"/>
          <w:color w:val="000000" w:themeColor="text1"/>
        </w:rPr>
      </w:pPr>
      <w:r w:rsidRPr="00840BF8">
        <w:rPr>
          <w:rStyle w:val="FootnoteReference"/>
          <w:rFonts w:ascii="Arial" w:hAnsi="Arial" w:cs="Arial"/>
          <w:color w:val="000000" w:themeColor="text1"/>
        </w:rPr>
        <w:footnoteRef/>
      </w:r>
      <w:r w:rsidRPr="00840BF8">
        <w:rPr>
          <w:rFonts w:ascii="Arial" w:hAnsi="Arial" w:cs="Arial"/>
          <w:color w:val="000000" w:themeColor="text1"/>
        </w:rPr>
        <w:t xml:space="preserve"> </w:t>
      </w:r>
      <w:r w:rsidRPr="00840BF8">
        <w:rPr>
          <w:rFonts w:ascii="Arial" w:hAnsi="Arial" w:cs="Arial"/>
          <w:color w:val="000000" w:themeColor="text1"/>
        </w:rPr>
        <w:tab/>
        <w:t xml:space="preserve">The Clann recommendations </w:t>
      </w:r>
      <w:r w:rsidRPr="00840BF8">
        <w:rPr>
          <w:rFonts w:ascii="Arial" w:hAnsi="Arial" w:cs="Arial"/>
          <w:color w:val="000000" w:themeColor="text1"/>
          <w:lang w:val="en-IE"/>
        </w:rPr>
        <w:t>are informed by witness statements and other evidence, human rights analysis, our experience in assisting people affected by myriad injustices over two decades (McGettrick and O’Rourke, 2021: 2).</w:t>
      </w:r>
    </w:p>
    <w:p w14:paraId="2FD5B95A" w14:textId="77777777" w:rsidR="00CD5B57" w:rsidRPr="00840BF8" w:rsidRDefault="00CD5B57" w:rsidP="00CD5B57">
      <w:pPr>
        <w:pStyle w:val="FootnoteText"/>
        <w:ind w:left="851" w:hanging="851"/>
        <w:rPr>
          <w:rFonts w:ascii="Arial" w:hAnsi="Arial" w:cs="Arial"/>
          <w:color w:val="000000" w:themeColor="text1"/>
          <w:lang w:val="en-IE"/>
        </w:rPr>
      </w:pPr>
    </w:p>
  </w:footnote>
  <w:footnote w:id="8">
    <w:p w14:paraId="3A722D66" w14:textId="7BECF45D" w:rsidR="00295BD7" w:rsidRPr="00840BF8" w:rsidRDefault="00295BD7" w:rsidP="00295BD7">
      <w:pPr>
        <w:pStyle w:val="FootnoteText"/>
        <w:ind w:left="851" w:hanging="851"/>
        <w:rPr>
          <w:rFonts w:ascii="Arial" w:hAnsi="Arial" w:cs="Arial"/>
          <w:color w:val="000000" w:themeColor="text1"/>
        </w:rPr>
      </w:pPr>
      <w:r w:rsidRPr="00840BF8">
        <w:rPr>
          <w:rStyle w:val="FootnoteReference"/>
          <w:rFonts w:ascii="Arial" w:hAnsi="Arial" w:cs="Arial"/>
          <w:color w:val="000000" w:themeColor="text1"/>
        </w:rPr>
        <w:footnoteRef/>
      </w:r>
      <w:r w:rsidRPr="00840BF8">
        <w:rPr>
          <w:rFonts w:ascii="Arial" w:hAnsi="Arial" w:cs="Arial"/>
          <w:color w:val="000000" w:themeColor="text1"/>
        </w:rPr>
        <w:t xml:space="preserve"> </w:t>
      </w:r>
      <w:r w:rsidRPr="00840BF8">
        <w:rPr>
          <w:rFonts w:ascii="Arial" w:hAnsi="Arial" w:cs="Arial"/>
          <w:color w:val="000000" w:themeColor="text1"/>
        </w:rPr>
        <w:tab/>
        <w:t>The full list of Clann recommendations is as follows:</w:t>
      </w:r>
    </w:p>
    <w:p w14:paraId="494469C3" w14:textId="77777777" w:rsidR="00295BD7" w:rsidRPr="00840BF8" w:rsidRDefault="00295BD7" w:rsidP="00295BD7">
      <w:pPr>
        <w:pStyle w:val="FootnoteText"/>
        <w:numPr>
          <w:ilvl w:val="0"/>
          <w:numId w:val="3"/>
        </w:numPr>
        <w:ind w:left="1418" w:hanging="426"/>
        <w:rPr>
          <w:rFonts w:ascii="Arial" w:hAnsi="Arial" w:cs="Arial"/>
          <w:color w:val="000000" w:themeColor="text1"/>
        </w:rPr>
      </w:pPr>
      <w:r w:rsidRPr="00840BF8">
        <w:rPr>
          <w:rFonts w:ascii="Arial" w:hAnsi="Arial" w:cs="Arial"/>
          <w:color w:val="000000" w:themeColor="text1"/>
        </w:rPr>
        <w:t>Access to records legislation</w:t>
      </w:r>
    </w:p>
    <w:p w14:paraId="609A3129" w14:textId="77777777" w:rsidR="00295BD7" w:rsidRPr="00840BF8" w:rsidRDefault="00295BD7" w:rsidP="00295BD7">
      <w:pPr>
        <w:pStyle w:val="FootnoteText"/>
        <w:numPr>
          <w:ilvl w:val="0"/>
          <w:numId w:val="3"/>
        </w:numPr>
        <w:ind w:left="1418" w:hanging="426"/>
        <w:rPr>
          <w:rFonts w:ascii="Arial" w:hAnsi="Arial" w:cs="Arial"/>
          <w:color w:val="000000" w:themeColor="text1"/>
        </w:rPr>
      </w:pPr>
      <w:r w:rsidRPr="00840BF8">
        <w:rPr>
          <w:rFonts w:ascii="Arial" w:hAnsi="Arial" w:cs="Arial"/>
          <w:color w:val="000000" w:themeColor="text1"/>
        </w:rPr>
        <w:t>HAA Medical Card</w:t>
      </w:r>
    </w:p>
    <w:p w14:paraId="165CCB23" w14:textId="77777777" w:rsidR="00295BD7" w:rsidRPr="00840BF8" w:rsidRDefault="00295BD7" w:rsidP="00295BD7">
      <w:pPr>
        <w:pStyle w:val="FootnoteText"/>
        <w:numPr>
          <w:ilvl w:val="0"/>
          <w:numId w:val="3"/>
        </w:numPr>
        <w:ind w:left="1418" w:hanging="426"/>
        <w:rPr>
          <w:rFonts w:ascii="Arial" w:hAnsi="Arial" w:cs="Arial"/>
          <w:color w:val="000000" w:themeColor="text1"/>
        </w:rPr>
      </w:pPr>
      <w:r w:rsidRPr="00840BF8">
        <w:rPr>
          <w:rFonts w:ascii="Arial" w:hAnsi="Arial" w:cs="Arial"/>
          <w:color w:val="000000" w:themeColor="text1"/>
        </w:rPr>
        <w:t>Recommendations regarding the compensation process in a ‘Restorative Recognition Scheme’</w:t>
      </w:r>
    </w:p>
    <w:p w14:paraId="00E9BE02" w14:textId="77777777" w:rsidR="00295BD7" w:rsidRPr="00840BF8" w:rsidRDefault="00295BD7" w:rsidP="00295BD7">
      <w:pPr>
        <w:pStyle w:val="FootnoteText"/>
        <w:numPr>
          <w:ilvl w:val="0"/>
          <w:numId w:val="3"/>
        </w:numPr>
        <w:ind w:left="1418" w:hanging="426"/>
        <w:rPr>
          <w:rFonts w:ascii="Arial" w:hAnsi="Arial" w:cs="Arial"/>
          <w:color w:val="000000" w:themeColor="text1"/>
        </w:rPr>
      </w:pPr>
      <w:r w:rsidRPr="00840BF8">
        <w:rPr>
          <w:rFonts w:ascii="Arial" w:hAnsi="Arial" w:cs="Arial"/>
          <w:color w:val="000000" w:themeColor="text1"/>
        </w:rPr>
        <w:t xml:space="preserve">Implementation of the </w:t>
      </w:r>
      <w:proofErr w:type="gramStart"/>
      <w:r w:rsidRPr="00840BF8">
        <w:rPr>
          <w:rFonts w:ascii="Arial" w:hAnsi="Arial" w:cs="Arial"/>
          <w:color w:val="000000" w:themeColor="text1"/>
        </w:rPr>
        <w:t>Mother</w:t>
      </w:r>
      <w:proofErr w:type="gramEnd"/>
      <w:r w:rsidRPr="00840BF8">
        <w:rPr>
          <w:rFonts w:ascii="Arial" w:hAnsi="Arial" w:cs="Arial"/>
          <w:color w:val="000000" w:themeColor="text1"/>
        </w:rPr>
        <w:t xml:space="preserve"> and Baby Homes Collaborative Forum Recommendations</w:t>
      </w:r>
    </w:p>
    <w:p w14:paraId="222B005C" w14:textId="77777777" w:rsidR="00295BD7" w:rsidRPr="00840BF8" w:rsidRDefault="00295BD7" w:rsidP="00295BD7">
      <w:pPr>
        <w:pStyle w:val="FootnoteText"/>
        <w:numPr>
          <w:ilvl w:val="0"/>
          <w:numId w:val="3"/>
        </w:numPr>
        <w:ind w:left="1418" w:hanging="426"/>
        <w:rPr>
          <w:rFonts w:ascii="Arial" w:hAnsi="Arial" w:cs="Arial"/>
          <w:color w:val="000000" w:themeColor="text1"/>
        </w:rPr>
      </w:pPr>
      <w:r w:rsidRPr="00840BF8">
        <w:rPr>
          <w:rFonts w:ascii="Arial" w:hAnsi="Arial" w:cs="Arial"/>
          <w:color w:val="000000" w:themeColor="text1"/>
        </w:rPr>
        <w:t>Explicit rights for people adopted overseas</w:t>
      </w:r>
    </w:p>
    <w:p w14:paraId="66B994A6" w14:textId="77777777" w:rsidR="00295BD7" w:rsidRPr="00840BF8" w:rsidRDefault="00295BD7" w:rsidP="00295BD7">
      <w:pPr>
        <w:pStyle w:val="FootnoteText"/>
        <w:numPr>
          <w:ilvl w:val="0"/>
          <w:numId w:val="3"/>
        </w:numPr>
        <w:ind w:left="1418" w:hanging="426"/>
        <w:rPr>
          <w:rFonts w:ascii="Arial" w:hAnsi="Arial" w:cs="Arial"/>
          <w:color w:val="000000" w:themeColor="text1"/>
        </w:rPr>
      </w:pPr>
      <w:r w:rsidRPr="00840BF8">
        <w:rPr>
          <w:rFonts w:ascii="Arial" w:hAnsi="Arial" w:cs="Arial"/>
          <w:color w:val="000000" w:themeColor="text1"/>
        </w:rPr>
        <w:t>Proper implementation of EU GDPR rights</w:t>
      </w:r>
    </w:p>
    <w:p w14:paraId="788897BB" w14:textId="77777777" w:rsidR="00295BD7" w:rsidRPr="00840BF8" w:rsidRDefault="00295BD7" w:rsidP="00295BD7">
      <w:pPr>
        <w:pStyle w:val="FootnoteText"/>
        <w:numPr>
          <w:ilvl w:val="0"/>
          <w:numId w:val="3"/>
        </w:numPr>
        <w:ind w:left="1418" w:hanging="426"/>
        <w:rPr>
          <w:rFonts w:ascii="Arial" w:hAnsi="Arial" w:cs="Arial"/>
          <w:color w:val="000000" w:themeColor="text1"/>
        </w:rPr>
      </w:pPr>
      <w:r w:rsidRPr="00840BF8">
        <w:rPr>
          <w:rFonts w:ascii="Arial" w:hAnsi="Arial" w:cs="Arial"/>
          <w:color w:val="000000" w:themeColor="text1"/>
        </w:rPr>
        <w:t>Access to court</w:t>
      </w:r>
    </w:p>
    <w:p w14:paraId="2B31C6FD" w14:textId="77777777" w:rsidR="00295BD7" w:rsidRPr="00840BF8" w:rsidRDefault="00295BD7" w:rsidP="00295BD7">
      <w:pPr>
        <w:pStyle w:val="FootnoteText"/>
        <w:numPr>
          <w:ilvl w:val="0"/>
          <w:numId w:val="3"/>
        </w:numPr>
        <w:ind w:left="1418" w:hanging="426"/>
        <w:rPr>
          <w:rFonts w:ascii="Arial" w:hAnsi="Arial" w:cs="Arial"/>
          <w:color w:val="000000" w:themeColor="text1"/>
        </w:rPr>
      </w:pPr>
      <w:r w:rsidRPr="00840BF8">
        <w:rPr>
          <w:rFonts w:ascii="Arial" w:hAnsi="Arial" w:cs="Arial"/>
          <w:color w:val="000000" w:themeColor="text1"/>
        </w:rPr>
        <w:t>Dedicated Criminal Justice Unit &amp; Human Rights-Compliant Coroner’s</w:t>
      </w:r>
    </w:p>
    <w:p w14:paraId="2FAB9AAC" w14:textId="77777777" w:rsidR="00295BD7" w:rsidRPr="00840BF8" w:rsidRDefault="00295BD7" w:rsidP="00295BD7">
      <w:pPr>
        <w:pStyle w:val="FootnoteText"/>
        <w:numPr>
          <w:ilvl w:val="0"/>
          <w:numId w:val="3"/>
        </w:numPr>
        <w:ind w:left="1418" w:hanging="426"/>
        <w:rPr>
          <w:rFonts w:ascii="Arial" w:hAnsi="Arial" w:cs="Arial"/>
          <w:color w:val="000000" w:themeColor="text1"/>
        </w:rPr>
      </w:pPr>
      <w:r w:rsidRPr="00840BF8">
        <w:rPr>
          <w:rFonts w:ascii="Arial" w:hAnsi="Arial" w:cs="Arial"/>
          <w:color w:val="000000" w:themeColor="text1"/>
        </w:rPr>
        <w:t>Inquests</w:t>
      </w:r>
    </w:p>
    <w:p w14:paraId="65598C41" w14:textId="77777777" w:rsidR="00295BD7" w:rsidRPr="00840BF8" w:rsidRDefault="00295BD7" w:rsidP="00295BD7">
      <w:pPr>
        <w:pStyle w:val="FootnoteText"/>
        <w:numPr>
          <w:ilvl w:val="0"/>
          <w:numId w:val="3"/>
        </w:numPr>
        <w:ind w:left="1418" w:hanging="426"/>
        <w:rPr>
          <w:rFonts w:ascii="Arial" w:hAnsi="Arial" w:cs="Arial"/>
          <w:color w:val="000000" w:themeColor="text1"/>
        </w:rPr>
      </w:pPr>
      <w:r w:rsidRPr="00840BF8">
        <w:rPr>
          <w:rFonts w:ascii="Arial" w:hAnsi="Arial" w:cs="Arial"/>
          <w:color w:val="000000" w:themeColor="text1"/>
        </w:rPr>
        <w:t>Repeal of ‘gagging’ orders</w:t>
      </w:r>
    </w:p>
    <w:p w14:paraId="3766764D" w14:textId="77777777" w:rsidR="00295BD7" w:rsidRPr="00840BF8" w:rsidRDefault="00295BD7" w:rsidP="00295BD7">
      <w:pPr>
        <w:pStyle w:val="FootnoteText"/>
        <w:numPr>
          <w:ilvl w:val="0"/>
          <w:numId w:val="3"/>
        </w:numPr>
        <w:ind w:left="1418" w:hanging="426"/>
        <w:rPr>
          <w:rFonts w:ascii="Arial" w:hAnsi="Arial" w:cs="Arial"/>
          <w:color w:val="000000" w:themeColor="text1"/>
        </w:rPr>
      </w:pPr>
      <w:r w:rsidRPr="00840BF8">
        <w:rPr>
          <w:rFonts w:ascii="Arial" w:hAnsi="Arial" w:cs="Arial"/>
          <w:color w:val="000000" w:themeColor="text1"/>
        </w:rPr>
        <w:t>Amendment of the Status of Children Act 1987</w:t>
      </w:r>
    </w:p>
    <w:p w14:paraId="3E818ECC" w14:textId="464DCFB0" w:rsidR="00295BD7" w:rsidRPr="00840BF8" w:rsidRDefault="00295BD7" w:rsidP="00840BF8">
      <w:pPr>
        <w:pStyle w:val="FootnoteText"/>
        <w:numPr>
          <w:ilvl w:val="0"/>
          <w:numId w:val="3"/>
        </w:numPr>
        <w:ind w:left="1418" w:hanging="426"/>
        <w:rPr>
          <w:rFonts w:ascii="Arial" w:hAnsi="Arial" w:cs="Arial"/>
          <w:color w:val="000000" w:themeColor="text1"/>
        </w:rPr>
      </w:pPr>
      <w:r w:rsidRPr="00840BF8">
        <w:rPr>
          <w:rFonts w:ascii="Arial" w:hAnsi="Arial" w:cs="Arial"/>
          <w:color w:val="000000" w:themeColor="text1"/>
        </w:rPr>
        <w:t>Official acknowledgement of human rights violations</w:t>
      </w:r>
    </w:p>
  </w:footnote>
  <w:footnote w:id="9">
    <w:p w14:paraId="49790E38" w14:textId="13CC4005" w:rsidR="009F2153" w:rsidRPr="00840BF8" w:rsidRDefault="009F2153" w:rsidP="00177CED">
      <w:pPr>
        <w:pStyle w:val="FootnoteText"/>
        <w:spacing w:line="276" w:lineRule="auto"/>
        <w:ind w:left="851" w:hanging="851"/>
        <w:jc w:val="both"/>
        <w:rPr>
          <w:rFonts w:ascii="Arial" w:hAnsi="Arial" w:cs="Arial"/>
          <w:color w:val="000000" w:themeColor="text1"/>
          <w:lang w:val="en-IE"/>
        </w:rPr>
      </w:pPr>
      <w:r w:rsidRPr="00840BF8">
        <w:rPr>
          <w:rStyle w:val="FootnoteReference"/>
          <w:rFonts w:ascii="Arial" w:eastAsiaTheme="majorEastAsia" w:hAnsi="Arial" w:cs="Arial"/>
          <w:color w:val="000000" w:themeColor="text1"/>
        </w:rPr>
        <w:footnoteRef/>
      </w:r>
      <w:r w:rsidRPr="00840BF8">
        <w:rPr>
          <w:rFonts w:ascii="Arial" w:hAnsi="Arial" w:cs="Arial"/>
          <w:color w:val="000000" w:themeColor="text1"/>
        </w:rPr>
        <w:t xml:space="preserve"> </w:t>
      </w:r>
      <w:r w:rsidRPr="00840BF8">
        <w:rPr>
          <w:rFonts w:ascii="Arial" w:hAnsi="Arial" w:cs="Arial"/>
          <w:color w:val="000000" w:themeColor="text1"/>
          <w:lang w:val="en-IE"/>
        </w:rPr>
        <w:tab/>
      </w:r>
      <w:r w:rsidR="00D811AC" w:rsidRPr="00840BF8">
        <w:rPr>
          <w:rFonts w:ascii="Arial" w:hAnsi="Arial" w:cs="Arial"/>
          <w:color w:val="000000" w:themeColor="text1"/>
          <w:lang w:val="en-IE"/>
        </w:rPr>
        <w:t xml:space="preserve">I am </w:t>
      </w:r>
      <w:hyperlink r:id="rId4" w:history="1">
        <w:r w:rsidR="00D811AC" w:rsidRPr="00840BF8">
          <w:rPr>
            <w:rStyle w:val="Hyperlink"/>
            <w:rFonts w:ascii="Arial" w:hAnsi="Arial" w:cs="Arial"/>
            <w:color w:val="804A17"/>
            <w:lang w:val="en-IE"/>
          </w:rPr>
          <w:t>critical</w:t>
        </w:r>
      </w:hyperlink>
      <w:r w:rsidR="00D811AC" w:rsidRPr="00840BF8">
        <w:rPr>
          <w:rFonts w:ascii="Arial" w:hAnsi="Arial" w:cs="Arial"/>
          <w:color w:val="000000" w:themeColor="text1"/>
          <w:lang w:val="en-IE"/>
        </w:rPr>
        <w:t xml:space="preserve"> of the Government’s exclusionary terminology and terms of reference for the role of Special Advocate (see McGettrick, 2023b). Fortunately, although the Government’s terminology is exclusionary, the Special Advocate</w:t>
      </w:r>
      <w:r w:rsidR="00A2618E" w:rsidRPr="00840BF8">
        <w:rPr>
          <w:rFonts w:ascii="Arial" w:hAnsi="Arial" w:cs="Arial"/>
          <w:color w:val="000000" w:themeColor="text1"/>
          <w:lang w:val="en-IE"/>
        </w:rPr>
        <w:t>’s office is open to all affected people.</w:t>
      </w:r>
      <w:r w:rsidR="00D811AC" w:rsidRPr="00840BF8">
        <w:rPr>
          <w:rFonts w:ascii="Arial" w:hAnsi="Arial" w:cs="Arial"/>
          <w:color w:val="000000" w:themeColor="text1"/>
          <w:lang w:val="en-IE"/>
        </w:rPr>
        <w:t xml:space="preserve"> </w:t>
      </w:r>
    </w:p>
  </w:footnote>
  <w:footnote w:id="10">
    <w:p w14:paraId="304D85B5" w14:textId="5854AFE7" w:rsidR="005065E2" w:rsidRPr="00840BF8" w:rsidRDefault="005065E2" w:rsidP="00177CED">
      <w:pPr>
        <w:pStyle w:val="FootnoteText"/>
        <w:ind w:left="851" w:hanging="851"/>
        <w:rPr>
          <w:rFonts w:ascii="Arial" w:hAnsi="Arial" w:cs="Arial"/>
          <w:lang w:val="en-IE"/>
        </w:rPr>
      </w:pPr>
      <w:r w:rsidRPr="00840BF8">
        <w:rPr>
          <w:rStyle w:val="FootnoteReference"/>
          <w:rFonts w:ascii="Arial" w:hAnsi="Arial" w:cs="Arial"/>
        </w:rPr>
        <w:footnoteRef/>
      </w:r>
      <w:r w:rsidRPr="00840BF8">
        <w:rPr>
          <w:rFonts w:ascii="Arial" w:hAnsi="Arial" w:cs="Arial"/>
        </w:rPr>
        <w:t xml:space="preserve"> </w:t>
      </w:r>
      <w:r w:rsidRPr="00840BF8">
        <w:rPr>
          <w:rFonts w:ascii="Arial" w:hAnsi="Arial" w:cs="Arial"/>
          <w:lang w:val="en-IE"/>
        </w:rPr>
        <w:tab/>
      </w:r>
      <w:r w:rsidRPr="00840BF8">
        <w:rPr>
          <w:rFonts w:ascii="Arial" w:hAnsi="Arial" w:cs="Arial"/>
          <w:lang w:val="en-IE"/>
        </w:rPr>
        <w:t>The project’s full title is: ‘A Social Identity Model of Trauma and Identity Change: A Novel Theory of Post-Traumatic Stress, Resilience and Growth’.</w:t>
      </w:r>
    </w:p>
  </w:footnote>
  <w:footnote w:id="11">
    <w:p w14:paraId="0CB1B4D6" w14:textId="65AE8CDC" w:rsidR="00E95968" w:rsidRPr="00840BF8" w:rsidRDefault="00E95968" w:rsidP="00177CED">
      <w:pPr>
        <w:pStyle w:val="FootnoteText"/>
        <w:ind w:left="851" w:hanging="851"/>
        <w:rPr>
          <w:rFonts w:ascii="Arial" w:hAnsi="Arial" w:cs="Arial"/>
        </w:rPr>
      </w:pPr>
      <w:r w:rsidRPr="00840BF8">
        <w:rPr>
          <w:rStyle w:val="FootnoteReference"/>
          <w:rFonts w:ascii="Arial" w:hAnsi="Arial" w:cs="Arial"/>
        </w:rPr>
        <w:footnoteRef/>
      </w:r>
      <w:r w:rsidRPr="00840BF8">
        <w:rPr>
          <w:rFonts w:ascii="Arial" w:hAnsi="Arial" w:cs="Arial"/>
        </w:rPr>
        <w:t xml:space="preserve"> </w:t>
      </w:r>
      <w:r w:rsidRPr="00840BF8">
        <w:rPr>
          <w:rFonts w:ascii="Arial" w:hAnsi="Arial" w:cs="Arial"/>
          <w:lang w:val="en-IE"/>
        </w:rPr>
        <w:tab/>
      </w:r>
      <w:r w:rsidRPr="00840BF8">
        <w:rPr>
          <w:rFonts w:ascii="Arial" w:hAnsi="Arial" w:cs="Arial"/>
        </w:rPr>
        <w:t>Surveys are an example of quantitative research methods.</w:t>
      </w:r>
    </w:p>
  </w:footnote>
  <w:footnote w:id="12">
    <w:p w14:paraId="5AFAC6AE" w14:textId="0A99FF0E" w:rsidR="00BF0F88" w:rsidRPr="00840BF8" w:rsidRDefault="00BF0F88" w:rsidP="00177CED">
      <w:pPr>
        <w:pStyle w:val="FootnoteText"/>
        <w:spacing w:line="276" w:lineRule="auto"/>
        <w:ind w:left="851" w:hanging="851"/>
        <w:jc w:val="both"/>
        <w:rPr>
          <w:rFonts w:ascii="Arial" w:hAnsi="Arial" w:cs="Arial"/>
          <w:color w:val="000000" w:themeColor="text1"/>
        </w:rPr>
      </w:pPr>
      <w:r w:rsidRPr="00840BF8">
        <w:rPr>
          <w:rStyle w:val="FootnoteReference"/>
          <w:rFonts w:ascii="Arial" w:eastAsiaTheme="majorEastAsia" w:hAnsi="Arial" w:cs="Arial"/>
          <w:color w:val="000000" w:themeColor="text1"/>
        </w:rPr>
        <w:footnoteRef/>
      </w:r>
      <w:r w:rsidRPr="00840BF8">
        <w:rPr>
          <w:rFonts w:ascii="Arial" w:hAnsi="Arial" w:cs="Arial"/>
          <w:color w:val="000000" w:themeColor="text1"/>
        </w:rPr>
        <w:t xml:space="preserve"> </w:t>
      </w:r>
      <w:r w:rsidRPr="00840BF8">
        <w:rPr>
          <w:rFonts w:ascii="Arial" w:hAnsi="Arial" w:cs="Arial"/>
          <w:color w:val="000000" w:themeColor="text1"/>
          <w:lang w:val="en-IE"/>
        </w:rPr>
        <w:tab/>
      </w:r>
      <w:r w:rsidRPr="00840BF8">
        <w:rPr>
          <w:rFonts w:ascii="Arial" w:hAnsi="Arial" w:cs="Arial"/>
          <w:color w:val="000000" w:themeColor="text1"/>
          <w:lang w:val="en-IE"/>
        </w:rPr>
        <w:t xml:space="preserve">This guide was </w:t>
      </w:r>
      <w:r w:rsidR="00E11503" w:rsidRPr="00840BF8">
        <w:rPr>
          <w:rFonts w:ascii="Arial" w:hAnsi="Arial" w:cs="Arial"/>
          <w:color w:val="000000" w:themeColor="text1"/>
          <w:lang w:val="en-IE"/>
        </w:rPr>
        <w:t>adapted</w:t>
      </w:r>
      <w:r w:rsidRPr="00840BF8">
        <w:rPr>
          <w:rFonts w:ascii="Arial" w:hAnsi="Arial" w:cs="Arial"/>
          <w:color w:val="000000" w:themeColor="text1"/>
          <w:lang w:val="en-IE"/>
        </w:rPr>
        <w:t xml:space="preserve"> from the </w:t>
      </w:r>
      <w:hyperlink r:id="rId5" w:history="1">
        <w:r w:rsidRPr="00840BF8">
          <w:rPr>
            <w:rStyle w:val="Hyperlink"/>
            <w:rFonts w:ascii="Arial" w:hAnsi="Arial" w:cs="Arial"/>
            <w:i/>
            <w:iCs/>
            <w:color w:val="804A17"/>
            <w:lang w:val="en-IE"/>
          </w:rPr>
          <w:t>JFM Guide to the Magdalen Commission</w:t>
        </w:r>
      </w:hyperlink>
      <w:r w:rsidR="00C96768" w:rsidRPr="00840BF8">
        <w:rPr>
          <w:rFonts w:ascii="Arial" w:hAnsi="Arial" w:cs="Arial"/>
          <w:color w:val="000000" w:themeColor="text1"/>
          <w:lang w:val="en-IE"/>
        </w:rPr>
        <w:t xml:space="preserve">. The Magdalen Commission was led by Mr Justice John Quirke, who was appointed by the Government to undertake a review and make recommendations on a redress scheme. The JFM guide </w:t>
      </w:r>
      <w:r w:rsidRPr="00840BF8">
        <w:rPr>
          <w:rFonts w:ascii="Arial" w:hAnsi="Arial" w:cs="Arial"/>
          <w:color w:val="000000" w:themeColor="text1"/>
          <w:lang w:val="en-IE"/>
        </w:rPr>
        <w:t xml:space="preserve">was designed to help survivors </w:t>
      </w:r>
      <w:r w:rsidR="00C92690" w:rsidRPr="00840BF8">
        <w:rPr>
          <w:rFonts w:ascii="Arial" w:hAnsi="Arial" w:cs="Arial"/>
          <w:color w:val="000000" w:themeColor="text1"/>
        </w:rPr>
        <w:t>in making an account of their current needs and their experiences</w:t>
      </w:r>
      <w:r w:rsidR="00C96768" w:rsidRPr="00840BF8">
        <w:rPr>
          <w:rFonts w:ascii="Arial" w:hAnsi="Arial" w:cs="Arial"/>
          <w:color w:val="000000" w:themeColor="text1"/>
        </w:rPr>
        <w:t>.</w:t>
      </w:r>
    </w:p>
  </w:footnote>
  <w:footnote w:id="13">
    <w:p w14:paraId="35CDEE3A" w14:textId="77777777" w:rsidR="00144CED" w:rsidRPr="00840BF8" w:rsidRDefault="00144CED" w:rsidP="00177CED">
      <w:pPr>
        <w:pStyle w:val="FootnoteText"/>
        <w:spacing w:line="276" w:lineRule="auto"/>
        <w:ind w:left="851" w:hanging="851"/>
        <w:rPr>
          <w:rFonts w:ascii="Arial" w:hAnsi="Arial" w:cs="Arial"/>
          <w:color w:val="000000" w:themeColor="text1"/>
          <w:lang w:val="en-IE"/>
        </w:rPr>
      </w:pPr>
      <w:r w:rsidRPr="00840BF8">
        <w:rPr>
          <w:rStyle w:val="FootnoteReference"/>
          <w:rFonts w:ascii="Arial" w:hAnsi="Arial" w:cs="Arial"/>
          <w:color w:val="000000" w:themeColor="text1"/>
        </w:rPr>
        <w:footnoteRef/>
      </w:r>
      <w:r w:rsidRPr="00840BF8">
        <w:rPr>
          <w:rFonts w:ascii="Arial" w:hAnsi="Arial" w:cs="Arial"/>
          <w:color w:val="000000" w:themeColor="text1"/>
        </w:rPr>
        <w:t xml:space="preserve"> </w:t>
      </w:r>
      <w:r w:rsidRPr="00840BF8">
        <w:rPr>
          <w:rFonts w:ascii="Arial" w:hAnsi="Arial" w:cs="Arial"/>
          <w:color w:val="000000" w:themeColor="text1"/>
          <w:lang w:val="en-IE"/>
        </w:rPr>
        <w:tab/>
      </w:r>
      <w:r w:rsidRPr="00840BF8">
        <w:rPr>
          <w:rFonts w:ascii="Arial" w:hAnsi="Arial" w:cs="Arial"/>
          <w:color w:val="000000" w:themeColor="text1"/>
          <w:lang w:val="en-IE"/>
        </w:rPr>
        <w:t xml:space="preserve">For an explanation of what this means see: </w:t>
      </w:r>
      <w:hyperlink r:id="rId6" w:history="1">
        <w:r w:rsidRPr="00840BF8">
          <w:rPr>
            <w:rStyle w:val="Hyperlink"/>
            <w:rFonts w:ascii="Arial" w:hAnsi="Arial" w:cs="Arial"/>
            <w:color w:val="804A17"/>
            <w:lang w:val="en-IE"/>
          </w:rPr>
          <w:t>https://ie.norton.com/blog/how-to/clear-cache-and-cookies</w:t>
        </w:r>
      </w:hyperlink>
      <w:r w:rsidRPr="00840BF8">
        <w:rPr>
          <w:rFonts w:ascii="Arial" w:hAnsi="Arial" w:cs="Arial"/>
          <w:color w:val="804A17"/>
          <w:lang w:val="en-IE"/>
        </w:rPr>
        <w:t>.</w:t>
      </w:r>
    </w:p>
  </w:footnote>
  <w:footnote w:id="14">
    <w:p w14:paraId="25298AB3" w14:textId="0104E5B3" w:rsidR="003C295F" w:rsidRPr="00840BF8" w:rsidRDefault="003C295F" w:rsidP="00177CED">
      <w:pPr>
        <w:pStyle w:val="FootnoteText"/>
        <w:ind w:left="851" w:hanging="851"/>
        <w:rPr>
          <w:rFonts w:ascii="Arial" w:hAnsi="Arial" w:cs="Arial"/>
          <w:lang w:val="en-IE"/>
        </w:rPr>
      </w:pPr>
      <w:r w:rsidRPr="00840BF8">
        <w:rPr>
          <w:rStyle w:val="FootnoteReference"/>
          <w:rFonts w:ascii="Arial" w:hAnsi="Arial" w:cs="Arial"/>
        </w:rPr>
        <w:footnoteRef/>
      </w:r>
      <w:r w:rsidRPr="00840BF8">
        <w:rPr>
          <w:rFonts w:ascii="Arial" w:hAnsi="Arial" w:cs="Arial"/>
        </w:rPr>
        <w:t xml:space="preserve"> </w:t>
      </w:r>
      <w:r w:rsidRPr="00840BF8">
        <w:rPr>
          <w:rFonts w:ascii="Arial" w:hAnsi="Arial" w:cs="Arial"/>
          <w:lang w:val="en-IE"/>
        </w:rPr>
        <w:tab/>
      </w:r>
      <w:r w:rsidRPr="00840BF8">
        <w:rPr>
          <w:rFonts w:ascii="Arial" w:hAnsi="Arial" w:cs="Arial"/>
          <w:lang w:val="en-IE"/>
        </w:rPr>
        <w:t>The researchers obtained their data from the National Longitudinal Study of Adolescent Health, which included self-administered questionnaires and at-home interviews.</w:t>
      </w:r>
    </w:p>
  </w:footnote>
  <w:footnote w:id="15">
    <w:p w14:paraId="4D40ADAE" w14:textId="77777777" w:rsidR="00266B32" w:rsidRPr="00840BF8" w:rsidRDefault="00266B32" w:rsidP="00266B32">
      <w:pPr>
        <w:pStyle w:val="FootnoteText"/>
        <w:ind w:left="851" w:hanging="851"/>
        <w:rPr>
          <w:rFonts w:ascii="Arial" w:hAnsi="Arial" w:cs="Arial"/>
          <w:lang w:val="en-IE"/>
        </w:rPr>
      </w:pPr>
      <w:r w:rsidRPr="00840BF8">
        <w:rPr>
          <w:rStyle w:val="FootnoteReference"/>
          <w:rFonts w:ascii="Arial" w:hAnsi="Arial" w:cs="Arial"/>
        </w:rPr>
        <w:footnoteRef/>
      </w:r>
      <w:r w:rsidRPr="00840BF8">
        <w:rPr>
          <w:rFonts w:ascii="Arial" w:hAnsi="Arial" w:cs="Arial"/>
        </w:rPr>
        <w:t xml:space="preserve"> </w:t>
      </w:r>
      <w:r w:rsidRPr="00840BF8">
        <w:rPr>
          <w:rFonts w:ascii="Arial" w:hAnsi="Arial" w:cs="Arial"/>
          <w:lang w:val="en-IE"/>
        </w:rPr>
        <w:tab/>
      </w:r>
      <w:r w:rsidRPr="00840BF8">
        <w:rPr>
          <w:rFonts w:ascii="Arial" w:hAnsi="Arial" w:cs="Arial"/>
          <w:lang w:val="en-IE"/>
        </w:rPr>
        <w:t>Mothers are also asked to state the extent to which they are: ‘glad to be a mother with experience of a Mother and Baby institution’ (University of Limerick, 2024c).</w:t>
      </w:r>
    </w:p>
  </w:footnote>
  <w:footnote w:id="16">
    <w:p w14:paraId="1B680699" w14:textId="00696475" w:rsidR="00FF3ADE" w:rsidRPr="00840BF8" w:rsidRDefault="00FF3ADE" w:rsidP="00FF3ADE">
      <w:pPr>
        <w:pStyle w:val="FootnoteText"/>
        <w:ind w:left="851" w:hanging="851"/>
        <w:rPr>
          <w:rFonts w:ascii="Arial" w:hAnsi="Arial" w:cs="Arial"/>
          <w:lang w:val="en-GB"/>
        </w:rPr>
      </w:pPr>
      <w:r w:rsidRPr="00840BF8">
        <w:rPr>
          <w:rStyle w:val="FootnoteReference"/>
          <w:rFonts w:ascii="Arial" w:hAnsi="Arial" w:cs="Arial"/>
        </w:rPr>
        <w:footnoteRef/>
      </w:r>
      <w:r w:rsidRPr="00840BF8">
        <w:rPr>
          <w:rFonts w:ascii="Arial" w:hAnsi="Arial" w:cs="Arial"/>
        </w:rPr>
        <w:t xml:space="preserve"> </w:t>
      </w:r>
      <w:r w:rsidRPr="00840BF8">
        <w:rPr>
          <w:rFonts w:ascii="Arial" w:hAnsi="Arial" w:cs="Arial"/>
          <w:lang w:val="en-IE"/>
        </w:rPr>
        <w:tab/>
        <w:t xml:space="preserve">See also discussion in </w:t>
      </w:r>
      <w:r w:rsidRPr="00840BF8">
        <w:rPr>
          <w:rFonts w:ascii="Arial" w:hAnsi="Arial" w:cs="Arial"/>
          <w:lang w:val="en-GB"/>
        </w:rPr>
        <w:t>see discussion in Kim (2010: 9).</w:t>
      </w:r>
    </w:p>
  </w:footnote>
  <w:footnote w:id="17">
    <w:p w14:paraId="4A972325" w14:textId="5CDCD735" w:rsidR="005807CF" w:rsidRPr="00840BF8" w:rsidRDefault="005807CF" w:rsidP="005807CF">
      <w:pPr>
        <w:pStyle w:val="FootnoteText"/>
        <w:ind w:left="851" w:hanging="851"/>
        <w:rPr>
          <w:rFonts w:ascii="Arial" w:hAnsi="Arial" w:cs="Arial"/>
          <w:lang w:val="en-IE"/>
        </w:rPr>
      </w:pPr>
      <w:r w:rsidRPr="00840BF8">
        <w:rPr>
          <w:rStyle w:val="FootnoteReference"/>
          <w:rFonts w:ascii="Arial" w:hAnsi="Arial" w:cs="Arial"/>
        </w:rPr>
        <w:footnoteRef/>
      </w:r>
      <w:r w:rsidRPr="00840BF8">
        <w:rPr>
          <w:rFonts w:ascii="Arial" w:hAnsi="Arial" w:cs="Arial"/>
        </w:rPr>
        <w:t xml:space="preserve"> </w:t>
      </w:r>
      <w:r w:rsidRPr="00840BF8">
        <w:rPr>
          <w:rFonts w:ascii="Arial" w:hAnsi="Arial" w:cs="Arial"/>
          <w:lang w:val="en-IE"/>
        </w:rPr>
        <w:tab/>
      </w:r>
      <w:r w:rsidRPr="00840BF8">
        <w:rPr>
          <w:rFonts w:ascii="Arial" w:hAnsi="Arial" w:cs="Arial"/>
          <w:lang w:val="en-IE"/>
        </w:rPr>
        <w:t>A final option states: ‘I’m not sure’.</w:t>
      </w:r>
    </w:p>
  </w:footnote>
  <w:footnote w:id="18">
    <w:p w14:paraId="6E72B7FE" w14:textId="18139BBD" w:rsidR="00AA15FE" w:rsidRPr="00AA15FE" w:rsidRDefault="00AA15FE" w:rsidP="00AA15FE">
      <w:pPr>
        <w:pStyle w:val="FootnoteText"/>
        <w:ind w:left="851" w:hanging="851"/>
        <w:rPr>
          <w:rFonts w:ascii="Arial" w:hAnsi="Arial" w:cs="Arial"/>
          <w:lang w:val="en-IE"/>
        </w:rPr>
      </w:pPr>
      <w:r w:rsidRPr="00AA15FE">
        <w:rPr>
          <w:rStyle w:val="FootnoteReference"/>
          <w:rFonts w:ascii="Arial" w:hAnsi="Arial" w:cs="Arial"/>
        </w:rPr>
        <w:footnoteRef/>
      </w:r>
      <w:r w:rsidRPr="00AA15FE">
        <w:rPr>
          <w:rFonts w:ascii="Arial" w:hAnsi="Arial" w:cs="Arial"/>
        </w:rPr>
        <w:t xml:space="preserve"> </w:t>
      </w:r>
      <w:r w:rsidRPr="00AA15FE">
        <w:rPr>
          <w:rFonts w:ascii="Arial" w:hAnsi="Arial" w:cs="Arial"/>
          <w:lang w:val="en-IE"/>
        </w:rPr>
        <w:tab/>
      </w:r>
      <w:r w:rsidRPr="00AA15FE">
        <w:rPr>
          <w:rFonts w:ascii="Arial" w:hAnsi="Arial" w:cs="Arial"/>
          <w:lang w:val="en-IE"/>
        </w:rPr>
        <w:t xml:space="preserve">See </w:t>
      </w:r>
      <w:r w:rsidRPr="00AA15FE">
        <w:rPr>
          <w:rFonts w:ascii="Arial" w:hAnsi="Arial" w:cs="Arial"/>
          <w:lang w:val="en-IE"/>
        </w:rPr>
        <w:t>McGettrick, born Lorraine Hughes</w:t>
      </w:r>
      <w:r w:rsidRPr="00AA15FE">
        <w:rPr>
          <w:rFonts w:ascii="Arial" w:hAnsi="Arial" w:cs="Arial"/>
          <w:lang w:val="en-IE"/>
        </w:rPr>
        <w:t xml:space="preserve"> (</w:t>
      </w:r>
      <w:r w:rsidRPr="00AA15FE">
        <w:rPr>
          <w:rFonts w:ascii="Arial" w:hAnsi="Arial" w:cs="Arial"/>
          <w:lang w:val="en-IE"/>
        </w:rPr>
        <w:t>2024</w:t>
      </w:r>
      <w:r w:rsidRPr="00AA15FE">
        <w:rPr>
          <w:rFonts w:ascii="Arial" w:hAnsi="Arial" w:cs="Arial"/>
          <w:lang w:val="en-IE"/>
        </w:rPr>
        <w:t>).</w:t>
      </w:r>
    </w:p>
  </w:footnote>
  <w:footnote w:id="19">
    <w:p w14:paraId="5A2460BF" w14:textId="7449192A" w:rsidR="00BE5ADE" w:rsidRPr="00840BF8" w:rsidRDefault="00BE5ADE" w:rsidP="00BE5ADE">
      <w:pPr>
        <w:pStyle w:val="FootnoteText"/>
        <w:ind w:left="851" w:hanging="851"/>
        <w:rPr>
          <w:rFonts w:ascii="Arial" w:hAnsi="Arial" w:cs="Arial"/>
        </w:rPr>
      </w:pPr>
      <w:r w:rsidRPr="00840BF8">
        <w:rPr>
          <w:rStyle w:val="FootnoteReference"/>
          <w:rFonts w:ascii="Arial" w:hAnsi="Arial" w:cs="Arial"/>
        </w:rPr>
        <w:footnoteRef/>
      </w:r>
      <w:r w:rsidRPr="00840BF8">
        <w:rPr>
          <w:rFonts w:ascii="Arial" w:hAnsi="Arial" w:cs="Arial"/>
        </w:rPr>
        <w:t xml:space="preserve"> </w:t>
      </w:r>
      <w:r w:rsidRPr="00840BF8">
        <w:rPr>
          <w:rFonts w:ascii="Arial" w:hAnsi="Arial" w:cs="Arial"/>
        </w:rPr>
        <w:tab/>
        <w:t xml:space="preserve">This press release is provided via </w:t>
      </w:r>
      <w:hyperlink r:id="rId7" w:history="1">
        <w:r w:rsidRPr="00651389">
          <w:rPr>
            <w:rStyle w:val="Hyperlink"/>
            <w:rFonts w:ascii="Arial" w:hAnsi="Arial" w:cs="Arial"/>
            <w:color w:val="804A17"/>
          </w:rPr>
          <w:t>criticaladoptiontheory.com</w:t>
        </w:r>
      </w:hyperlink>
      <w:r w:rsidRPr="00651389">
        <w:rPr>
          <w:rFonts w:ascii="Arial" w:hAnsi="Arial" w:cs="Arial"/>
          <w:color w:val="804A17"/>
        </w:rPr>
        <w:t xml:space="preserve"> </w:t>
      </w:r>
      <w:r w:rsidRPr="00840BF8">
        <w:rPr>
          <w:rFonts w:ascii="Arial" w:hAnsi="Arial" w:cs="Arial"/>
        </w:rPr>
        <w:t>as the Special Advocate</w:t>
      </w:r>
      <w:r w:rsidR="00896F42">
        <w:rPr>
          <w:rFonts w:ascii="Arial" w:hAnsi="Arial" w:cs="Arial"/>
        </w:rPr>
        <w:t>’s office</w:t>
      </w:r>
      <w:r w:rsidRPr="00840BF8">
        <w:rPr>
          <w:rFonts w:ascii="Arial" w:hAnsi="Arial" w:cs="Arial"/>
        </w:rPr>
        <w:t xml:space="preserve"> does not </w:t>
      </w:r>
      <w:r w:rsidR="00651389">
        <w:rPr>
          <w:rFonts w:ascii="Arial" w:hAnsi="Arial" w:cs="Arial"/>
        </w:rPr>
        <w:t xml:space="preserve">currently </w:t>
      </w:r>
      <w:r w:rsidRPr="00840BF8">
        <w:rPr>
          <w:rFonts w:ascii="Arial" w:hAnsi="Arial" w:cs="Arial"/>
        </w:rPr>
        <w:t xml:space="preserve">have a website.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15B7"/>
    <w:multiLevelType w:val="hybridMultilevel"/>
    <w:tmpl w:val="1876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819"/>
    <w:multiLevelType w:val="hybridMultilevel"/>
    <w:tmpl w:val="93E2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F06237"/>
    <w:multiLevelType w:val="hybridMultilevel"/>
    <w:tmpl w:val="6B46D94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51E1645F"/>
    <w:multiLevelType w:val="hybridMultilevel"/>
    <w:tmpl w:val="96FE22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48F2C1D"/>
    <w:multiLevelType w:val="hybridMultilevel"/>
    <w:tmpl w:val="3BCC8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5E12F6"/>
    <w:multiLevelType w:val="hybridMultilevel"/>
    <w:tmpl w:val="36D6F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EE2904"/>
    <w:multiLevelType w:val="hybridMultilevel"/>
    <w:tmpl w:val="5C3AA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4D1E60"/>
    <w:multiLevelType w:val="hybridMultilevel"/>
    <w:tmpl w:val="1692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5575989">
    <w:abstractNumId w:val="3"/>
  </w:num>
  <w:num w:numId="2" w16cid:durableId="1533113200">
    <w:abstractNumId w:val="4"/>
  </w:num>
  <w:num w:numId="3" w16cid:durableId="1594821605">
    <w:abstractNumId w:val="6"/>
  </w:num>
  <w:num w:numId="4" w16cid:durableId="1136138798">
    <w:abstractNumId w:val="1"/>
  </w:num>
  <w:num w:numId="5" w16cid:durableId="451361081">
    <w:abstractNumId w:val="0"/>
  </w:num>
  <w:num w:numId="6" w16cid:durableId="1325859063">
    <w:abstractNumId w:val="2"/>
  </w:num>
  <w:num w:numId="7" w16cid:durableId="144246390">
    <w:abstractNumId w:val="7"/>
  </w:num>
  <w:num w:numId="8" w16cid:durableId="1044914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2A"/>
    <w:rsid w:val="00003127"/>
    <w:rsid w:val="0000341A"/>
    <w:rsid w:val="000043BA"/>
    <w:rsid w:val="00006055"/>
    <w:rsid w:val="000065FA"/>
    <w:rsid w:val="00007C98"/>
    <w:rsid w:val="000126E7"/>
    <w:rsid w:val="0001334E"/>
    <w:rsid w:val="0001389C"/>
    <w:rsid w:val="00021C78"/>
    <w:rsid w:val="00022A43"/>
    <w:rsid w:val="00030F47"/>
    <w:rsid w:val="00031429"/>
    <w:rsid w:val="000329BD"/>
    <w:rsid w:val="00034444"/>
    <w:rsid w:val="000418D5"/>
    <w:rsid w:val="00041C74"/>
    <w:rsid w:val="0004447D"/>
    <w:rsid w:val="00046C14"/>
    <w:rsid w:val="00047DD8"/>
    <w:rsid w:val="000511C7"/>
    <w:rsid w:val="0005205B"/>
    <w:rsid w:val="000611FF"/>
    <w:rsid w:val="00061C3B"/>
    <w:rsid w:val="00070FDC"/>
    <w:rsid w:val="00071E29"/>
    <w:rsid w:val="00073C4A"/>
    <w:rsid w:val="00080A29"/>
    <w:rsid w:val="00083071"/>
    <w:rsid w:val="0008600B"/>
    <w:rsid w:val="00090AAD"/>
    <w:rsid w:val="00093ECC"/>
    <w:rsid w:val="000A2A7D"/>
    <w:rsid w:val="000A5FD2"/>
    <w:rsid w:val="000B02A3"/>
    <w:rsid w:val="000B105C"/>
    <w:rsid w:val="000B1214"/>
    <w:rsid w:val="000B3813"/>
    <w:rsid w:val="000C662D"/>
    <w:rsid w:val="000C71FE"/>
    <w:rsid w:val="000D409D"/>
    <w:rsid w:val="000D5EE2"/>
    <w:rsid w:val="000D6A16"/>
    <w:rsid w:val="000D7918"/>
    <w:rsid w:val="000E0EA0"/>
    <w:rsid w:val="00100B04"/>
    <w:rsid w:val="001010A7"/>
    <w:rsid w:val="0010213C"/>
    <w:rsid w:val="00106400"/>
    <w:rsid w:val="00107100"/>
    <w:rsid w:val="00107598"/>
    <w:rsid w:val="001125E9"/>
    <w:rsid w:val="00120AEE"/>
    <w:rsid w:val="0012156B"/>
    <w:rsid w:val="00132BEB"/>
    <w:rsid w:val="00144CED"/>
    <w:rsid w:val="001460FF"/>
    <w:rsid w:val="00146423"/>
    <w:rsid w:val="00150B40"/>
    <w:rsid w:val="00150EA8"/>
    <w:rsid w:val="00160120"/>
    <w:rsid w:val="0016194B"/>
    <w:rsid w:val="00163741"/>
    <w:rsid w:val="0016784D"/>
    <w:rsid w:val="00173430"/>
    <w:rsid w:val="0017399F"/>
    <w:rsid w:val="00175DEB"/>
    <w:rsid w:val="001778D3"/>
    <w:rsid w:val="00177CED"/>
    <w:rsid w:val="00182029"/>
    <w:rsid w:val="001850D0"/>
    <w:rsid w:val="00186109"/>
    <w:rsid w:val="00193E91"/>
    <w:rsid w:val="001969BF"/>
    <w:rsid w:val="00197E88"/>
    <w:rsid w:val="00197ED9"/>
    <w:rsid w:val="001A1791"/>
    <w:rsid w:val="001A48E0"/>
    <w:rsid w:val="001A5DC6"/>
    <w:rsid w:val="001B07DC"/>
    <w:rsid w:val="001B0DFF"/>
    <w:rsid w:val="001B119F"/>
    <w:rsid w:val="001C0244"/>
    <w:rsid w:val="001C1439"/>
    <w:rsid w:val="001C5C3D"/>
    <w:rsid w:val="001D0FA2"/>
    <w:rsid w:val="001D4F13"/>
    <w:rsid w:val="001E09CF"/>
    <w:rsid w:val="001E0F6D"/>
    <w:rsid w:val="001E3D82"/>
    <w:rsid w:val="001E4BFF"/>
    <w:rsid w:val="001E6B6C"/>
    <w:rsid w:val="001E7B28"/>
    <w:rsid w:val="001F44D1"/>
    <w:rsid w:val="00200302"/>
    <w:rsid w:val="00201C28"/>
    <w:rsid w:val="0020530D"/>
    <w:rsid w:val="0020724A"/>
    <w:rsid w:val="002075F4"/>
    <w:rsid w:val="0021019E"/>
    <w:rsid w:val="0021183F"/>
    <w:rsid w:val="00213ABC"/>
    <w:rsid w:val="00217C25"/>
    <w:rsid w:val="00217C55"/>
    <w:rsid w:val="00227E27"/>
    <w:rsid w:val="00232649"/>
    <w:rsid w:val="00233205"/>
    <w:rsid w:val="00236235"/>
    <w:rsid w:val="002422D1"/>
    <w:rsid w:val="0024363E"/>
    <w:rsid w:val="0024414F"/>
    <w:rsid w:val="00244826"/>
    <w:rsid w:val="0024553B"/>
    <w:rsid w:val="0024610E"/>
    <w:rsid w:val="00251FC6"/>
    <w:rsid w:val="00252D34"/>
    <w:rsid w:val="00253617"/>
    <w:rsid w:val="002570FA"/>
    <w:rsid w:val="00257AE6"/>
    <w:rsid w:val="00257C5D"/>
    <w:rsid w:val="00257F43"/>
    <w:rsid w:val="0026361C"/>
    <w:rsid w:val="0026477C"/>
    <w:rsid w:val="002663BF"/>
    <w:rsid w:val="00266571"/>
    <w:rsid w:val="00266B32"/>
    <w:rsid w:val="00274359"/>
    <w:rsid w:val="00275B67"/>
    <w:rsid w:val="00281A62"/>
    <w:rsid w:val="00295B1F"/>
    <w:rsid w:val="00295BD7"/>
    <w:rsid w:val="002A0038"/>
    <w:rsid w:val="002A46E5"/>
    <w:rsid w:val="002A5961"/>
    <w:rsid w:val="002B12C3"/>
    <w:rsid w:val="002B43C6"/>
    <w:rsid w:val="002B6B19"/>
    <w:rsid w:val="002B7C91"/>
    <w:rsid w:val="002C0392"/>
    <w:rsid w:val="002C4528"/>
    <w:rsid w:val="002C5A90"/>
    <w:rsid w:val="002D0E24"/>
    <w:rsid w:val="002D23DA"/>
    <w:rsid w:val="002D3BF7"/>
    <w:rsid w:val="002E0F04"/>
    <w:rsid w:val="002E1956"/>
    <w:rsid w:val="002E269D"/>
    <w:rsid w:val="002E6816"/>
    <w:rsid w:val="002F1BD6"/>
    <w:rsid w:val="002F6650"/>
    <w:rsid w:val="003009B1"/>
    <w:rsid w:val="00301C4F"/>
    <w:rsid w:val="003130FF"/>
    <w:rsid w:val="00313D63"/>
    <w:rsid w:val="00316307"/>
    <w:rsid w:val="0033043D"/>
    <w:rsid w:val="00330F5D"/>
    <w:rsid w:val="00333724"/>
    <w:rsid w:val="00336B31"/>
    <w:rsid w:val="00337984"/>
    <w:rsid w:val="00337B20"/>
    <w:rsid w:val="00340405"/>
    <w:rsid w:val="003445DC"/>
    <w:rsid w:val="00344807"/>
    <w:rsid w:val="003476D4"/>
    <w:rsid w:val="0035607A"/>
    <w:rsid w:val="00371893"/>
    <w:rsid w:val="003718A7"/>
    <w:rsid w:val="00371D45"/>
    <w:rsid w:val="0037681D"/>
    <w:rsid w:val="003833D0"/>
    <w:rsid w:val="00383827"/>
    <w:rsid w:val="00387F22"/>
    <w:rsid w:val="0039154A"/>
    <w:rsid w:val="003931DD"/>
    <w:rsid w:val="00393BD8"/>
    <w:rsid w:val="003949F8"/>
    <w:rsid w:val="00397040"/>
    <w:rsid w:val="003A3F8C"/>
    <w:rsid w:val="003B628A"/>
    <w:rsid w:val="003C1B67"/>
    <w:rsid w:val="003C295F"/>
    <w:rsid w:val="003C557B"/>
    <w:rsid w:val="003C7B63"/>
    <w:rsid w:val="003D31C3"/>
    <w:rsid w:val="003D32B7"/>
    <w:rsid w:val="003E0885"/>
    <w:rsid w:val="003E25A3"/>
    <w:rsid w:val="003E3FBB"/>
    <w:rsid w:val="003F14C5"/>
    <w:rsid w:val="003F56B7"/>
    <w:rsid w:val="00404103"/>
    <w:rsid w:val="00405EE2"/>
    <w:rsid w:val="00407A52"/>
    <w:rsid w:val="004104F1"/>
    <w:rsid w:val="004127DD"/>
    <w:rsid w:val="00415AB3"/>
    <w:rsid w:val="004177A8"/>
    <w:rsid w:val="00417AEA"/>
    <w:rsid w:val="004247B9"/>
    <w:rsid w:val="00442539"/>
    <w:rsid w:val="004442D9"/>
    <w:rsid w:val="00446EAD"/>
    <w:rsid w:val="00451818"/>
    <w:rsid w:val="00451EA7"/>
    <w:rsid w:val="00452396"/>
    <w:rsid w:val="00454D42"/>
    <w:rsid w:val="00455DFD"/>
    <w:rsid w:val="00457CF7"/>
    <w:rsid w:val="00461F13"/>
    <w:rsid w:val="0047116E"/>
    <w:rsid w:val="0047516A"/>
    <w:rsid w:val="00475A72"/>
    <w:rsid w:val="00476030"/>
    <w:rsid w:val="00477888"/>
    <w:rsid w:val="00481794"/>
    <w:rsid w:val="00482A4F"/>
    <w:rsid w:val="00483BE4"/>
    <w:rsid w:val="00491FDE"/>
    <w:rsid w:val="004A1ACB"/>
    <w:rsid w:val="004A1EEB"/>
    <w:rsid w:val="004A62F9"/>
    <w:rsid w:val="004B04C5"/>
    <w:rsid w:val="004B0603"/>
    <w:rsid w:val="004B3ADB"/>
    <w:rsid w:val="004B4AB4"/>
    <w:rsid w:val="004B59CC"/>
    <w:rsid w:val="004C3BBE"/>
    <w:rsid w:val="004C5502"/>
    <w:rsid w:val="004D12EE"/>
    <w:rsid w:val="004D2866"/>
    <w:rsid w:val="004D4126"/>
    <w:rsid w:val="004D668E"/>
    <w:rsid w:val="004E0C40"/>
    <w:rsid w:val="004E3E29"/>
    <w:rsid w:val="004E5065"/>
    <w:rsid w:val="004E5EBB"/>
    <w:rsid w:val="004E6F06"/>
    <w:rsid w:val="004F2077"/>
    <w:rsid w:val="004F2560"/>
    <w:rsid w:val="004F70DE"/>
    <w:rsid w:val="0050131A"/>
    <w:rsid w:val="00504C59"/>
    <w:rsid w:val="005065E2"/>
    <w:rsid w:val="00512575"/>
    <w:rsid w:val="0052096A"/>
    <w:rsid w:val="00523466"/>
    <w:rsid w:val="00524FD1"/>
    <w:rsid w:val="00530FE1"/>
    <w:rsid w:val="00531CC9"/>
    <w:rsid w:val="00537C55"/>
    <w:rsid w:val="00546DF9"/>
    <w:rsid w:val="0055092A"/>
    <w:rsid w:val="00552632"/>
    <w:rsid w:val="0055314B"/>
    <w:rsid w:val="00554EE1"/>
    <w:rsid w:val="00555315"/>
    <w:rsid w:val="00560823"/>
    <w:rsid w:val="005621AD"/>
    <w:rsid w:val="00562BB9"/>
    <w:rsid w:val="005639DA"/>
    <w:rsid w:val="00565C91"/>
    <w:rsid w:val="005702DE"/>
    <w:rsid w:val="00570AD0"/>
    <w:rsid w:val="005726A5"/>
    <w:rsid w:val="005738EB"/>
    <w:rsid w:val="005754C1"/>
    <w:rsid w:val="005766B2"/>
    <w:rsid w:val="0057711C"/>
    <w:rsid w:val="005807CF"/>
    <w:rsid w:val="00583D60"/>
    <w:rsid w:val="0058583C"/>
    <w:rsid w:val="005859F5"/>
    <w:rsid w:val="005863BE"/>
    <w:rsid w:val="005931B9"/>
    <w:rsid w:val="00595DFF"/>
    <w:rsid w:val="005A1E88"/>
    <w:rsid w:val="005A2B36"/>
    <w:rsid w:val="005A34D3"/>
    <w:rsid w:val="005A6B3E"/>
    <w:rsid w:val="005A7961"/>
    <w:rsid w:val="005B3223"/>
    <w:rsid w:val="005B7AD9"/>
    <w:rsid w:val="005C5BE5"/>
    <w:rsid w:val="005D15B2"/>
    <w:rsid w:val="005D270E"/>
    <w:rsid w:val="005D3C70"/>
    <w:rsid w:val="005D3D53"/>
    <w:rsid w:val="005E45EC"/>
    <w:rsid w:val="005E491D"/>
    <w:rsid w:val="005E7175"/>
    <w:rsid w:val="005E72B1"/>
    <w:rsid w:val="005E77EE"/>
    <w:rsid w:val="005F00C2"/>
    <w:rsid w:val="005F0BF4"/>
    <w:rsid w:val="005F2E73"/>
    <w:rsid w:val="005F324A"/>
    <w:rsid w:val="005F5598"/>
    <w:rsid w:val="005F799A"/>
    <w:rsid w:val="006002FA"/>
    <w:rsid w:val="00600970"/>
    <w:rsid w:val="00602751"/>
    <w:rsid w:val="006034A8"/>
    <w:rsid w:val="00612550"/>
    <w:rsid w:val="006238BB"/>
    <w:rsid w:val="006346C4"/>
    <w:rsid w:val="00642434"/>
    <w:rsid w:val="00642E98"/>
    <w:rsid w:val="00644B6B"/>
    <w:rsid w:val="006479D2"/>
    <w:rsid w:val="00651389"/>
    <w:rsid w:val="00653CFC"/>
    <w:rsid w:val="0065637F"/>
    <w:rsid w:val="00667020"/>
    <w:rsid w:val="00670384"/>
    <w:rsid w:val="006740B2"/>
    <w:rsid w:val="00675CD2"/>
    <w:rsid w:val="0068110E"/>
    <w:rsid w:val="00690FFB"/>
    <w:rsid w:val="00692122"/>
    <w:rsid w:val="00695E5A"/>
    <w:rsid w:val="006960C9"/>
    <w:rsid w:val="006A269E"/>
    <w:rsid w:val="006A42A7"/>
    <w:rsid w:val="006B0B9E"/>
    <w:rsid w:val="006B1684"/>
    <w:rsid w:val="006B23F4"/>
    <w:rsid w:val="006B5459"/>
    <w:rsid w:val="006B6258"/>
    <w:rsid w:val="006B73CE"/>
    <w:rsid w:val="006B7E3A"/>
    <w:rsid w:val="006D31CB"/>
    <w:rsid w:val="006D51CD"/>
    <w:rsid w:val="006D5996"/>
    <w:rsid w:val="006E1DFF"/>
    <w:rsid w:val="006E5C66"/>
    <w:rsid w:val="006E6031"/>
    <w:rsid w:val="006E61EC"/>
    <w:rsid w:val="006F0F58"/>
    <w:rsid w:val="006F203B"/>
    <w:rsid w:val="006F2A12"/>
    <w:rsid w:val="007021CC"/>
    <w:rsid w:val="00704BE7"/>
    <w:rsid w:val="00705B4E"/>
    <w:rsid w:val="00705D1E"/>
    <w:rsid w:val="0070615D"/>
    <w:rsid w:val="00706FCD"/>
    <w:rsid w:val="00711DC7"/>
    <w:rsid w:val="007136BC"/>
    <w:rsid w:val="00715976"/>
    <w:rsid w:val="00717692"/>
    <w:rsid w:val="00717BF5"/>
    <w:rsid w:val="00721EE9"/>
    <w:rsid w:val="0072474C"/>
    <w:rsid w:val="007306E8"/>
    <w:rsid w:val="007309E5"/>
    <w:rsid w:val="007313CC"/>
    <w:rsid w:val="00732880"/>
    <w:rsid w:val="00736EDA"/>
    <w:rsid w:val="007379AD"/>
    <w:rsid w:val="00737F4C"/>
    <w:rsid w:val="00740DEF"/>
    <w:rsid w:val="00750191"/>
    <w:rsid w:val="00764290"/>
    <w:rsid w:val="00767544"/>
    <w:rsid w:val="00773699"/>
    <w:rsid w:val="00775ECC"/>
    <w:rsid w:val="00776073"/>
    <w:rsid w:val="007765D9"/>
    <w:rsid w:val="00776ADB"/>
    <w:rsid w:val="00777517"/>
    <w:rsid w:val="007802DF"/>
    <w:rsid w:val="007835E8"/>
    <w:rsid w:val="007843F3"/>
    <w:rsid w:val="0078584B"/>
    <w:rsid w:val="00790B6B"/>
    <w:rsid w:val="00791206"/>
    <w:rsid w:val="007A1B92"/>
    <w:rsid w:val="007A57BB"/>
    <w:rsid w:val="007A6648"/>
    <w:rsid w:val="007B13BD"/>
    <w:rsid w:val="007B1D75"/>
    <w:rsid w:val="007C6B4E"/>
    <w:rsid w:val="007C711C"/>
    <w:rsid w:val="007D19B5"/>
    <w:rsid w:val="007D3567"/>
    <w:rsid w:val="007D3830"/>
    <w:rsid w:val="007D65A0"/>
    <w:rsid w:val="007E3939"/>
    <w:rsid w:val="007E57E1"/>
    <w:rsid w:val="007F09AB"/>
    <w:rsid w:val="007F2D5A"/>
    <w:rsid w:val="007F5F4E"/>
    <w:rsid w:val="007F6351"/>
    <w:rsid w:val="007F641E"/>
    <w:rsid w:val="007F7A13"/>
    <w:rsid w:val="00801215"/>
    <w:rsid w:val="00805287"/>
    <w:rsid w:val="008060AF"/>
    <w:rsid w:val="00807046"/>
    <w:rsid w:val="0080717F"/>
    <w:rsid w:val="00811811"/>
    <w:rsid w:val="00816D89"/>
    <w:rsid w:val="00817F62"/>
    <w:rsid w:val="0082030B"/>
    <w:rsid w:val="00821152"/>
    <w:rsid w:val="0082135C"/>
    <w:rsid w:val="008308F8"/>
    <w:rsid w:val="00833548"/>
    <w:rsid w:val="0083461B"/>
    <w:rsid w:val="008400E8"/>
    <w:rsid w:val="00840BF8"/>
    <w:rsid w:val="00840CFC"/>
    <w:rsid w:val="008419AB"/>
    <w:rsid w:val="00847379"/>
    <w:rsid w:val="00847936"/>
    <w:rsid w:val="008505C3"/>
    <w:rsid w:val="00855CB1"/>
    <w:rsid w:val="00857044"/>
    <w:rsid w:val="008656AF"/>
    <w:rsid w:val="00865F04"/>
    <w:rsid w:val="0087088B"/>
    <w:rsid w:val="00872F2B"/>
    <w:rsid w:val="00875D21"/>
    <w:rsid w:val="00881926"/>
    <w:rsid w:val="008842B6"/>
    <w:rsid w:val="00884871"/>
    <w:rsid w:val="00885D5D"/>
    <w:rsid w:val="00886352"/>
    <w:rsid w:val="008905A7"/>
    <w:rsid w:val="008919D2"/>
    <w:rsid w:val="0089471E"/>
    <w:rsid w:val="00895091"/>
    <w:rsid w:val="008950F3"/>
    <w:rsid w:val="0089558D"/>
    <w:rsid w:val="00896E5D"/>
    <w:rsid w:val="00896F42"/>
    <w:rsid w:val="008A2630"/>
    <w:rsid w:val="008A452C"/>
    <w:rsid w:val="008A559A"/>
    <w:rsid w:val="008A55F6"/>
    <w:rsid w:val="008A5715"/>
    <w:rsid w:val="008A71DE"/>
    <w:rsid w:val="008B390F"/>
    <w:rsid w:val="008B733A"/>
    <w:rsid w:val="008C1462"/>
    <w:rsid w:val="008C23E4"/>
    <w:rsid w:val="008C3F98"/>
    <w:rsid w:val="008C43DA"/>
    <w:rsid w:val="008D11DE"/>
    <w:rsid w:val="008D79C2"/>
    <w:rsid w:val="008F0747"/>
    <w:rsid w:val="008F49A1"/>
    <w:rsid w:val="0090062C"/>
    <w:rsid w:val="00900A27"/>
    <w:rsid w:val="00903854"/>
    <w:rsid w:val="00903CC9"/>
    <w:rsid w:val="00906A13"/>
    <w:rsid w:val="00915014"/>
    <w:rsid w:val="009151D6"/>
    <w:rsid w:val="00915ACF"/>
    <w:rsid w:val="00916B99"/>
    <w:rsid w:val="00916CEA"/>
    <w:rsid w:val="009218E1"/>
    <w:rsid w:val="009223BA"/>
    <w:rsid w:val="00924884"/>
    <w:rsid w:val="00926E70"/>
    <w:rsid w:val="009349D9"/>
    <w:rsid w:val="00935981"/>
    <w:rsid w:val="009365E5"/>
    <w:rsid w:val="009407CA"/>
    <w:rsid w:val="00941B1A"/>
    <w:rsid w:val="009434E3"/>
    <w:rsid w:val="00946DF3"/>
    <w:rsid w:val="00950FCD"/>
    <w:rsid w:val="00954AC8"/>
    <w:rsid w:val="00956609"/>
    <w:rsid w:val="00956DD6"/>
    <w:rsid w:val="00962890"/>
    <w:rsid w:val="00964991"/>
    <w:rsid w:val="00964A0B"/>
    <w:rsid w:val="009669C4"/>
    <w:rsid w:val="0097087C"/>
    <w:rsid w:val="00972883"/>
    <w:rsid w:val="00973D05"/>
    <w:rsid w:val="00975825"/>
    <w:rsid w:val="00976984"/>
    <w:rsid w:val="00982EAF"/>
    <w:rsid w:val="00984423"/>
    <w:rsid w:val="009849AA"/>
    <w:rsid w:val="0099038D"/>
    <w:rsid w:val="00990C1B"/>
    <w:rsid w:val="00991CEE"/>
    <w:rsid w:val="00993BF4"/>
    <w:rsid w:val="009B2ED0"/>
    <w:rsid w:val="009C12D2"/>
    <w:rsid w:val="009C4DAD"/>
    <w:rsid w:val="009D052C"/>
    <w:rsid w:val="009D280F"/>
    <w:rsid w:val="009D2A13"/>
    <w:rsid w:val="009D4E19"/>
    <w:rsid w:val="009D5897"/>
    <w:rsid w:val="009E0919"/>
    <w:rsid w:val="009E7C47"/>
    <w:rsid w:val="009F00EE"/>
    <w:rsid w:val="009F2153"/>
    <w:rsid w:val="00A005BE"/>
    <w:rsid w:val="00A0193C"/>
    <w:rsid w:val="00A038E2"/>
    <w:rsid w:val="00A03D62"/>
    <w:rsid w:val="00A12A1F"/>
    <w:rsid w:val="00A16EC5"/>
    <w:rsid w:val="00A2405A"/>
    <w:rsid w:val="00A2618E"/>
    <w:rsid w:val="00A31F33"/>
    <w:rsid w:val="00A335DD"/>
    <w:rsid w:val="00A3423B"/>
    <w:rsid w:val="00A34D50"/>
    <w:rsid w:val="00A34E5A"/>
    <w:rsid w:val="00A35AB9"/>
    <w:rsid w:val="00A35BE1"/>
    <w:rsid w:val="00A47A1B"/>
    <w:rsid w:val="00A53F37"/>
    <w:rsid w:val="00A54B78"/>
    <w:rsid w:val="00A57CF2"/>
    <w:rsid w:val="00A60D54"/>
    <w:rsid w:val="00A64143"/>
    <w:rsid w:val="00A65E21"/>
    <w:rsid w:val="00A73EE6"/>
    <w:rsid w:val="00A75AAB"/>
    <w:rsid w:val="00A8068C"/>
    <w:rsid w:val="00A81579"/>
    <w:rsid w:val="00A820E6"/>
    <w:rsid w:val="00A839C4"/>
    <w:rsid w:val="00A85FDC"/>
    <w:rsid w:val="00A91A94"/>
    <w:rsid w:val="00A926A1"/>
    <w:rsid w:val="00A96366"/>
    <w:rsid w:val="00AA0E99"/>
    <w:rsid w:val="00AA15FE"/>
    <w:rsid w:val="00AB0239"/>
    <w:rsid w:val="00AB2B0D"/>
    <w:rsid w:val="00AB66EC"/>
    <w:rsid w:val="00AC5FC6"/>
    <w:rsid w:val="00AD710D"/>
    <w:rsid w:val="00AD7731"/>
    <w:rsid w:val="00AE0421"/>
    <w:rsid w:val="00AE348D"/>
    <w:rsid w:val="00AE405E"/>
    <w:rsid w:val="00AE72C7"/>
    <w:rsid w:val="00AF4ED4"/>
    <w:rsid w:val="00AF752F"/>
    <w:rsid w:val="00B03617"/>
    <w:rsid w:val="00B03753"/>
    <w:rsid w:val="00B04A1D"/>
    <w:rsid w:val="00B067AE"/>
    <w:rsid w:val="00B106A5"/>
    <w:rsid w:val="00B10FBE"/>
    <w:rsid w:val="00B112D3"/>
    <w:rsid w:val="00B123AE"/>
    <w:rsid w:val="00B1340B"/>
    <w:rsid w:val="00B14FC9"/>
    <w:rsid w:val="00B173F0"/>
    <w:rsid w:val="00B22039"/>
    <w:rsid w:val="00B226FC"/>
    <w:rsid w:val="00B22B9E"/>
    <w:rsid w:val="00B26569"/>
    <w:rsid w:val="00B3049F"/>
    <w:rsid w:val="00B34129"/>
    <w:rsid w:val="00B34CAB"/>
    <w:rsid w:val="00B37C3E"/>
    <w:rsid w:val="00B515B9"/>
    <w:rsid w:val="00B52B91"/>
    <w:rsid w:val="00B52F7D"/>
    <w:rsid w:val="00B53083"/>
    <w:rsid w:val="00B5336A"/>
    <w:rsid w:val="00B53EFC"/>
    <w:rsid w:val="00B56BF5"/>
    <w:rsid w:val="00B770C7"/>
    <w:rsid w:val="00B85111"/>
    <w:rsid w:val="00B879EC"/>
    <w:rsid w:val="00B934A5"/>
    <w:rsid w:val="00BA018D"/>
    <w:rsid w:val="00BA01EC"/>
    <w:rsid w:val="00BA0D3A"/>
    <w:rsid w:val="00BB60C9"/>
    <w:rsid w:val="00BB66C5"/>
    <w:rsid w:val="00BC0C9A"/>
    <w:rsid w:val="00BC56D0"/>
    <w:rsid w:val="00BC608B"/>
    <w:rsid w:val="00BD0AD7"/>
    <w:rsid w:val="00BE0882"/>
    <w:rsid w:val="00BE19B4"/>
    <w:rsid w:val="00BE382C"/>
    <w:rsid w:val="00BE5ADE"/>
    <w:rsid w:val="00BF0F88"/>
    <w:rsid w:val="00BF1EEE"/>
    <w:rsid w:val="00BF549F"/>
    <w:rsid w:val="00BF64D3"/>
    <w:rsid w:val="00C019F0"/>
    <w:rsid w:val="00C0734E"/>
    <w:rsid w:val="00C1645E"/>
    <w:rsid w:val="00C251EA"/>
    <w:rsid w:val="00C273A1"/>
    <w:rsid w:val="00C27B6E"/>
    <w:rsid w:val="00C3070D"/>
    <w:rsid w:val="00C351DA"/>
    <w:rsid w:val="00C372A8"/>
    <w:rsid w:val="00C415D5"/>
    <w:rsid w:val="00C4195B"/>
    <w:rsid w:val="00C43585"/>
    <w:rsid w:val="00C437B3"/>
    <w:rsid w:val="00C44E33"/>
    <w:rsid w:val="00C466AC"/>
    <w:rsid w:val="00C507A7"/>
    <w:rsid w:val="00C51073"/>
    <w:rsid w:val="00C51673"/>
    <w:rsid w:val="00C544D6"/>
    <w:rsid w:val="00C557CD"/>
    <w:rsid w:val="00C566B8"/>
    <w:rsid w:val="00C57C71"/>
    <w:rsid w:val="00C6556D"/>
    <w:rsid w:val="00C71697"/>
    <w:rsid w:val="00C74B27"/>
    <w:rsid w:val="00C757DB"/>
    <w:rsid w:val="00C822CA"/>
    <w:rsid w:val="00C83CFA"/>
    <w:rsid w:val="00C92690"/>
    <w:rsid w:val="00C934E8"/>
    <w:rsid w:val="00C96768"/>
    <w:rsid w:val="00C97AF4"/>
    <w:rsid w:val="00CA17A7"/>
    <w:rsid w:val="00CA410C"/>
    <w:rsid w:val="00CA7D50"/>
    <w:rsid w:val="00CB39B6"/>
    <w:rsid w:val="00CB471E"/>
    <w:rsid w:val="00CC3BC7"/>
    <w:rsid w:val="00CC50A0"/>
    <w:rsid w:val="00CC583A"/>
    <w:rsid w:val="00CC6954"/>
    <w:rsid w:val="00CC75FA"/>
    <w:rsid w:val="00CD0728"/>
    <w:rsid w:val="00CD182E"/>
    <w:rsid w:val="00CD5B57"/>
    <w:rsid w:val="00CD6094"/>
    <w:rsid w:val="00CD609D"/>
    <w:rsid w:val="00CE0657"/>
    <w:rsid w:val="00CE2E33"/>
    <w:rsid w:val="00CE5F36"/>
    <w:rsid w:val="00CE615E"/>
    <w:rsid w:val="00CE7538"/>
    <w:rsid w:val="00CF3FB8"/>
    <w:rsid w:val="00D0056A"/>
    <w:rsid w:val="00D02071"/>
    <w:rsid w:val="00D031D9"/>
    <w:rsid w:val="00D035E7"/>
    <w:rsid w:val="00D17C72"/>
    <w:rsid w:val="00D218FF"/>
    <w:rsid w:val="00D22F66"/>
    <w:rsid w:val="00D275E3"/>
    <w:rsid w:val="00D31F5D"/>
    <w:rsid w:val="00D322F0"/>
    <w:rsid w:val="00D3697A"/>
    <w:rsid w:val="00D41383"/>
    <w:rsid w:val="00D51752"/>
    <w:rsid w:val="00D6316F"/>
    <w:rsid w:val="00D64B79"/>
    <w:rsid w:val="00D64BD9"/>
    <w:rsid w:val="00D66946"/>
    <w:rsid w:val="00D71329"/>
    <w:rsid w:val="00D7303A"/>
    <w:rsid w:val="00D77155"/>
    <w:rsid w:val="00D811AC"/>
    <w:rsid w:val="00D85967"/>
    <w:rsid w:val="00D86532"/>
    <w:rsid w:val="00D9071C"/>
    <w:rsid w:val="00D91448"/>
    <w:rsid w:val="00D916E4"/>
    <w:rsid w:val="00D95BAB"/>
    <w:rsid w:val="00DA0377"/>
    <w:rsid w:val="00DA26D5"/>
    <w:rsid w:val="00DA3C75"/>
    <w:rsid w:val="00DA62FF"/>
    <w:rsid w:val="00DA7337"/>
    <w:rsid w:val="00DB0545"/>
    <w:rsid w:val="00DB0AF7"/>
    <w:rsid w:val="00DB288F"/>
    <w:rsid w:val="00DB3084"/>
    <w:rsid w:val="00DB3CC6"/>
    <w:rsid w:val="00DB3D31"/>
    <w:rsid w:val="00DB458A"/>
    <w:rsid w:val="00DC1B87"/>
    <w:rsid w:val="00DC3232"/>
    <w:rsid w:val="00DC6E9A"/>
    <w:rsid w:val="00DD5725"/>
    <w:rsid w:val="00DE1E6C"/>
    <w:rsid w:val="00DE329C"/>
    <w:rsid w:val="00DE5DC3"/>
    <w:rsid w:val="00DF27C4"/>
    <w:rsid w:val="00DF3AD7"/>
    <w:rsid w:val="00DF402E"/>
    <w:rsid w:val="00E01A86"/>
    <w:rsid w:val="00E05DC3"/>
    <w:rsid w:val="00E06E32"/>
    <w:rsid w:val="00E10E16"/>
    <w:rsid w:val="00E11503"/>
    <w:rsid w:val="00E11DCA"/>
    <w:rsid w:val="00E14829"/>
    <w:rsid w:val="00E15528"/>
    <w:rsid w:val="00E158B4"/>
    <w:rsid w:val="00E15F55"/>
    <w:rsid w:val="00E17AB3"/>
    <w:rsid w:val="00E20D8A"/>
    <w:rsid w:val="00E21D45"/>
    <w:rsid w:val="00E24295"/>
    <w:rsid w:val="00E25C5D"/>
    <w:rsid w:val="00E34391"/>
    <w:rsid w:val="00E42E9C"/>
    <w:rsid w:val="00E451AC"/>
    <w:rsid w:val="00E45251"/>
    <w:rsid w:val="00E46116"/>
    <w:rsid w:val="00E500B8"/>
    <w:rsid w:val="00E538CA"/>
    <w:rsid w:val="00E54163"/>
    <w:rsid w:val="00E55A11"/>
    <w:rsid w:val="00E55CAE"/>
    <w:rsid w:val="00E57164"/>
    <w:rsid w:val="00E6417D"/>
    <w:rsid w:val="00E648CD"/>
    <w:rsid w:val="00E70C9C"/>
    <w:rsid w:val="00E7486B"/>
    <w:rsid w:val="00E75E0B"/>
    <w:rsid w:val="00E80A72"/>
    <w:rsid w:val="00E86009"/>
    <w:rsid w:val="00E8620D"/>
    <w:rsid w:val="00E87768"/>
    <w:rsid w:val="00E9287B"/>
    <w:rsid w:val="00E929F2"/>
    <w:rsid w:val="00E92B24"/>
    <w:rsid w:val="00E95968"/>
    <w:rsid w:val="00E9625D"/>
    <w:rsid w:val="00EA1EC9"/>
    <w:rsid w:val="00EA4282"/>
    <w:rsid w:val="00EA534F"/>
    <w:rsid w:val="00EA78EE"/>
    <w:rsid w:val="00EA7ECD"/>
    <w:rsid w:val="00EB1059"/>
    <w:rsid w:val="00EB3719"/>
    <w:rsid w:val="00EB5110"/>
    <w:rsid w:val="00EB55C5"/>
    <w:rsid w:val="00EB58B1"/>
    <w:rsid w:val="00EB6CD4"/>
    <w:rsid w:val="00EC33A1"/>
    <w:rsid w:val="00EC4818"/>
    <w:rsid w:val="00EE1EEE"/>
    <w:rsid w:val="00EE2ACB"/>
    <w:rsid w:val="00EF0A03"/>
    <w:rsid w:val="00EF3D5E"/>
    <w:rsid w:val="00F02234"/>
    <w:rsid w:val="00F0254E"/>
    <w:rsid w:val="00F1266A"/>
    <w:rsid w:val="00F136F9"/>
    <w:rsid w:val="00F15289"/>
    <w:rsid w:val="00F22A0A"/>
    <w:rsid w:val="00F30750"/>
    <w:rsid w:val="00F34ADB"/>
    <w:rsid w:val="00F3534E"/>
    <w:rsid w:val="00F416F9"/>
    <w:rsid w:val="00F448D2"/>
    <w:rsid w:val="00F509A8"/>
    <w:rsid w:val="00F607F8"/>
    <w:rsid w:val="00F662C8"/>
    <w:rsid w:val="00F67593"/>
    <w:rsid w:val="00F67F60"/>
    <w:rsid w:val="00F87582"/>
    <w:rsid w:val="00F93FD3"/>
    <w:rsid w:val="00FA63FC"/>
    <w:rsid w:val="00FB0550"/>
    <w:rsid w:val="00FC0B1F"/>
    <w:rsid w:val="00FC35A7"/>
    <w:rsid w:val="00FC5CBF"/>
    <w:rsid w:val="00FD5431"/>
    <w:rsid w:val="00FE0B3D"/>
    <w:rsid w:val="00FF0121"/>
    <w:rsid w:val="00FF1079"/>
    <w:rsid w:val="00FF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505A"/>
  <w15:chartTrackingRefBased/>
  <w15:docId w15:val="{7DCC520A-A91B-204B-9D07-9722FBAB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9B4"/>
  </w:style>
  <w:style w:type="paragraph" w:styleId="Heading1">
    <w:name w:val="heading 1"/>
    <w:basedOn w:val="Normal"/>
    <w:next w:val="Normal"/>
    <w:link w:val="Heading1Char"/>
    <w:uiPriority w:val="9"/>
    <w:qFormat/>
    <w:rsid w:val="00550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92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92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5092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5092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5092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5092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5092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9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9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92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92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5092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5092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092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092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092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09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92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92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09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092A"/>
    <w:rPr>
      <w:i/>
      <w:iCs/>
      <w:color w:val="404040" w:themeColor="text1" w:themeTint="BF"/>
    </w:rPr>
  </w:style>
  <w:style w:type="paragraph" w:styleId="ListParagraph">
    <w:name w:val="List Paragraph"/>
    <w:basedOn w:val="Normal"/>
    <w:uiPriority w:val="34"/>
    <w:qFormat/>
    <w:rsid w:val="0055092A"/>
    <w:pPr>
      <w:ind w:left="720"/>
      <w:contextualSpacing/>
    </w:pPr>
  </w:style>
  <w:style w:type="character" w:styleId="IntenseEmphasis">
    <w:name w:val="Intense Emphasis"/>
    <w:basedOn w:val="DefaultParagraphFont"/>
    <w:uiPriority w:val="21"/>
    <w:qFormat/>
    <w:rsid w:val="0055092A"/>
    <w:rPr>
      <w:i/>
      <w:iCs/>
      <w:color w:val="0F4761" w:themeColor="accent1" w:themeShade="BF"/>
    </w:rPr>
  </w:style>
  <w:style w:type="paragraph" w:styleId="IntenseQuote">
    <w:name w:val="Intense Quote"/>
    <w:basedOn w:val="Normal"/>
    <w:next w:val="Normal"/>
    <w:link w:val="IntenseQuoteChar"/>
    <w:uiPriority w:val="30"/>
    <w:qFormat/>
    <w:rsid w:val="00550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92A"/>
    <w:rPr>
      <w:i/>
      <w:iCs/>
      <w:color w:val="0F4761" w:themeColor="accent1" w:themeShade="BF"/>
    </w:rPr>
  </w:style>
  <w:style w:type="character" w:styleId="IntenseReference">
    <w:name w:val="Intense Reference"/>
    <w:basedOn w:val="DefaultParagraphFont"/>
    <w:uiPriority w:val="32"/>
    <w:qFormat/>
    <w:rsid w:val="0055092A"/>
    <w:rPr>
      <w:b/>
      <w:bCs/>
      <w:smallCaps/>
      <w:color w:val="0F4761" w:themeColor="accent1" w:themeShade="BF"/>
      <w:spacing w:val="5"/>
    </w:rPr>
  </w:style>
  <w:style w:type="character" w:styleId="Hyperlink">
    <w:name w:val="Hyperlink"/>
    <w:basedOn w:val="DefaultParagraphFont"/>
    <w:uiPriority w:val="99"/>
    <w:unhideWhenUsed/>
    <w:rsid w:val="006B7E3A"/>
    <w:rPr>
      <w:color w:val="467886" w:themeColor="hyperlink"/>
      <w:u w:val="single"/>
    </w:rPr>
  </w:style>
  <w:style w:type="character" w:styleId="UnresolvedMention">
    <w:name w:val="Unresolved Mention"/>
    <w:basedOn w:val="DefaultParagraphFont"/>
    <w:uiPriority w:val="99"/>
    <w:semiHidden/>
    <w:unhideWhenUsed/>
    <w:rsid w:val="006B7E3A"/>
    <w:rPr>
      <w:color w:val="605E5C"/>
      <w:shd w:val="clear" w:color="auto" w:fill="E1DFDD"/>
    </w:rPr>
  </w:style>
  <w:style w:type="paragraph" w:styleId="NormalWeb">
    <w:name w:val="Normal (Web)"/>
    <w:basedOn w:val="Normal"/>
    <w:uiPriority w:val="99"/>
    <w:semiHidden/>
    <w:unhideWhenUsed/>
    <w:rsid w:val="006B7E3A"/>
    <w:rPr>
      <w:rFonts w:ascii="Times New Roman" w:hAnsi="Times New Roman" w:cs="Times New Roman"/>
    </w:rPr>
  </w:style>
  <w:style w:type="paragraph" w:styleId="FootnoteText">
    <w:name w:val="footnote text"/>
    <w:basedOn w:val="Normal"/>
    <w:link w:val="FootnoteTextChar"/>
    <w:uiPriority w:val="99"/>
    <w:unhideWhenUsed/>
    <w:rsid w:val="00A820E6"/>
    <w:rPr>
      <w:rFonts w:ascii="Times New Roman" w:eastAsia="Times New Roman" w:hAnsi="Times New Roman" w:cs="Times New Roman"/>
      <w:kern w:val="0"/>
      <w:sz w:val="20"/>
      <w:szCs w:val="20"/>
      <w:lang w:val="en-US" w:eastAsia="en-GB"/>
      <w14:ligatures w14:val="none"/>
    </w:rPr>
  </w:style>
  <w:style w:type="character" w:customStyle="1" w:styleId="FootnoteTextChar">
    <w:name w:val="Footnote Text Char"/>
    <w:basedOn w:val="DefaultParagraphFont"/>
    <w:link w:val="FootnoteText"/>
    <w:uiPriority w:val="99"/>
    <w:rsid w:val="00A820E6"/>
    <w:rPr>
      <w:rFonts w:ascii="Times New Roman" w:eastAsia="Times New Roman" w:hAnsi="Times New Roman" w:cs="Times New Roman"/>
      <w:kern w:val="0"/>
      <w:sz w:val="20"/>
      <w:szCs w:val="20"/>
      <w:lang w:val="en-US" w:eastAsia="en-GB"/>
      <w14:ligatures w14:val="none"/>
    </w:rPr>
  </w:style>
  <w:style w:type="character" w:styleId="FootnoteReference">
    <w:name w:val="footnote reference"/>
    <w:aliases w:val="4_G Char Char Char,Footnotes refss Char Char Char,Footnote Refernece Char1 Char Char,Footnote Ref Char Char Char,16 Point Char Char Char,Superscript 6 Point Char Char Char,ftref Char Char Char,[0] Char Char Char,4_G,Footnote number"/>
    <w:basedOn w:val="DefaultParagraphFont"/>
    <w:uiPriority w:val="99"/>
    <w:unhideWhenUsed/>
    <w:qFormat/>
    <w:rsid w:val="00A820E6"/>
    <w:rPr>
      <w:vertAlign w:val="superscript"/>
    </w:rPr>
  </w:style>
  <w:style w:type="paragraph" w:styleId="Footer">
    <w:name w:val="footer"/>
    <w:basedOn w:val="Normal"/>
    <w:link w:val="FooterChar"/>
    <w:uiPriority w:val="99"/>
    <w:unhideWhenUsed/>
    <w:rsid w:val="006D31CB"/>
    <w:pPr>
      <w:tabs>
        <w:tab w:val="center" w:pos="4513"/>
        <w:tab w:val="right" w:pos="9026"/>
      </w:tabs>
    </w:pPr>
  </w:style>
  <w:style w:type="character" w:customStyle="1" w:styleId="FooterChar">
    <w:name w:val="Footer Char"/>
    <w:basedOn w:val="DefaultParagraphFont"/>
    <w:link w:val="Footer"/>
    <w:uiPriority w:val="99"/>
    <w:rsid w:val="006D31CB"/>
  </w:style>
  <w:style w:type="character" w:styleId="PageNumber">
    <w:name w:val="page number"/>
    <w:basedOn w:val="DefaultParagraphFont"/>
    <w:uiPriority w:val="99"/>
    <w:semiHidden/>
    <w:unhideWhenUsed/>
    <w:rsid w:val="006D31CB"/>
  </w:style>
  <w:style w:type="character" w:styleId="CommentReference">
    <w:name w:val="annotation reference"/>
    <w:basedOn w:val="DefaultParagraphFont"/>
    <w:uiPriority w:val="99"/>
    <w:semiHidden/>
    <w:unhideWhenUsed/>
    <w:rsid w:val="00B123AE"/>
    <w:rPr>
      <w:sz w:val="16"/>
      <w:szCs w:val="16"/>
    </w:rPr>
  </w:style>
  <w:style w:type="paragraph" w:styleId="CommentText">
    <w:name w:val="annotation text"/>
    <w:basedOn w:val="Normal"/>
    <w:link w:val="CommentTextChar"/>
    <w:uiPriority w:val="99"/>
    <w:semiHidden/>
    <w:unhideWhenUsed/>
    <w:rsid w:val="00B123AE"/>
    <w:rPr>
      <w:sz w:val="20"/>
      <w:szCs w:val="20"/>
    </w:rPr>
  </w:style>
  <w:style w:type="character" w:customStyle="1" w:styleId="CommentTextChar">
    <w:name w:val="Comment Text Char"/>
    <w:basedOn w:val="DefaultParagraphFont"/>
    <w:link w:val="CommentText"/>
    <w:uiPriority w:val="99"/>
    <w:semiHidden/>
    <w:rsid w:val="00B123AE"/>
    <w:rPr>
      <w:sz w:val="20"/>
      <w:szCs w:val="20"/>
    </w:rPr>
  </w:style>
  <w:style w:type="paragraph" w:styleId="CommentSubject">
    <w:name w:val="annotation subject"/>
    <w:basedOn w:val="CommentText"/>
    <w:next w:val="CommentText"/>
    <w:link w:val="CommentSubjectChar"/>
    <w:uiPriority w:val="99"/>
    <w:semiHidden/>
    <w:unhideWhenUsed/>
    <w:rsid w:val="00B123AE"/>
    <w:rPr>
      <w:b/>
      <w:bCs/>
    </w:rPr>
  </w:style>
  <w:style w:type="character" w:customStyle="1" w:styleId="CommentSubjectChar">
    <w:name w:val="Comment Subject Char"/>
    <w:basedOn w:val="CommentTextChar"/>
    <w:link w:val="CommentSubject"/>
    <w:uiPriority w:val="99"/>
    <w:semiHidden/>
    <w:rsid w:val="00B123AE"/>
    <w:rPr>
      <w:b/>
      <w:bCs/>
      <w:sz w:val="20"/>
      <w:szCs w:val="20"/>
    </w:rPr>
  </w:style>
  <w:style w:type="paragraph" w:customStyle="1" w:styleId="EndNoteBibliography">
    <w:name w:val="EndNote Bibliography"/>
    <w:basedOn w:val="Normal"/>
    <w:link w:val="EndNoteBibliographyChar"/>
    <w:rsid w:val="00BE5ADE"/>
    <w:pPr>
      <w:jc w:val="both"/>
    </w:pPr>
    <w:rPr>
      <w:rFonts w:cs="Arial"/>
      <w:kern w:val="0"/>
      <w:szCs w:val="22"/>
      <w:lang w:val="en-US"/>
      <w14:ligatures w14:val="none"/>
    </w:rPr>
  </w:style>
  <w:style w:type="character" w:customStyle="1" w:styleId="EndNoteBibliographyChar">
    <w:name w:val="EndNote Bibliography Char"/>
    <w:basedOn w:val="DefaultParagraphFont"/>
    <w:link w:val="EndNoteBibliography"/>
    <w:rsid w:val="00BE5ADE"/>
    <w:rPr>
      <w:rFonts w:cs="Arial"/>
      <w:kern w:val="0"/>
      <w:szCs w:val="22"/>
      <w:lang w:val="en-US"/>
      <w14:ligatures w14:val="none"/>
    </w:rPr>
  </w:style>
  <w:style w:type="character" w:styleId="FollowedHyperlink">
    <w:name w:val="FollowedHyperlink"/>
    <w:basedOn w:val="DefaultParagraphFont"/>
    <w:uiPriority w:val="99"/>
    <w:semiHidden/>
    <w:unhideWhenUsed/>
    <w:rsid w:val="00227E27"/>
    <w:rPr>
      <w:color w:val="96607D" w:themeColor="followedHyperlink"/>
      <w:u w:val="single"/>
    </w:rPr>
  </w:style>
  <w:style w:type="paragraph" w:styleId="Revision">
    <w:name w:val="Revision"/>
    <w:hidden/>
    <w:uiPriority w:val="99"/>
    <w:semiHidden/>
    <w:rsid w:val="00E70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64014">
      <w:bodyDiv w:val="1"/>
      <w:marLeft w:val="0"/>
      <w:marRight w:val="0"/>
      <w:marTop w:val="0"/>
      <w:marBottom w:val="0"/>
      <w:divBdr>
        <w:top w:val="none" w:sz="0" w:space="0" w:color="auto"/>
        <w:left w:val="none" w:sz="0" w:space="0" w:color="auto"/>
        <w:bottom w:val="none" w:sz="0" w:space="0" w:color="auto"/>
        <w:right w:val="none" w:sz="0" w:space="0" w:color="auto"/>
      </w:divBdr>
      <w:divsChild>
        <w:div w:id="495727823">
          <w:marLeft w:val="0"/>
          <w:marRight w:val="0"/>
          <w:marTop w:val="0"/>
          <w:marBottom w:val="0"/>
          <w:divBdr>
            <w:top w:val="none" w:sz="0" w:space="0" w:color="auto"/>
            <w:left w:val="none" w:sz="0" w:space="0" w:color="auto"/>
            <w:bottom w:val="none" w:sz="0" w:space="0" w:color="auto"/>
            <w:right w:val="none" w:sz="0" w:space="0" w:color="auto"/>
          </w:divBdr>
          <w:divsChild>
            <w:div w:id="568924583">
              <w:marLeft w:val="0"/>
              <w:marRight w:val="0"/>
              <w:marTop w:val="0"/>
              <w:marBottom w:val="0"/>
              <w:divBdr>
                <w:top w:val="none" w:sz="0" w:space="0" w:color="auto"/>
                <w:left w:val="none" w:sz="0" w:space="0" w:color="auto"/>
                <w:bottom w:val="none" w:sz="0" w:space="0" w:color="auto"/>
                <w:right w:val="none" w:sz="0" w:space="0" w:color="auto"/>
              </w:divBdr>
              <w:divsChild>
                <w:div w:id="9868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3425">
      <w:bodyDiv w:val="1"/>
      <w:marLeft w:val="0"/>
      <w:marRight w:val="0"/>
      <w:marTop w:val="0"/>
      <w:marBottom w:val="0"/>
      <w:divBdr>
        <w:top w:val="none" w:sz="0" w:space="0" w:color="auto"/>
        <w:left w:val="none" w:sz="0" w:space="0" w:color="auto"/>
        <w:bottom w:val="none" w:sz="0" w:space="0" w:color="auto"/>
        <w:right w:val="none" w:sz="0" w:space="0" w:color="auto"/>
      </w:divBdr>
      <w:divsChild>
        <w:div w:id="1193959885">
          <w:marLeft w:val="0"/>
          <w:marRight w:val="0"/>
          <w:marTop w:val="0"/>
          <w:marBottom w:val="0"/>
          <w:divBdr>
            <w:top w:val="none" w:sz="0" w:space="0" w:color="auto"/>
            <w:left w:val="none" w:sz="0" w:space="0" w:color="auto"/>
            <w:bottom w:val="none" w:sz="0" w:space="0" w:color="auto"/>
            <w:right w:val="none" w:sz="0" w:space="0" w:color="auto"/>
          </w:divBdr>
          <w:divsChild>
            <w:div w:id="1375885980">
              <w:marLeft w:val="0"/>
              <w:marRight w:val="0"/>
              <w:marTop w:val="0"/>
              <w:marBottom w:val="0"/>
              <w:divBdr>
                <w:top w:val="none" w:sz="0" w:space="0" w:color="auto"/>
                <w:left w:val="none" w:sz="0" w:space="0" w:color="auto"/>
                <w:bottom w:val="none" w:sz="0" w:space="0" w:color="auto"/>
                <w:right w:val="none" w:sz="0" w:space="0" w:color="auto"/>
              </w:divBdr>
              <w:divsChild>
                <w:div w:id="18179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48276">
      <w:bodyDiv w:val="1"/>
      <w:marLeft w:val="0"/>
      <w:marRight w:val="0"/>
      <w:marTop w:val="0"/>
      <w:marBottom w:val="0"/>
      <w:divBdr>
        <w:top w:val="none" w:sz="0" w:space="0" w:color="auto"/>
        <w:left w:val="none" w:sz="0" w:space="0" w:color="auto"/>
        <w:bottom w:val="none" w:sz="0" w:space="0" w:color="auto"/>
        <w:right w:val="none" w:sz="0" w:space="0" w:color="auto"/>
      </w:divBdr>
      <w:divsChild>
        <w:div w:id="2009674015">
          <w:marLeft w:val="0"/>
          <w:marRight w:val="0"/>
          <w:marTop w:val="0"/>
          <w:marBottom w:val="0"/>
          <w:divBdr>
            <w:top w:val="none" w:sz="0" w:space="0" w:color="auto"/>
            <w:left w:val="none" w:sz="0" w:space="0" w:color="auto"/>
            <w:bottom w:val="none" w:sz="0" w:space="0" w:color="auto"/>
            <w:right w:val="none" w:sz="0" w:space="0" w:color="auto"/>
          </w:divBdr>
          <w:divsChild>
            <w:div w:id="1094593922">
              <w:marLeft w:val="0"/>
              <w:marRight w:val="0"/>
              <w:marTop w:val="0"/>
              <w:marBottom w:val="0"/>
              <w:divBdr>
                <w:top w:val="none" w:sz="0" w:space="0" w:color="auto"/>
                <w:left w:val="none" w:sz="0" w:space="0" w:color="auto"/>
                <w:bottom w:val="none" w:sz="0" w:space="0" w:color="auto"/>
                <w:right w:val="none" w:sz="0" w:space="0" w:color="auto"/>
              </w:divBdr>
              <w:divsChild>
                <w:div w:id="206337397">
                  <w:marLeft w:val="0"/>
                  <w:marRight w:val="0"/>
                  <w:marTop w:val="0"/>
                  <w:marBottom w:val="0"/>
                  <w:divBdr>
                    <w:top w:val="none" w:sz="0" w:space="0" w:color="auto"/>
                    <w:left w:val="none" w:sz="0" w:space="0" w:color="auto"/>
                    <w:bottom w:val="none" w:sz="0" w:space="0" w:color="auto"/>
                    <w:right w:val="none" w:sz="0" w:space="0" w:color="auto"/>
                  </w:divBdr>
                  <w:divsChild>
                    <w:div w:id="2034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3933">
      <w:bodyDiv w:val="1"/>
      <w:marLeft w:val="0"/>
      <w:marRight w:val="0"/>
      <w:marTop w:val="0"/>
      <w:marBottom w:val="0"/>
      <w:divBdr>
        <w:top w:val="none" w:sz="0" w:space="0" w:color="auto"/>
        <w:left w:val="none" w:sz="0" w:space="0" w:color="auto"/>
        <w:bottom w:val="none" w:sz="0" w:space="0" w:color="auto"/>
        <w:right w:val="none" w:sz="0" w:space="0" w:color="auto"/>
      </w:divBdr>
      <w:divsChild>
        <w:div w:id="640235434">
          <w:marLeft w:val="0"/>
          <w:marRight w:val="0"/>
          <w:marTop w:val="0"/>
          <w:marBottom w:val="0"/>
          <w:divBdr>
            <w:top w:val="none" w:sz="0" w:space="0" w:color="auto"/>
            <w:left w:val="none" w:sz="0" w:space="0" w:color="auto"/>
            <w:bottom w:val="none" w:sz="0" w:space="0" w:color="auto"/>
            <w:right w:val="none" w:sz="0" w:space="0" w:color="auto"/>
          </w:divBdr>
          <w:divsChild>
            <w:div w:id="904798575">
              <w:marLeft w:val="0"/>
              <w:marRight w:val="0"/>
              <w:marTop w:val="0"/>
              <w:marBottom w:val="0"/>
              <w:divBdr>
                <w:top w:val="none" w:sz="0" w:space="0" w:color="auto"/>
                <w:left w:val="none" w:sz="0" w:space="0" w:color="auto"/>
                <w:bottom w:val="none" w:sz="0" w:space="0" w:color="auto"/>
                <w:right w:val="none" w:sz="0" w:space="0" w:color="auto"/>
              </w:divBdr>
              <w:divsChild>
                <w:div w:id="415709062">
                  <w:marLeft w:val="0"/>
                  <w:marRight w:val="0"/>
                  <w:marTop w:val="0"/>
                  <w:marBottom w:val="0"/>
                  <w:divBdr>
                    <w:top w:val="none" w:sz="0" w:space="0" w:color="auto"/>
                    <w:left w:val="none" w:sz="0" w:space="0" w:color="auto"/>
                    <w:bottom w:val="none" w:sz="0" w:space="0" w:color="auto"/>
                    <w:right w:val="none" w:sz="0" w:space="0" w:color="auto"/>
                  </w:divBdr>
                  <w:divsChild>
                    <w:div w:id="9529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9191">
      <w:bodyDiv w:val="1"/>
      <w:marLeft w:val="0"/>
      <w:marRight w:val="0"/>
      <w:marTop w:val="0"/>
      <w:marBottom w:val="0"/>
      <w:divBdr>
        <w:top w:val="none" w:sz="0" w:space="0" w:color="auto"/>
        <w:left w:val="none" w:sz="0" w:space="0" w:color="auto"/>
        <w:bottom w:val="none" w:sz="0" w:space="0" w:color="auto"/>
        <w:right w:val="none" w:sz="0" w:space="0" w:color="auto"/>
      </w:divBdr>
      <w:divsChild>
        <w:div w:id="1502431311">
          <w:marLeft w:val="0"/>
          <w:marRight w:val="0"/>
          <w:marTop w:val="0"/>
          <w:marBottom w:val="0"/>
          <w:divBdr>
            <w:top w:val="none" w:sz="0" w:space="0" w:color="auto"/>
            <w:left w:val="none" w:sz="0" w:space="0" w:color="auto"/>
            <w:bottom w:val="none" w:sz="0" w:space="0" w:color="auto"/>
            <w:right w:val="none" w:sz="0" w:space="0" w:color="auto"/>
          </w:divBdr>
          <w:divsChild>
            <w:div w:id="1812208504">
              <w:marLeft w:val="0"/>
              <w:marRight w:val="0"/>
              <w:marTop w:val="0"/>
              <w:marBottom w:val="0"/>
              <w:divBdr>
                <w:top w:val="none" w:sz="0" w:space="0" w:color="auto"/>
                <w:left w:val="none" w:sz="0" w:space="0" w:color="auto"/>
                <w:bottom w:val="none" w:sz="0" w:space="0" w:color="auto"/>
                <w:right w:val="none" w:sz="0" w:space="0" w:color="auto"/>
              </w:divBdr>
              <w:divsChild>
                <w:div w:id="266163589">
                  <w:marLeft w:val="0"/>
                  <w:marRight w:val="0"/>
                  <w:marTop w:val="0"/>
                  <w:marBottom w:val="0"/>
                  <w:divBdr>
                    <w:top w:val="none" w:sz="0" w:space="0" w:color="auto"/>
                    <w:left w:val="none" w:sz="0" w:space="0" w:color="auto"/>
                    <w:bottom w:val="none" w:sz="0" w:space="0" w:color="auto"/>
                    <w:right w:val="none" w:sz="0" w:space="0" w:color="auto"/>
                  </w:divBdr>
                  <w:divsChild>
                    <w:div w:id="144738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141961">
      <w:bodyDiv w:val="1"/>
      <w:marLeft w:val="0"/>
      <w:marRight w:val="0"/>
      <w:marTop w:val="0"/>
      <w:marBottom w:val="0"/>
      <w:divBdr>
        <w:top w:val="none" w:sz="0" w:space="0" w:color="auto"/>
        <w:left w:val="none" w:sz="0" w:space="0" w:color="auto"/>
        <w:bottom w:val="none" w:sz="0" w:space="0" w:color="auto"/>
        <w:right w:val="none" w:sz="0" w:space="0" w:color="auto"/>
      </w:divBdr>
      <w:divsChild>
        <w:div w:id="1279098419">
          <w:marLeft w:val="0"/>
          <w:marRight w:val="0"/>
          <w:marTop w:val="0"/>
          <w:marBottom w:val="0"/>
          <w:divBdr>
            <w:top w:val="none" w:sz="0" w:space="0" w:color="auto"/>
            <w:left w:val="none" w:sz="0" w:space="0" w:color="auto"/>
            <w:bottom w:val="none" w:sz="0" w:space="0" w:color="auto"/>
            <w:right w:val="none" w:sz="0" w:space="0" w:color="auto"/>
          </w:divBdr>
          <w:divsChild>
            <w:div w:id="899513488">
              <w:marLeft w:val="0"/>
              <w:marRight w:val="0"/>
              <w:marTop w:val="0"/>
              <w:marBottom w:val="0"/>
              <w:divBdr>
                <w:top w:val="none" w:sz="0" w:space="0" w:color="auto"/>
                <w:left w:val="none" w:sz="0" w:space="0" w:color="auto"/>
                <w:bottom w:val="none" w:sz="0" w:space="0" w:color="auto"/>
                <w:right w:val="none" w:sz="0" w:space="0" w:color="auto"/>
              </w:divBdr>
              <w:divsChild>
                <w:div w:id="638614308">
                  <w:marLeft w:val="0"/>
                  <w:marRight w:val="0"/>
                  <w:marTop w:val="0"/>
                  <w:marBottom w:val="0"/>
                  <w:divBdr>
                    <w:top w:val="none" w:sz="0" w:space="0" w:color="auto"/>
                    <w:left w:val="none" w:sz="0" w:space="0" w:color="auto"/>
                    <w:bottom w:val="none" w:sz="0" w:space="0" w:color="auto"/>
                    <w:right w:val="none" w:sz="0" w:space="0" w:color="auto"/>
                  </w:divBdr>
                  <w:divsChild>
                    <w:div w:id="9484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87085">
      <w:bodyDiv w:val="1"/>
      <w:marLeft w:val="0"/>
      <w:marRight w:val="0"/>
      <w:marTop w:val="0"/>
      <w:marBottom w:val="0"/>
      <w:divBdr>
        <w:top w:val="none" w:sz="0" w:space="0" w:color="auto"/>
        <w:left w:val="none" w:sz="0" w:space="0" w:color="auto"/>
        <w:bottom w:val="none" w:sz="0" w:space="0" w:color="auto"/>
        <w:right w:val="none" w:sz="0" w:space="0" w:color="auto"/>
      </w:divBdr>
      <w:divsChild>
        <w:div w:id="1807161960">
          <w:marLeft w:val="0"/>
          <w:marRight w:val="0"/>
          <w:marTop w:val="0"/>
          <w:marBottom w:val="0"/>
          <w:divBdr>
            <w:top w:val="none" w:sz="0" w:space="0" w:color="auto"/>
            <w:left w:val="none" w:sz="0" w:space="0" w:color="auto"/>
            <w:bottom w:val="none" w:sz="0" w:space="0" w:color="auto"/>
            <w:right w:val="none" w:sz="0" w:space="0" w:color="auto"/>
          </w:divBdr>
          <w:divsChild>
            <w:div w:id="196624448">
              <w:marLeft w:val="0"/>
              <w:marRight w:val="0"/>
              <w:marTop w:val="0"/>
              <w:marBottom w:val="0"/>
              <w:divBdr>
                <w:top w:val="none" w:sz="0" w:space="0" w:color="auto"/>
                <w:left w:val="none" w:sz="0" w:space="0" w:color="auto"/>
                <w:bottom w:val="none" w:sz="0" w:space="0" w:color="auto"/>
                <w:right w:val="none" w:sz="0" w:space="0" w:color="auto"/>
              </w:divBdr>
              <w:divsChild>
                <w:div w:id="2104064966">
                  <w:marLeft w:val="0"/>
                  <w:marRight w:val="0"/>
                  <w:marTop w:val="0"/>
                  <w:marBottom w:val="0"/>
                  <w:divBdr>
                    <w:top w:val="none" w:sz="0" w:space="0" w:color="auto"/>
                    <w:left w:val="none" w:sz="0" w:space="0" w:color="auto"/>
                    <w:bottom w:val="none" w:sz="0" w:space="0" w:color="auto"/>
                    <w:right w:val="none" w:sz="0" w:space="0" w:color="auto"/>
                  </w:divBdr>
                  <w:divsChild>
                    <w:div w:id="3147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564915">
      <w:bodyDiv w:val="1"/>
      <w:marLeft w:val="0"/>
      <w:marRight w:val="0"/>
      <w:marTop w:val="0"/>
      <w:marBottom w:val="0"/>
      <w:divBdr>
        <w:top w:val="none" w:sz="0" w:space="0" w:color="auto"/>
        <w:left w:val="none" w:sz="0" w:space="0" w:color="auto"/>
        <w:bottom w:val="none" w:sz="0" w:space="0" w:color="auto"/>
        <w:right w:val="none" w:sz="0" w:space="0" w:color="auto"/>
      </w:divBdr>
      <w:divsChild>
        <w:div w:id="233052723">
          <w:marLeft w:val="0"/>
          <w:marRight w:val="0"/>
          <w:marTop w:val="0"/>
          <w:marBottom w:val="0"/>
          <w:divBdr>
            <w:top w:val="none" w:sz="0" w:space="0" w:color="auto"/>
            <w:left w:val="none" w:sz="0" w:space="0" w:color="auto"/>
            <w:bottom w:val="none" w:sz="0" w:space="0" w:color="auto"/>
            <w:right w:val="none" w:sz="0" w:space="0" w:color="auto"/>
          </w:divBdr>
          <w:divsChild>
            <w:div w:id="1740251582">
              <w:marLeft w:val="0"/>
              <w:marRight w:val="0"/>
              <w:marTop w:val="0"/>
              <w:marBottom w:val="0"/>
              <w:divBdr>
                <w:top w:val="none" w:sz="0" w:space="0" w:color="auto"/>
                <w:left w:val="none" w:sz="0" w:space="0" w:color="auto"/>
                <w:bottom w:val="none" w:sz="0" w:space="0" w:color="auto"/>
                <w:right w:val="none" w:sz="0" w:space="0" w:color="auto"/>
              </w:divBdr>
              <w:divsChild>
                <w:div w:id="145442046">
                  <w:marLeft w:val="0"/>
                  <w:marRight w:val="0"/>
                  <w:marTop w:val="0"/>
                  <w:marBottom w:val="0"/>
                  <w:divBdr>
                    <w:top w:val="none" w:sz="0" w:space="0" w:color="auto"/>
                    <w:left w:val="none" w:sz="0" w:space="0" w:color="auto"/>
                    <w:bottom w:val="none" w:sz="0" w:space="0" w:color="auto"/>
                    <w:right w:val="none" w:sz="0" w:space="0" w:color="auto"/>
                  </w:divBdr>
                  <w:divsChild>
                    <w:div w:id="7794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71693">
      <w:bodyDiv w:val="1"/>
      <w:marLeft w:val="0"/>
      <w:marRight w:val="0"/>
      <w:marTop w:val="0"/>
      <w:marBottom w:val="0"/>
      <w:divBdr>
        <w:top w:val="none" w:sz="0" w:space="0" w:color="auto"/>
        <w:left w:val="none" w:sz="0" w:space="0" w:color="auto"/>
        <w:bottom w:val="none" w:sz="0" w:space="0" w:color="auto"/>
        <w:right w:val="none" w:sz="0" w:space="0" w:color="auto"/>
      </w:divBdr>
      <w:divsChild>
        <w:div w:id="2086101277">
          <w:marLeft w:val="0"/>
          <w:marRight w:val="0"/>
          <w:marTop w:val="0"/>
          <w:marBottom w:val="0"/>
          <w:divBdr>
            <w:top w:val="none" w:sz="0" w:space="0" w:color="auto"/>
            <w:left w:val="none" w:sz="0" w:space="0" w:color="auto"/>
            <w:bottom w:val="none" w:sz="0" w:space="0" w:color="auto"/>
            <w:right w:val="none" w:sz="0" w:space="0" w:color="auto"/>
          </w:divBdr>
          <w:divsChild>
            <w:div w:id="668680263">
              <w:marLeft w:val="0"/>
              <w:marRight w:val="0"/>
              <w:marTop w:val="0"/>
              <w:marBottom w:val="0"/>
              <w:divBdr>
                <w:top w:val="none" w:sz="0" w:space="0" w:color="auto"/>
                <w:left w:val="none" w:sz="0" w:space="0" w:color="auto"/>
                <w:bottom w:val="none" w:sz="0" w:space="0" w:color="auto"/>
                <w:right w:val="none" w:sz="0" w:space="0" w:color="auto"/>
              </w:divBdr>
              <w:divsChild>
                <w:div w:id="424227554">
                  <w:marLeft w:val="0"/>
                  <w:marRight w:val="0"/>
                  <w:marTop w:val="0"/>
                  <w:marBottom w:val="0"/>
                  <w:divBdr>
                    <w:top w:val="none" w:sz="0" w:space="0" w:color="auto"/>
                    <w:left w:val="none" w:sz="0" w:space="0" w:color="auto"/>
                    <w:bottom w:val="none" w:sz="0" w:space="0" w:color="auto"/>
                    <w:right w:val="none" w:sz="0" w:space="0" w:color="auto"/>
                  </w:divBdr>
                  <w:divsChild>
                    <w:div w:id="3191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15197">
      <w:bodyDiv w:val="1"/>
      <w:marLeft w:val="0"/>
      <w:marRight w:val="0"/>
      <w:marTop w:val="0"/>
      <w:marBottom w:val="0"/>
      <w:divBdr>
        <w:top w:val="none" w:sz="0" w:space="0" w:color="auto"/>
        <w:left w:val="none" w:sz="0" w:space="0" w:color="auto"/>
        <w:bottom w:val="none" w:sz="0" w:space="0" w:color="auto"/>
        <w:right w:val="none" w:sz="0" w:space="0" w:color="auto"/>
      </w:divBdr>
    </w:div>
    <w:div w:id="721833683">
      <w:bodyDiv w:val="1"/>
      <w:marLeft w:val="0"/>
      <w:marRight w:val="0"/>
      <w:marTop w:val="0"/>
      <w:marBottom w:val="0"/>
      <w:divBdr>
        <w:top w:val="none" w:sz="0" w:space="0" w:color="auto"/>
        <w:left w:val="none" w:sz="0" w:space="0" w:color="auto"/>
        <w:bottom w:val="none" w:sz="0" w:space="0" w:color="auto"/>
        <w:right w:val="none" w:sz="0" w:space="0" w:color="auto"/>
      </w:divBdr>
      <w:divsChild>
        <w:div w:id="994533860">
          <w:marLeft w:val="0"/>
          <w:marRight w:val="0"/>
          <w:marTop w:val="0"/>
          <w:marBottom w:val="0"/>
          <w:divBdr>
            <w:top w:val="none" w:sz="0" w:space="0" w:color="auto"/>
            <w:left w:val="none" w:sz="0" w:space="0" w:color="auto"/>
            <w:bottom w:val="none" w:sz="0" w:space="0" w:color="auto"/>
            <w:right w:val="none" w:sz="0" w:space="0" w:color="auto"/>
          </w:divBdr>
        </w:div>
        <w:div w:id="415396516">
          <w:marLeft w:val="0"/>
          <w:marRight w:val="0"/>
          <w:marTop w:val="0"/>
          <w:marBottom w:val="0"/>
          <w:divBdr>
            <w:top w:val="none" w:sz="0" w:space="0" w:color="auto"/>
            <w:left w:val="none" w:sz="0" w:space="0" w:color="auto"/>
            <w:bottom w:val="none" w:sz="0" w:space="0" w:color="auto"/>
            <w:right w:val="none" w:sz="0" w:space="0" w:color="auto"/>
          </w:divBdr>
        </w:div>
        <w:div w:id="878513776">
          <w:marLeft w:val="0"/>
          <w:marRight w:val="0"/>
          <w:marTop w:val="0"/>
          <w:marBottom w:val="0"/>
          <w:divBdr>
            <w:top w:val="none" w:sz="0" w:space="0" w:color="auto"/>
            <w:left w:val="none" w:sz="0" w:space="0" w:color="auto"/>
            <w:bottom w:val="none" w:sz="0" w:space="0" w:color="auto"/>
            <w:right w:val="none" w:sz="0" w:space="0" w:color="auto"/>
          </w:divBdr>
        </w:div>
        <w:div w:id="1639921242">
          <w:marLeft w:val="0"/>
          <w:marRight w:val="0"/>
          <w:marTop w:val="0"/>
          <w:marBottom w:val="0"/>
          <w:divBdr>
            <w:top w:val="none" w:sz="0" w:space="0" w:color="auto"/>
            <w:left w:val="none" w:sz="0" w:space="0" w:color="auto"/>
            <w:bottom w:val="none" w:sz="0" w:space="0" w:color="auto"/>
            <w:right w:val="none" w:sz="0" w:space="0" w:color="auto"/>
          </w:divBdr>
        </w:div>
      </w:divsChild>
    </w:div>
    <w:div w:id="852302173">
      <w:bodyDiv w:val="1"/>
      <w:marLeft w:val="0"/>
      <w:marRight w:val="0"/>
      <w:marTop w:val="0"/>
      <w:marBottom w:val="0"/>
      <w:divBdr>
        <w:top w:val="none" w:sz="0" w:space="0" w:color="auto"/>
        <w:left w:val="none" w:sz="0" w:space="0" w:color="auto"/>
        <w:bottom w:val="none" w:sz="0" w:space="0" w:color="auto"/>
        <w:right w:val="none" w:sz="0" w:space="0" w:color="auto"/>
      </w:divBdr>
      <w:divsChild>
        <w:div w:id="651183617">
          <w:marLeft w:val="0"/>
          <w:marRight w:val="0"/>
          <w:marTop w:val="0"/>
          <w:marBottom w:val="0"/>
          <w:divBdr>
            <w:top w:val="none" w:sz="0" w:space="0" w:color="auto"/>
            <w:left w:val="none" w:sz="0" w:space="0" w:color="auto"/>
            <w:bottom w:val="none" w:sz="0" w:space="0" w:color="auto"/>
            <w:right w:val="none" w:sz="0" w:space="0" w:color="auto"/>
          </w:divBdr>
          <w:divsChild>
            <w:div w:id="474566709">
              <w:marLeft w:val="0"/>
              <w:marRight w:val="0"/>
              <w:marTop w:val="0"/>
              <w:marBottom w:val="0"/>
              <w:divBdr>
                <w:top w:val="none" w:sz="0" w:space="0" w:color="auto"/>
                <w:left w:val="none" w:sz="0" w:space="0" w:color="auto"/>
                <w:bottom w:val="none" w:sz="0" w:space="0" w:color="auto"/>
                <w:right w:val="none" w:sz="0" w:space="0" w:color="auto"/>
              </w:divBdr>
              <w:divsChild>
                <w:div w:id="9470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72553">
      <w:bodyDiv w:val="1"/>
      <w:marLeft w:val="0"/>
      <w:marRight w:val="0"/>
      <w:marTop w:val="0"/>
      <w:marBottom w:val="0"/>
      <w:divBdr>
        <w:top w:val="none" w:sz="0" w:space="0" w:color="auto"/>
        <w:left w:val="none" w:sz="0" w:space="0" w:color="auto"/>
        <w:bottom w:val="none" w:sz="0" w:space="0" w:color="auto"/>
        <w:right w:val="none" w:sz="0" w:space="0" w:color="auto"/>
      </w:divBdr>
      <w:divsChild>
        <w:div w:id="431706926">
          <w:marLeft w:val="0"/>
          <w:marRight w:val="0"/>
          <w:marTop w:val="0"/>
          <w:marBottom w:val="0"/>
          <w:divBdr>
            <w:top w:val="none" w:sz="0" w:space="0" w:color="auto"/>
            <w:left w:val="none" w:sz="0" w:space="0" w:color="auto"/>
            <w:bottom w:val="none" w:sz="0" w:space="0" w:color="auto"/>
            <w:right w:val="none" w:sz="0" w:space="0" w:color="auto"/>
          </w:divBdr>
          <w:divsChild>
            <w:div w:id="1001202251">
              <w:marLeft w:val="0"/>
              <w:marRight w:val="0"/>
              <w:marTop w:val="0"/>
              <w:marBottom w:val="0"/>
              <w:divBdr>
                <w:top w:val="none" w:sz="0" w:space="0" w:color="auto"/>
                <w:left w:val="none" w:sz="0" w:space="0" w:color="auto"/>
                <w:bottom w:val="none" w:sz="0" w:space="0" w:color="auto"/>
                <w:right w:val="none" w:sz="0" w:space="0" w:color="auto"/>
              </w:divBdr>
              <w:divsChild>
                <w:div w:id="1088771787">
                  <w:marLeft w:val="0"/>
                  <w:marRight w:val="0"/>
                  <w:marTop w:val="0"/>
                  <w:marBottom w:val="0"/>
                  <w:divBdr>
                    <w:top w:val="none" w:sz="0" w:space="0" w:color="auto"/>
                    <w:left w:val="none" w:sz="0" w:space="0" w:color="auto"/>
                    <w:bottom w:val="none" w:sz="0" w:space="0" w:color="auto"/>
                    <w:right w:val="none" w:sz="0" w:space="0" w:color="auto"/>
                  </w:divBdr>
                  <w:divsChild>
                    <w:div w:id="89701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125691">
      <w:bodyDiv w:val="1"/>
      <w:marLeft w:val="0"/>
      <w:marRight w:val="0"/>
      <w:marTop w:val="0"/>
      <w:marBottom w:val="0"/>
      <w:divBdr>
        <w:top w:val="none" w:sz="0" w:space="0" w:color="auto"/>
        <w:left w:val="none" w:sz="0" w:space="0" w:color="auto"/>
        <w:bottom w:val="none" w:sz="0" w:space="0" w:color="auto"/>
        <w:right w:val="none" w:sz="0" w:space="0" w:color="auto"/>
      </w:divBdr>
      <w:divsChild>
        <w:div w:id="743265250">
          <w:marLeft w:val="0"/>
          <w:marRight w:val="0"/>
          <w:marTop w:val="0"/>
          <w:marBottom w:val="0"/>
          <w:divBdr>
            <w:top w:val="none" w:sz="0" w:space="0" w:color="auto"/>
            <w:left w:val="none" w:sz="0" w:space="0" w:color="auto"/>
            <w:bottom w:val="none" w:sz="0" w:space="0" w:color="auto"/>
            <w:right w:val="none" w:sz="0" w:space="0" w:color="auto"/>
          </w:divBdr>
          <w:divsChild>
            <w:div w:id="370039996">
              <w:marLeft w:val="0"/>
              <w:marRight w:val="0"/>
              <w:marTop w:val="0"/>
              <w:marBottom w:val="0"/>
              <w:divBdr>
                <w:top w:val="none" w:sz="0" w:space="0" w:color="auto"/>
                <w:left w:val="none" w:sz="0" w:space="0" w:color="auto"/>
                <w:bottom w:val="none" w:sz="0" w:space="0" w:color="auto"/>
                <w:right w:val="none" w:sz="0" w:space="0" w:color="auto"/>
              </w:divBdr>
              <w:divsChild>
                <w:div w:id="1365131052">
                  <w:marLeft w:val="0"/>
                  <w:marRight w:val="0"/>
                  <w:marTop w:val="0"/>
                  <w:marBottom w:val="0"/>
                  <w:divBdr>
                    <w:top w:val="none" w:sz="0" w:space="0" w:color="auto"/>
                    <w:left w:val="none" w:sz="0" w:space="0" w:color="auto"/>
                    <w:bottom w:val="none" w:sz="0" w:space="0" w:color="auto"/>
                    <w:right w:val="none" w:sz="0" w:space="0" w:color="auto"/>
                  </w:divBdr>
                  <w:divsChild>
                    <w:div w:id="194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93256">
      <w:bodyDiv w:val="1"/>
      <w:marLeft w:val="0"/>
      <w:marRight w:val="0"/>
      <w:marTop w:val="0"/>
      <w:marBottom w:val="0"/>
      <w:divBdr>
        <w:top w:val="none" w:sz="0" w:space="0" w:color="auto"/>
        <w:left w:val="none" w:sz="0" w:space="0" w:color="auto"/>
        <w:bottom w:val="none" w:sz="0" w:space="0" w:color="auto"/>
        <w:right w:val="none" w:sz="0" w:space="0" w:color="auto"/>
      </w:divBdr>
    </w:div>
    <w:div w:id="992027785">
      <w:bodyDiv w:val="1"/>
      <w:marLeft w:val="0"/>
      <w:marRight w:val="0"/>
      <w:marTop w:val="0"/>
      <w:marBottom w:val="0"/>
      <w:divBdr>
        <w:top w:val="none" w:sz="0" w:space="0" w:color="auto"/>
        <w:left w:val="none" w:sz="0" w:space="0" w:color="auto"/>
        <w:bottom w:val="none" w:sz="0" w:space="0" w:color="auto"/>
        <w:right w:val="none" w:sz="0" w:space="0" w:color="auto"/>
      </w:divBdr>
      <w:divsChild>
        <w:div w:id="283390440">
          <w:marLeft w:val="0"/>
          <w:marRight w:val="0"/>
          <w:marTop w:val="0"/>
          <w:marBottom w:val="0"/>
          <w:divBdr>
            <w:top w:val="none" w:sz="0" w:space="0" w:color="auto"/>
            <w:left w:val="none" w:sz="0" w:space="0" w:color="auto"/>
            <w:bottom w:val="none" w:sz="0" w:space="0" w:color="auto"/>
            <w:right w:val="none" w:sz="0" w:space="0" w:color="auto"/>
          </w:divBdr>
          <w:divsChild>
            <w:div w:id="1614629683">
              <w:marLeft w:val="0"/>
              <w:marRight w:val="0"/>
              <w:marTop w:val="0"/>
              <w:marBottom w:val="0"/>
              <w:divBdr>
                <w:top w:val="none" w:sz="0" w:space="0" w:color="auto"/>
                <w:left w:val="none" w:sz="0" w:space="0" w:color="auto"/>
                <w:bottom w:val="none" w:sz="0" w:space="0" w:color="auto"/>
                <w:right w:val="none" w:sz="0" w:space="0" w:color="auto"/>
              </w:divBdr>
              <w:divsChild>
                <w:div w:id="117457490">
                  <w:marLeft w:val="0"/>
                  <w:marRight w:val="0"/>
                  <w:marTop w:val="0"/>
                  <w:marBottom w:val="0"/>
                  <w:divBdr>
                    <w:top w:val="none" w:sz="0" w:space="0" w:color="auto"/>
                    <w:left w:val="none" w:sz="0" w:space="0" w:color="auto"/>
                    <w:bottom w:val="none" w:sz="0" w:space="0" w:color="auto"/>
                    <w:right w:val="none" w:sz="0" w:space="0" w:color="auto"/>
                  </w:divBdr>
                  <w:divsChild>
                    <w:div w:id="20109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03737">
      <w:bodyDiv w:val="1"/>
      <w:marLeft w:val="0"/>
      <w:marRight w:val="0"/>
      <w:marTop w:val="0"/>
      <w:marBottom w:val="0"/>
      <w:divBdr>
        <w:top w:val="none" w:sz="0" w:space="0" w:color="auto"/>
        <w:left w:val="none" w:sz="0" w:space="0" w:color="auto"/>
        <w:bottom w:val="none" w:sz="0" w:space="0" w:color="auto"/>
        <w:right w:val="none" w:sz="0" w:space="0" w:color="auto"/>
      </w:divBdr>
      <w:divsChild>
        <w:div w:id="1161390276">
          <w:marLeft w:val="0"/>
          <w:marRight w:val="0"/>
          <w:marTop w:val="0"/>
          <w:marBottom w:val="0"/>
          <w:divBdr>
            <w:top w:val="none" w:sz="0" w:space="0" w:color="auto"/>
            <w:left w:val="none" w:sz="0" w:space="0" w:color="auto"/>
            <w:bottom w:val="none" w:sz="0" w:space="0" w:color="auto"/>
            <w:right w:val="none" w:sz="0" w:space="0" w:color="auto"/>
          </w:divBdr>
          <w:divsChild>
            <w:div w:id="1095979743">
              <w:marLeft w:val="0"/>
              <w:marRight w:val="0"/>
              <w:marTop w:val="0"/>
              <w:marBottom w:val="0"/>
              <w:divBdr>
                <w:top w:val="none" w:sz="0" w:space="0" w:color="auto"/>
                <w:left w:val="none" w:sz="0" w:space="0" w:color="auto"/>
                <w:bottom w:val="none" w:sz="0" w:space="0" w:color="auto"/>
                <w:right w:val="none" w:sz="0" w:space="0" w:color="auto"/>
              </w:divBdr>
              <w:divsChild>
                <w:div w:id="5554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35637">
      <w:bodyDiv w:val="1"/>
      <w:marLeft w:val="0"/>
      <w:marRight w:val="0"/>
      <w:marTop w:val="0"/>
      <w:marBottom w:val="0"/>
      <w:divBdr>
        <w:top w:val="none" w:sz="0" w:space="0" w:color="auto"/>
        <w:left w:val="none" w:sz="0" w:space="0" w:color="auto"/>
        <w:bottom w:val="none" w:sz="0" w:space="0" w:color="auto"/>
        <w:right w:val="none" w:sz="0" w:space="0" w:color="auto"/>
      </w:divBdr>
      <w:divsChild>
        <w:div w:id="1432432108">
          <w:marLeft w:val="0"/>
          <w:marRight w:val="0"/>
          <w:marTop w:val="0"/>
          <w:marBottom w:val="0"/>
          <w:divBdr>
            <w:top w:val="none" w:sz="0" w:space="0" w:color="auto"/>
            <w:left w:val="none" w:sz="0" w:space="0" w:color="auto"/>
            <w:bottom w:val="none" w:sz="0" w:space="0" w:color="auto"/>
            <w:right w:val="none" w:sz="0" w:space="0" w:color="auto"/>
          </w:divBdr>
          <w:divsChild>
            <w:div w:id="1244220463">
              <w:marLeft w:val="0"/>
              <w:marRight w:val="0"/>
              <w:marTop w:val="0"/>
              <w:marBottom w:val="0"/>
              <w:divBdr>
                <w:top w:val="none" w:sz="0" w:space="0" w:color="auto"/>
                <w:left w:val="none" w:sz="0" w:space="0" w:color="auto"/>
                <w:bottom w:val="none" w:sz="0" w:space="0" w:color="auto"/>
                <w:right w:val="none" w:sz="0" w:space="0" w:color="auto"/>
              </w:divBdr>
              <w:divsChild>
                <w:div w:id="13798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42791">
      <w:bodyDiv w:val="1"/>
      <w:marLeft w:val="0"/>
      <w:marRight w:val="0"/>
      <w:marTop w:val="0"/>
      <w:marBottom w:val="0"/>
      <w:divBdr>
        <w:top w:val="none" w:sz="0" w:space="0" w:color="auto"/>
        <w:left w:val="none" w:sz="0" w:space="0" w:color="auto"/>
        <w:bottom w:val="none" w:sz="0" w:space="0" w:color="auto"/>
        <w:right w:val="none" w:sz="0" w:space="0" w:color="auto"/>
      </w:divBdr>
      <w:divsChild>
        <w:div w:id="1798991207">
          <w:marLeft w:val="0"/>
          <w:marRight w:val="0"/>
          <w:marTop w:val="0"/>
          <w:marBottom w:val="0"/>
          <w:divBdr>
            <w:top w:val="none" w:sz="0" w:space="0" w:color="auto"/>
            <w:left w:val="none" w:sz="0" w:space="0" w:color="auto"/>
            <w:bottom w:val="none" w:sz="0" w:space="0" w:color="auto"/>
            <w:right w:val="none" w:sz="0" w:space="0" w:color="auto"/>
          </w:divBdr>
          <w:divsChild>
            <w:div w:id="888496925">
              <w:marLeft w:val="0"/>
              <w:marRight w:val="0"/>
              <w:marTop w:val="0"/>
              <w:marBottom w:val="0"/>
              <w:divBdr>
                <w:top w:val="none" w:sz="0" w:space="0" w:color="auto"/>
                <w:left w:val="none" w:sz="0" w:space="0" w:color="auto"/>
                <w:bottom w:val="none" w:sz="0" w:space="0" w:color="auto"/>
                <w:right w:val="none" w:sz="0" w:space="0" w:color="auto"/>
              </w:divBdr>
              <w:divsChild>
                <w:div w:id="3385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4509">
      <w:bodyDiv w:val="1"/>
      <w:marLeft w:val="0"/>
      <w:marRight w:val="0"/>
      <w:marTop w:val="0"/>
      <w:marBottom w:val="0"/>
      <w:divBdr>
        <w:top w:val="none" w:sz="0" w:space="0" w:color="auto"/>
        <w:left w:val="none" w:sz="0" w:space="0" w:color="auto"/>
        <w:bottom w:val="none" w:sz="0" w:space="0" w:color="auto"/>
        <w:right w:val="none" w:sz="0" w:space="0" w:color="auto"/>
      </w:divBdr>
      <w:divsChild>
        <w:div w:id="1912302845">
          <w:marLeft w:val="0"/>
          <w:marRight w:val="0"/>
          <w:marTop w:val="0"/>
          <w:marBottom w:val="0"/>
          <w:divBdr>
            <w:top w:val="none" w:sz="0" w:space="0" w:color="auto"/>
            <w:left w:val="none" w:sz="0" w:space="0" w:color="auto"/>
            <w:bottom w:val="none" w:sz="0" w:space="0" w:color="auto"/>
            <w:right w:val="none" w:sz="0" w:space="0" w:color="auto"/>
          </w:divBdr>
          <w:divsChild>
            <w:div w:id="320935860">
              <w:marLeft w:val="0"/>
              <w:marRight w:val="0"/>
              <w:marTop w:val="0"/>
              <w:marBottom w:val="0"/>
              <w:divBdr>
                <w:top w:val="none" w:sz="0" w:space="0" w:color="auto"/>
                <w:left w:val="none" w:sz="0" w:space="0" w:color="auto"/>
                <w:bottom w:val="none" w:sz="0" w:space="0" w:color="auto"/>
                <w:right w:val="none" w:sz="0" w:space="0" w:color="auto"/>
              </w:divBdr>
              <w:divsChild>
                <w:div w:id="1650285571">
                  <w:marLeft w:val="0"/>
                  <w:marRight w:val="0"/>
                  <w:marTop w:val="0"/>
                  <w:marBottom w:val="0"/>
                  <w:divBdr>
                    <w:top w:val="none" w:sz="0" w:space="0" w:color="auto"/>
                    <w:left w:val="none" w:sz="0" w:space="0" w:color="auto"/>
                    <w:bottom w:val="none" w:sz="0" w:space="0" w:color="auto"/>
                    <w:right w:val="none" w:sz="0" w:space="0" w:color="auto"/>
                  </w:divBdr>
                  <w:divsChild>
                    <w:div w:id="565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490">
      <w:bodyDiv w:val="1"/>
      <w:marLeft w:val="0"/>
      <w:marRight w:val="0"/>
      <w:marTop w:val="0"/>
      <w:marBottom w:val="0"/>
      <w:divBdr>
        <w:top w:val="none" w:sz="0" w:space="0" w:color="auto"/>
        <w:left w:val="none" w:sz="0" w:space="0" w:color="auto"/>
        <w:bottom w:val="none" w:sz="0" w:space="0" w:color="auto"/>
        <w:right w:val="none" w:sz="0" w:space="0" w:color="auto"/>
      </w:divBdr>
    </w:div>
    <w:div w:id="1085421423">
      <w:bodyDiv w:val="1"/>
      <w:marLeft w:val="0"/>
      <w:marRight w:val="0"/>
      <w:marTop w:val="0"/>
      <w:marBottom w:val="0"/>
      <w:divBdr>
        <w:top w:val="none" w:sz="0" w:space="0" w:color="auto"/>
        <w:left w:val="none" w:sz="0" w:space="0" w:color="auto"/>
        <w:bottom w:val="none" w:sz="0" w:space="0" w:color="auto"/>
        <w:right w:val="none" w:sz="0" w:space="0" w:color="auto"/>
      </w:divBdr>
      <w:divsChild>
        <w:div w:id="1136527589">
          <w:marLeft w:val="0"/>
          <w:marRight w:val="0"/>
          <w:marTop w:val="0"/>
          <w:marBottom w:val="0"/>
          <w:divBdr>
            <w:top w:val="none" w:sz="0" w:space="0" w:color="auto"/>
            <w:left w:val="none" w:sz="0" w:space="0" w:color="auto"/>
            <w:bottom w:val="none" w:sz="0" w:space="0" w:color="auto"/>
            <w:right w:val="none" w:sz="0" w:space="0" w:color="auto"/>
          </w:divBdr>
          <w:divsChild>
            <w:div w:id="1222060860">
              <w:marLeft w:val="0"/>
              <w:marRight w:val="0"/>
              <w:marTop w:val="0"/>
              <w:marBottom w:val="0"/>
              <w:divBdr>
                <w:top w:val="none" w:sz="0" w:space="0" w:color="auto"/>
                <w:left w:val="none" w:sz="0" w:space="0" w:color="auto"/>
                <w:bottom w:val="none" w:sz="0" w:space="0" w:color="auto"/>
                <w:right w:val="none" w:sz="0" w:space="0" w:color="auto"/>
              </w:divBdr>
              <w:divsChild>
                <w:div w:id="365641694">
                  <w:marLeft w:val="0"/>
                  <w:marRight w:val="0"/>
                  <w:marTop w:val="0"/>
                  <w:marBottom w:val="0"/>
                  <w:divBdr>
                    <w:top w:val="none" w:sz="0" w:space="0" w:color="auto"/>
                    <w:left w:val="none" w:sz="0" w:space="0" w:color="auto"/>
                    <w:bottom w:val="none" w:sz="0" w:space="0" w:color="auto"/>
                    <w:right w:val="none" w:sz="0" w:space="0" w:color="auto"/>
                  </w:divBdr>
                  <w:divsChild>
                    <w:div w:id="12467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09020">
      <w:bodyDiv w:val="1"/>
      <w:marLeft w:val="0"/>
      <w:marRight w:val="0"/>
      <w:marTop w:val="0"/>
      <w:marBottom w:val="0"/>
      <w:divBdr>
        <w:top w:val="none" w:sz="0" w:space="0" w:color="auto"/>
        <w:left w:val="none" w:sz="0" w:space="0" w:color="auto"/>
        <w:bottom w:val="none" w:sz="0" w:space="0" w:color="auto"/>
        <w:right w:val="none" w:sz="0" w:space="0" w:color="auto"/>
      </w:divBdr>
      <w:divsChild>
        <w:div w:id="414673479">
          <w:marLeft w:val="0"/>
          <w:marRight w:val="0"/>
          <w:marTop w:val="0"/>
          <w:marBottom w:val="0"/>
          <w:divBdr>
            <w:top w:val="none" w:sz="0" w:space="0" w:color="auto"/>
            <w:left w:val="none" w:sz="0" w:space="0" w:color="auto"/>
            <w:bottom w:val="none" w:sz="0" w:space="0" w:color="auto"/>
            <w:right w:val="none" w:sz="0" w:space="0" w:color="auto"/>
          </w:divBdr>
          <w:divsChild>
            <w:div w:id="398989548">
              <w:marLeft w:val="0"/>
              <w:marRight w:val="0"/>
              <w:marTop w:val="0"/>
              <w:marBottom w:val="0"/>
              <w:divBdr>
                <w:top w:val="none" w:sz="0" w:space="0" w:color="auto"/>
                <w:left w:val="none" w:sz="0" w:space="0" w:color="auto"/>
                <w:bottom w:val="none" w:sz="0" w:space="0" w:color="auto"/>
                <w:right w:val="none" w:sz="0" w:space="0" w:color="auto"/>
              </w:divBdr>
              <w:divsChild>
                <w:div w:id="1028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3582">
      <w:bodyDiv w:val="1"/>
      <w:marLeft w:val="0"/>
      <w:marRight w:val="0"/>
      <w:marTop w:val="0"/>
      <w:marBottom w:val="0"/>
      <w:divBdr>
        <w:top w:val="none" w:sz="0" w:space="0" w:color="auto"/>
        <w:left w:val="none" w:sz="0" w:space="0" w:color="auto"/>
        <w:bottom w:val="none" w:sz="0" w:space="0" w:color="auto"/>
        <w:right w:val="none" w:sz="0" w:space="0" w:color="auto"/>
      </w:divBdr>
      <w:divsChild>
        <w:div w:id="991786641">
          <w:marLeft w:val="0"/>
          <w:marRight w:val="0"/>
          <w:marTop w:val="0"/>
          <w:marBottom w:val="0"/>
          <w:divBdr>
            <w:top w:val="none" w:sz="0" w:space="0" w:color="auto"/>
            <w:left w:val="none" w:sz="0" w:space="0" w:color="auto"/>
            <w:bottom w:val="none" w:sz="0" w:space="0" w:color="auto"/>
            <w:right w:val="none" w:sz="0" w:space="0" w:color="auto"/>
          </w:divBdr>
          <w:divsChild>
            <w:div w:id="1839074737">
              <w:marLeft w:val="0"/>
              <w:marRight w:val="0"/>
              <w:marTop w:val="0"/>
              <w:marBottom w:val="0"/>
              <w:divBdr>
                <w:top w:val="none" w:sz="0" w:space="0" w:color="auto"/>
                <w:left w:val="none" w:sz="0" w:space="0" w:color="auto"/>
                <w:bottom w:val="none" w:sz="0" w:space="0" w:color="auto"/>
                <w:right w:val="none" w:sz="0" w:space="0" w:color="auto"/>
              </w:divBdr>
              <w:divsChild>
                <w:div w:id="2013994993">
                  <w:marLeft w:val="0"/>
                  <w:marRight w:val="0"/>
                  <w:marTop w:val="0"/>
                  <w:marBottom w:val="0"/>
                  <w:divBdr>
                    <w:top w:val="none" w:sz="0" w:space="0" w:color="auto"/>
                    <w:left w:val="none" w:sz="0" w:space="0" w:color="auto"/>
                    <w:bottom w:val="none" w:sz="0" w:space="0" w:color="auto"/>
                    <w:right w:val="none" w:sz="0" w:space="0" w:color="auto"/>
                  </w:divBdr>
                  <w:divsChild>
                    <w:div w:id="1858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49781">
      <w:bodyDiv w:val="1"/>
      <w:marLeft w:val="0"/>
      <w:marRight w:val="0"/>
      <w:marTop w:val="0"/>
      <w:marBottom w:val="0"/>
      <w:divBdr>
        <w:top w:val="none" w:sz="0" w:space="0" w:color="auto"/>
        <w:left w:val="none" w:sz="0" w:space="0" w:color="auto"/>
        <w:bottom w:val="none" w:sz="0" w:space="0" w:color="auto"/>
        <w:right w:val="none" w:sz="0" w:space="0" w:color="auto"/>
      </w:divBdr>
      <w:divsChild>
        <w:div w:id="473371945">
          <w:marLeft w:val="0"/>
          <w:marRight w:val="0"/>
          <w:marTop w:val="0"/>
          <w:marBottom w:val="0"/>
          <w:divBdr>
            <w:top w:val="none" w:sz="0" w:space="0" w:color="auto"/>
            <w:left w:val="none" w:sz="0" w:space="0" w:color="auto"/>
            <w:bottom w:val="none" w:sz="0" w:space="0" w:color="auto"/>
            <w:right w:val="none" w:sz="0" w:space="0" w:color="auto"/>
          </w:divBdr>
          <w:divsChild>
            <w:div w:id="581257448">
              <w:marLeft w:val="0"/>
              <w:marRight w:val="0"/>
              <w:marTop w:val="0"/>
              <w:marBottom w:val="0"/>
              <w:divBdr>
                <w:top w:val="none" w:sz="0" w:space="0" w:color="auto"/>
                <w:left w:val="none" w:sz="0" w:space="0" w:color="auto"/>
                <w:bottom w:val="none" w:sz="0" w:space="0" w:color="auto"/>
                <w:right w:val="none" w:sz="0" w:space="0" w:color="auto"/>
              </w:divBdr>
              <w:divsChild>
                <w:div w:id="1931507064">
                  <w:marLeft w:val="0"/>
                  <w:marRight w:val="0"/>
                  <w:marTop w:val="0"/>
                  <w:marBottom w:val="0"/>
                  <w:divBdr>
                    <w:top w:val="none" w:sz="0" w:space="0" w:color="auto"/>
                    <w:left w:val="none" w:sz="0" w:space="0" w:color="auto"/>
                    <w:bottom w:val="none" w:sz="0" w:space="0" w:color="auto"/>
                    <w:right w:val="none" w:sz="0" w:space="0" w:color="auto"/>
                  </w:divBdr>
                  <w:divsChild>
                    <w:div w:id="7089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425537">
      <w:bodyDiv w:val="1"/>
      <w:marLeft w:val="0"/>
      <w:marRight w:val="0"/>
      <w:marTop w:val="0"/>
      <w:marBottom w:val="0"/>
      <w:divBdr>
        <w:top w:val="none" w:sz="0" w:space="0" w:color="auto"/>
        <w:left w:val="none" w:sz="0" w:space="0" w:color="auto"/>
        <w:bottom w:val="none" w:sz="0" w:space="0" w:color="auto"/>
        <w:right w:val="none" w:sz="0" w:space="0" w:color="auto"/>
      </w:divBdr>
      <w:divsChild>
        <w:div w:id="236865936">
          <w:marLeft w:val="0"/>
          <w:marRight w:val="0"/>
          <w:marTop w:val="0"/>
          <w:marBottom w:val="0"/>
          <w:divBdr>
            <w:top w:val="none" w:sz="0" w:space="0" w:color="auto"/>
            <w:left w:val="none" w:sz="0" w:space="0" w:color="auto"/>
            <w:bottom w:val="none" w:sz="0" w:space="0" w:color="auto"/>
            <w:right w:val="none" w:sz="0" w:space="0" w:color="auto"/>
          </w:divBdr>
          <w:divsChild>
            <w:div w:id="1837724437">
              <w:marLeft w:val="0"/>
              <w:marRight w:val="0"/>
              <w:marTop w:val="0"/>
              <w:marBottom w:val="0"/>
              <w:divBdr>
                <w:top w:val="none" w:sz="0" w:space="0" w:color="auto"/>
                <w:left w:val="none" w:sz="0" w:space="0" w:color="auto"/>
                <w:bottom w:val="none" w:sz="0" w:space="0" w:color="auto"/>
                <w:right w:val="none" w:sz="0" w:space="0" w:color="auto"/>
              </w:divBdr>
              <w:divsChild>
                <w:div w:id="158880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126707">
      <w:bodyDiv w:val="1"/>
      <w:marLeft w:val="0"/>
      <w:marRight w:val="0"/>
      <w:marTop w:val="0"/>
      <w:marBottom w:val="0"/>
      <w:divBdr>
        <w:top w:val="none" w:sz="0" w:space="0" w:color="auto"/>
        <w:left w:val="none" w:sz="0" w:space="0" w:color="auto"/>
        <w:bottom w:val="none" w:sz="0" w:space="0" w:color="auto"/>
        <w:right w:val="none" w:sz="0" w:space="0" w:color="auto"/>
      </w:divBdr>
      <w:divsChild>
        <w:div w:id="1839342660">
          <w:marLeft w:val="0"/>
          <w:marRight w:val="0"/>
          <w:marTop w:val="0"/>
          <w:marBottom w:val="0"/>
          <w:divBdr>
            <w:top w:val="none" w:sz="0" w:space="0" w:color="auto"/>
            <w:left w:val="none" w:sz="0" w:space="0" w:color="auto"/>
            <w:bottom w:val="none" w:sz="0" w:space="0" w:color="auto"/>
            <w:right w:val="none" w:sz="0" w:space="0" w:color="auto"/>
          </w:divBdr>
          <w:divsChild>
            <w:div w:id="1308167365">
              <w:marLeft w:val="0"/>
              <w:marRight w:val="0"/>
              <w:marTop w:val="0"/>
              <w:marBottom w:val="0"/>
              <w:divBdr>
                <w:top w:val="none" w:sz="0" w:space="0" w:color="auto"/>
                <w:left w:val="none" w:sz="0" w:space="0" w:color="auto"/>
                <w:bottom w:val="none" w:sz="0" w:space="0" w:color="auto"/>
                <w:right w:val="none" w:sz="0" w:space="0" w:color="auto"/>
              </w:divBdr>
              <w:divsChild>
                <w:div w:id="1121072494">
                  <w:marLeft w:val="0"/>
                  <w:marRight w:val="0"/>
                  <w:marTop w:val="0"/>
                  <w:marBottom w:val="0"/>
                  <w:divBdr>
                    <w:top w:val="none" w:sz="0" w:space="0" w:color="auto"/>
                    <w:left w:val="none" w:sz="0" w:space="0" w:color="auto"/>
                    <w:bottom w:val="none" w:sz="0" w:space="0" w:color="auto"/>
                    <w:right w:val="none" w:sz="0" w:space="0" w:color="auto"/>
                  </w:divBdr>
                  <w:divsChild>
                    <w:div w:id="680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03749">
      <w:bodyDiv w:val="1"/>
      <w:marLeft w:val="0"/>
      <w:marRight w:val="0"/>
      <w:marTop w:val="0"/>
      <w:marBottom w:val="0"/>
      <w:divBdr>
        <w:top w:val="none" w:sz="0" w:space="0" w:color="auto"/>
        <w:left w:val="none" w:sz="0" w:space="0" w:color="auto"/>
        <w:bottom w:val="none" w:sz="0" w:space="0" w:color="auto"/>
        <w:right w:val="none" w:sz="0" w:space="0" w:color="auto"/>
      </w:divBdr>
      <w:divsChild>
        <w:div w:id="2088840978">
          <w:marLeft w:val="0"/>
          <w:marRight w:val="0"/>
          <w:marTop w:val="0"/>
          <w:marBottom w:val="0"/>
          <w:divBdr>
            <w:top w:val="none" w:sz="0" w:space="0" w:color="auto"/>
            <w:left w:val="none" w:sz="0" w:space="0" w:color="auto"/>
            <w:bottom w:val="none" w:sz="0" w:space="0" w:color="auto"/>
            <w:right w:val="none" w:sz="0" w:space="0" w:color="auto"/>
          </w:divBdr>
          <w:divsChild>
            <w:div w:id="414713349">
              <w:marLeft w:val="0"/>
              <w:marRight w:val="0"/>
              <w:marTop w:val="0"/>
              <w:marBottom w:val="0"/>
              <w:divBdr>
                <w:top w:val="none" w:sz="0" w:space="0" w:color="auto"/>
                <w:left w:val="none" w:sz="0" w:space="0" w:color="auto"/>
                <w:bottom w:val="none" w:sz="0" w:space="0" w:color="auto"/>
                <w:right w:val="none" w:sz="0" w:space="0" w:color="auto"/>
              </w:divBdr>
              <w:divsChild>
                <w:div w:id="8484069">
                  <w:marLeft w:val="0"/>
                  <w:marRight w:val="0"/>
                  <w:marTop w:val="0"/>
                  <w:marBottom w:val="0"/>
                  <w:divBdr>
                    <w:top w:val="none" w:sz="0" w:space="0" w:color="auto"/>
                    <w:left w:val="none" w:sz="0" w:space="0" w:color="auto"/>
                    <w:bottom w:val="none" w:sz="0" w:space="0" w:color="auto"/>
                    <w:right w:val="none" w:sz="0" w:space="0" w:color="auto"/>
                  </w:divBdr>
                  <w:divsChild>
                    <w:div w:id="8844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80729">
      <w:bodyDiv w:val="1"/>
      <w:marLeft w:val="0"/>
      <w:marRight w:val="0"/>
      <w:marTop w:val="0"/>
      <w:marBottom w:val="0"/>
      <w:divBdr>
        <w:top w:val="none" w:sz="0" w:space="0" w:color="auto"/>
        <w:left w:val="none" w:sz="0" w:space="0" w:color="auto"/>
        <w:bottom w:val="none" w:sz="0" w:space="0" w:color="auto"/>
        <w:right w:val="none" w:sz="0" w:space="0" w:color="auto"/>
      </w:divBdr>
      <w:divsChild>
        <w:div w:id="789131403">
          <w:marLeft w:val="0"/>
          <w:marRight w:val="0"/>
          <w:marTop w:val="0"/>
          <w:marBottom w:val="0"/>
          <w:divBdr>
            <w:top w:val="none" w:sz="0" w:space="0" w:color="auto"/>
            <w:left w:val="none" w:sz="0" w:space="0" w:color="auto"/>
            <w:bottom w:val="none" w:sz="0" w:space="0" w:color="auto"/>
            <w:right w:val="none" w:sz="0" w:space="0" w:color="auto"/>
          </w:divBdr>
          <w:divsChild>
            <w:div w:id="1953200144">
              <w:marLeft w:val="0"/>
              <w:marRight w:val="0"/>
              <w:marTop w:val="0"/>
              <w:marBottom w:val="0"/>
              <w:divBdr>
                <w:top w:val="none" w:sz="0" w:space="0" w:color="auto"/>
                <w:left w:val="none" w:sz="0" w:space="0" w:color="auto"/>
                <w:bottom w:val="none" w:sz="0" w:space="0" w:color="auto"/>
                <w:right w:val="none" w:sz="0" w:space="0" w:color="auto"/>
              </w:divBdr>
              <w:divsChild>
                <w:div w:id="1156530557">
                  <w:marLeft w:val="0"/>
                  <w:marRight w:val="0"/>
                  <w:marTop w:val="0"/>
                  <w:marBottom w:val="0"/>
                  <w:divBdr>
                    <w:top w:val="none" w:sz="0" w:space="0" w:color="auto"/>
                    <w:left w:val="none" w:sz="0" w:space="0" w:color="auto"/>
                    <w:bottom w:val="none" w:sz="0" w:space="0" w:color="auto"/>
                    <w:right w:val="none" w:sz="0" w:space="0" w:color="auto"/>
                  </w:divBdr>
                  <w:divsChild>
                    <w:div w:id="159181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5760">
      <w:bodyDiv w:val="1"/>
      <w:marLeft w:val="0"/>
      <w:marRight w:val="0"/>
      <w:marTop w:val="0"/>
      <w:marBottom w:val="0"/>
      <w:divBdr>
        <w:top w:val="none" w:sz="0" w:space="0" w:color="auto"/>
        <w:left w:val="none" w:sz="0" w:space="0" w:color="auto"/>
        <w:bottom w:val="none" w:sz="0" w:space="0" w:color="auto"/>
        <w:right w:val="none" w:sz="0" w:space="0" w:color="auto"/>
      </w:divBdr>
      <w:divsChild>
        <w:div w:id="1601909231">
          <w:marLeft w:val="0"/>
          <w:marRight w:val="0"/>
          <w:marTop w:val="0"/>
          <w:marBottom w:val="0"/>
          <w:divBdr>
            <w:top w:val="none" w:sz="0" w:space="0" w:color="auto"/>
            <w:left w:val="none" w:sz="0" w:space="0" w:color="auto"/>
            <w:bottom w:val="none" w:sz="0" w:space="0" w:color="auto"/>
            <w:right w:val="none" w:sz="0" w:space="0" w:color="auto"/>
          </w:divBdr>
          <w:divsChild>
            <w:div w:id="1284969439">
              <w:marLeft w:val="0"/>
              <w:marRight w:val="0"/>
              <w:marTop w:val="0"/>
              <w:marBottom w:val="0"/>
              <w:divBdr>
                <w:top w:val="none" w:sz="0" w:space="0" w:color="auto"/>
                <w:left w:val="none" w:sz="0" w:space="0" w:color="auto"/>
                <w:bottom w:val="none" w:sz="0" w:space="0" w:color="auto"/>
                <w:right w:val="none" w:sz="0" w:space="0" w:color="auto"/>
              </w:divBdr>
              <w:divsChild>
                <w:div w:id="2044013158">
                  <w:marLeft w:val="0"/>
                  <w:marRight w:val="0"/>
                  <w:marTop w:val="0"/>
                  <w:marBottom w:val="0"/>
                  <w:divBdr>
                    <w:top w:val="none" w:sz="0" w:space="0" w:color="auto"/>
                    <w:left w:val="none" w:sz="0" w:space="0" w:color="auto"/>
                    <w:bottom w:val="none" w:sz="0" w:space="0" w:color="auto"/>
                    <w:right w:val="none" w:sz="0" w:space="0" w:color="auto"/>
                  </w:divBdr>
                  <w:divsChild>
                    <w:div w:id="64304675">
                      <w:marLeft w:val="0"/>
                      <w:marRight w:val="0"/>
                      <w:marTop w:val="0"/>
                      <w:marBottom w:val="0"/>
                      <w:divBdr>
                        <w:top w:val="none" w:sz="0" w:space="0" w:color="auto"/>
                        <w:left w:val="none" w:sz="0" w:space="0" w:color="auto"/>
                        <w:bottom w:val="none" w:sz="0" w:space="0" w:color="auto"/>
                        <w:right w:val="none" w:sz="0" w:space="0" w:color="auto"/>
                      </w:divBdr>
                    </w:div>
                  </w:divsChild>
                </w:div>
                <w:div w:id="1602184645">
                  <w:marLeft w:val="0"/>
                  <w:marRight w:val="0"/>
                  <w:marTop w:val="0"/>
                  <w:marBottom w:val="0"/>
                  <w:divBdr>
                    <w:top w:val="none" w:sz="0" w:space="0" w:color="auto"/>
                    <w:left w:val="none" w:sz="0" w:space="0" w:color="auto"/>
                    <w:bottom w:val="none" w:sz="0" w:space="0" w:color="auto"/>
                    <w:right w:val="none" w:sz="0" w:space="0" w:color="auto"/>
                  </w:divBdr>
                  <w:divsChild>
                    <w:div w:id="766779002">
                      <w:marLeft w:val="0"/>
                      <w:marRight w:val="0"/>
                      <w:marTop w:val="0"/>
                      <w:marBottom w:val="0"/>
                      <w:divBdr>
                        <w:top w:val="none" w:sz="0" w:space="0" w:color="auto"/>
                        <w:left w:val="none" w:sz="0" w:space="0" w:color="auto"/>
                        <w:bottom w:val="none" w:sz="0" w:space="0" w:color="auto"/>
                        <w:right w:val="none" w:sz="0" w:space="0" w:color="auto"/>
                      </w:divBdr>
                    </w:div>
                    <w:div w:id="1131745532">
                      <w:marLeft w:val="0"/>
                      <w:marRight w:val="0"/>
                      <w:marTop w:val="0"/>
                      <w:marBottom w:val="0"/>
                      <w:divBdr>
                        <w:top w:val="none" w:sz="0" w:space="0" w:color="auto"/>
                        <w:left w:val="none" w:sz="0" w:space="0" w:color="auto"/>
                        <w:bottom w:val="none" w:sz="0" w:space="0" w:color="auto"/>
                        <w:right w:val="none" w:sz="0" w:space="0" w:color="auto"/>
                      </w:divBdr>
                    </w:div>
                    <w:div w:id="788624197">
                      <w:marLeft w:val="0"/>
                      <w:marRight w:val="0"/>
                      <w:marTop w:val="0"/>
                      <w:marBottom w:val="0"/>
                      <w:divBdr>
                        <w:top w:val="none" w:sz="0" w:space="0" w:color="auto"/>
                        <w:left w:val="none" w:sz="0" w:space="0" w:color="auto"/>
                        <w:bottom w:val="none" w:sz="0" w:space="0" w:color="auto"/>
                        <w:right w:val="none" w:sz="0" w:space="0" w:color="auto"/>
                      </w:divBdr>
                    </w:div>
                    <w:div w:id="1422294787">
                      <w:marLeft w:val="0"/>
                      <w:marRight w:val="0"/>
                      <w:marTop w:val="0"/>
                      <w:marBottom w:val="0"/>
                      <w:divBdr>
                        <w:top w:val="none" w:sz="0" w:space="0" w:color="auto"/>
                        <w:left w:val="none" w:sz="0" w:space="0" w:color="auto"/>
                        <w:bottom w:val="none" w:sz="0" w:space="0" w:color="auto"/>
                        <w:right w:val="none" w:sz="0" w:space="0" w:color="auto"/>
                      </w:divBdr>
                    </w:div>
                    <w:div w:id="14520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44138">
          <w:marLeft w:val="0"/>
          <w:marRight w:val="0"/>
          <w:marTop w:val="0"/>
          <w:marBottom w:val="0"/>
          <w:divBdr>
            <w:top w:val="none" w:sz="0" w:space="0" w:color="auto"/>
            <w:left w:val="none" w:sz="0" w:space="0" w:color="auto"/>
            <w:bottom w:val="none" w:sz="0" w:space="0" w:color="auto"/>
            <w:right w:val="none" w:sz="0" w:space="0" w:color="auto"/>
          </w:divBdr>
          <w:divsChild>
            <w:div w:id="942303017">
              <w:marLeft w:val="0"/>
              <w:marRight w:val="0"/>
              <w:marTop w:val="0"/>
              <w:marBottom w:val="0"/>
              <w:divBdr>
                <w:top w:val="none" w:sz="0" w:space="0" w:color="auto"/>
                <w:left w:val="none" w:sz="0" w:space="0" w:color="auto"/>
                <w:bottom w:val="none" w:sz="0" w:space="0" w:color="auto"/>
                <w:right w:val="none" w:sz="0" w:space="0" w:color="auto"/>
              </w:divBdr>
              <w:divsChild>
                <w:div w:id="1508520214">
                  <w:marLeft w:val="0"/>
                  <w:marRight w:val="0"/>
                  <w:marTop w:val="0"/>
                  <w:marBottom w:val="0"/>
                  <w:divBdr>
                    <w:top w:val="none" w:sz="0" w:space="0" w:color="auto"/>
                    <w:left w:val="none" w:sz="0" w:space="0" w:color="auto"/>
                    <w:bottom w:val="none" w:sz="0" w:space="0" w:color="auto"/>
                    <w:right w:val="none" w:sz="0" w:space="0" w:color="auto"/>
                  </w:divBdr>
                  <w:divsChild>
                    <w:div w:id="11793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78479">
      <w:bodyDiv w:val="1"/>
      <w:marLeft w:val="0"/>
      <w:marRight w:val="0"/>
      <w:marTop w:val="0"/>
      <w:marBottom w:val="0"/>
      <w:divBdr>
        <w:top w:val="none" w:sz="0" w:space="0" w:color="auto"/>
        <w:left w:val="none" w:sz="0" w:space="0" w:color="auto"/>
        <w:bottom w:val="none" w:sz="0" w:space="0" w:color="auto"/>
        <w:right w:val="none" w:sz="0" w:space="0" w:color="auto"/>
      </w:divBdr>
      <w:divsChild>
        <w:div w:id="1835412338">
          <w:marLeft w:val="0"/>
          <w:marRight w:val="0"/>
          <w:marTop w:val="0"/>
          <w:marBottom w:val="0"/>
          <w:divBdr>
            <w:top w:val="none" w:sz="0" w:space="0" w:color="auto"/>
            <w:left w:val="none" w:sz="0" w:space="0" w:color="auto"/>
            <w:bottom w:val="none" w:sz="0" w:space="0" w:color="auto"/>
            <w:right w:val="none" w:sz="0" w:space="0" w:color="auto"/>
          </w:divBdr>
          <w:divsChild>
            <w:div w:id="1859154541">
              <w:marLeft w:val="0"/>
              <w:marRight w:val="0"/>
              <w:marTop w:val="0"/>
              <w:marBottom w:val="0"/>
              <w:divBdr>
                <w:top w:val="none" w:sz="0" w:space="0" w:color="auto"/>
                <w:left w:val="none" w:sz="0" w:space="0" w:color="auto"/>
                <w:bottom w:val="none" w:sz="0" w:space="0" w:color="auto"/>
                <w:right w:val="none" w:sz="0" w:space="0" w:color="auto"/>
              </w:divBdr>
              <w:divsChild>
                <w:div w:id="4865675">
                  <w:marLeft w:val="0"/>
                  <w:marRight w:val="0"/>
                  <w:marTop w:val="0"/>
                  <w:marBottom w:val="0"/>
                  <w:divBdr>
                    <w:top w:val="none" w:sz="0" w:space="0" w:color="auto"/>
                    <w:left w:val="none" w:sz="0" w:space="0" w:color="auto"/>
                    <w:bottom w:val="none" w:sz="0" w:space="0" w:color="auto"/>
                    <w:right w:val="none" w:sz="0" w:space="0" w:color="auto"/>
                  </w:divBdr>
                  <w:divsChild>
                    <w:div w:id="37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657360">
      <w:bodyDiv w:val="1"/>
      <w:marLeft w:val="0"/>
      <w:marRight w:val="0"/>
      <w:marTop w:val="0"/>
      <w:marBottom w:val="0"/>
      <w:divBdr>
        <w:top w:val="none" w:sz="0" w:space="0" w:color="auto"/>
        <w:left w:val="none" w:sz="0" w:space="0" w:color="auto"/>
        <w:bottom w:val="none" w:sz="0" w:space="0" w:color="auto"/>
        <w:right w:val="none" w:sz="0" w:space="0" w:color="auto"/>
      </w:divBdr>
      <w:divsChild>
        <w:div w:id="1740446984">
          <w:marLeft w:val="0"/>
          <w:marRight w:val="0"/>
          <w:marTop w:val="0"/>
          <w:marBottom w:val="0"/>
          <w:divBdr>
            <w:top w:val="none" w:sz="0" w:space="0" w:color="auto"/>
            <w:left w:val="none" w:sz="0" w:space="0" w:color="auto"/>
            <w:bottom w:val="none" w:sz="0" w:space="0" w:color="auto"/>
            <w:right w:val="none" w:sz="0" w:space="0" w:color="auto"/>
          </w:divBdr>
          <w:divsChild>
            <w:div w:id="936597242">
              <w:marLeft w:val="0"/>
              <w:marRight w:val="0"/>
              <w:marTop w:val="0"/>
              <w:marBottom w:val="0"/>
              <w:divBdr>
                <w:top w:val="none" w:sz="0" w:space="0" w:color="auto"/>
                <w:left w:val="none" w:sz="0" w:space="0" w:color="auto"/>
                <w:bottom w:val="none" w:sz="0" w:space="0" w:color="auto"/>
                <w:right w:val="none" w:sz="0" w:space="0" w:color="auto"/>
              </w:divBdr>
              <w:divsChild>
                <w:div w:id="570971754">
                  <w:marLeft w:val="0"/>
                  <w:marRight w:val="0"/>
                  <w:marTop w:val="0"/>
                  <w:marBottom w:val="0"/>
                  <w:divBdr>
                    <w:top w:val="none" w:sz="0" w:space="0" w:color="auto"/>
                    <w:left w:val="none" w:sz="0" w:space="0" w:color="auto"/>
                    <w:bottom w:val="none" w:sz="0" w:space="0" w:color="auto"/>
                    <w:right w:val="none" w:sz="0" w:space="0" w:color="auto"/>
                  </w:divBdr>
                  <w:divsChild>
                    <w:div w:id="15402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71365">
      <w:bodyDiv w:val="1"/>
      <w:marLeft w:val="0"/>
      <w:marRight w:val="0"/>
      <w:marTop w:val="0"/>
      <w:marBottom w:val="0"/>
      <w:divBdr>
        <w:top w:val="none" w:sz="0" w:space="0" w:color="auto"/>
        <w:left w:val="none" w:sz="0" w:space="0" w:color="auto"/>
        <w:bottom w:val="none" w:sz="0" w:space="0" w:color="auto"/>
        <w:right w:val="none" w:sz="0" w:space="0" w:color="auto"/>
      </w:divBdr>
      <w:divsChild>
        <w:div w:id="748118899">
          <w:marLeft w:val="0"/>
          <w:marRight w:val="0"/>
          <w:marTop w:val="0"/>
          <w:marBottom w:val="0"/>
          <w:divBdr>
            <w:top w:val="none" w:sz="0" w:space="0" w:color="auto"/>
            <w:left w:val="none" w:sz="0" w:space="0" w:color="auto"/>
            <w:bottom w:val="none" w:sz="0" w:space="0" w:color="auto"/>
            <w:right w:val="none" w:sz="0" w:space="0" w:color="auto"/>
          </w:divBdr>
          <w:divsChild>
            <w:div w:id="1522279167">
              <w:marLeft w:val="0"/>
              <w:marRight w:val="0"/>
              <w:marTop w:val="0"/>
              <w:marBottom w:val="0"/>
              <w:divBdr>
                <w:top w:val="none" w:sz="0" w:space="0" w:color="auto"/>
                <w:left w:val="none" w:sz="0" w:space="0" w:color="auto"/>
                <w:bottom w:val="none" w:sz="0" w:space="0" w:color="auto"/>
                <w:right w:val="none" w:sz="0" w:space="0" w:color="auto"/>
              </w:divBdr>
              <w:divsChild>
                <w:div w:id="1306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8312">
      <w:bodyDiv w:val="1"/>
      <w:marLeft w:val="0"/>
      <w:marRight w:val="0"/>
      <w:marTop w:val="0"/>
      <w:marBottom w:val="0"/>
      <w:divBdr>
        <w:top w:val="none" w:sz="0" w:space="0" w:color="auto"/>
        <w:left w:val="none" w:sz="0" w:space="0" w:color="auto"/>
        <w:bottom w:val="none" w:sz="0" w:space="0" w:color="auto"/>
        <w:right w:val="none" w:sz="0" w:space="0" w:color="auto"/>
      </w:divBdr>
      <w:divsChild>
        <w:div w:id="500511499">
          <w:marLeft w:val="0"/>
          <w:marRight w:val="0"/>
          <w:marTop w:val="0"/>
          <w:marBottom w:val="0"/>
          <w:divBdr>
            <w:top w:val="none" w:sz="0" w:space="0" w:color="auto"/>
            <w:left w:val="none" w:sz="0" w:space="0" w:color="auto"/>
            <w:bottom w:val="none" w:sz="0" w:space="0" w:color="auto"/>
            <w:right w:val="none" w:sz="0" w:space="0" w:color="auto"/>
          </w:divBdr>
          <w:divsChild>
            <w:div w:id="2006744610">
              <w:marLeft w:val="0"/>
              <w:marRight w:val="0"/>
              <w:marTop w:val="0"/>
              <w:marBottom w:val="0"/>
              <w:divBdr>
                <w:top w:val="none" w:sz="0" w:space="0" w:color="auto"/>
                <w:left w:val="none" w:sz="0" w:space="0" w:color="auto"/>
                <w:bottom w:val="none" w:sz="0" w:space="0" w:color="auto"/>
                <w:right w:val="none" w:sz="0" w:space="0" w:color="auto"/>
              </w:divBdr>
              <w:divsChild>
                <w:div w:id="990789713">
                  <w:marLeft w:val="0"/>
                  <w:marRight w:val="0"/>
                  <w:marTop w:val="0"/>
                  <w:marBottom w:val="0"/>
                  <w:divBdr>
                    <w:top w:val="none" w:sz="0" w:space="0" w:color="auto"/>
                    <w:left w:val="none" w:sz="0" w:space="0" w:color="auto"/>
                    <w:bottom w:val="none" w:sz="0" w:space="0" w:color="auto"/>
                    <w:right w:val="none" w:sz="0" w:space="0" w:color="auto"/>
                  </w:divBdr>
                  <w:divsChild>
                    <w:div w:id="6073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78677">
      <w:bodyDiv w:val="1"/>
      <w:marLeft w:val="0"/>
      <w:marRight w:val="0"/>
      <w:marTop w:val="0"/>
      <w:marBottom w:val="0"/>
      <w:divBdr>
        <w:top w:val="none" w:sz="0" w:space="0" w:color="auto"/>
        <w:left w:val="none" w:sz="0" w:space="0" w:color="auto"/>
        <w:bottom w:val="none" w:sz="0" w:space="0" w:color="auto"/>
        <w:right w:val="none" w:sz="0" w:space="0" w:color="auto"/>
      </w:divBdr>
      <w:divsChild>
        <w:div w:id="1500194060">
          <w:marLeft w:val="0"/>
          <w:marRight w:val="0"/>
          <w:marTop w:val="0"/>
          <w:marBottom w:val="0"/>
          <w:divBdr>
            <w:top w:val="none" w:sz="0" w:space="0" w:color="auto"/>
            <w:left w:val="none" w:sz="0" w:space="0" w:color="auto"/>
            <w:bottom w:val="none" w:sz="0" w:space="0" w:color="auto"/>
            <w:right w:val="none" w:sz="0" w:space="0" w:color="auto"/>
          </w:divBdr>
          <w:divsChild>
            <w:div w:id="738747334">
              <w:marLeft w:val="0"/>
              <w:marRight w:val="0"/>
              <w:marTop w:val="0"/>
              <w:marBottom w:val="0"/>
              <w:divBdr>
                <w:top w:val="none" w:sz="0" w:space="0" w:color="auto"/>
                <w:left w:val="none" w:sz="0" w:space="0" w:color="auto"/>
                <w:bottom w:val="none" w:sz="0" w:space="0" w:color="auto"/>
                <w:right w:val="none" w:sz="0" w:space="0" w:color="auto"/>
              </w:divBdr>
              <w:divsChild>
                <w:div w:id="10869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44442">
      <w:bodyDiv w:val="1"/>
      <w:marLeft w:val="0"/>
      <w:marRight w:val="0"/>
      <w:marTop w:val="0"/>
      <w:marBottom w:val="0"/>
      <w:divBdr>
        <w:top w:val="none" w:sz="0" w:space="0" w:color="auto"/>
        <w:left w:val="none" w:sz="0" w:space="0" w:color="auto"/>
        <w:bottom w:val="none" w:sz="0" w:space="0" w:color="auto"/>
        <w:right w:val="none" w:sz="0" w:space="0" w:color="auto"/>
      </w:divBdr>
      <w:divsChild>
        <w:div w:id="242106151">
          <w:marLeft w:val="0"/>
          <w:marRight w:val="0"/>
          <w:marTop w:val="0"/>
          <w:marBottom w:val="0"/>
          <w:divBdr>
            <w:top w:val="none" w:sz="0" w:space="0" w:color="auto"/>
            <w:left w:val="none" w:sz="0" w:space="0" w:color="auto"/>
            <w:bottom w:val="none" w:sz="0" w:space="0" w:color="auto"/>
            <w:right w:val="none" w:sz="0" w:space="0" w:color="auto"/>
          </w:divBdr>
          <w:divsChild>
            <w:div w:id="1942838385">
              <w:marLeft w:val="0"/>
              <w:marRight w:val="0"/>
              <w:marTop w:val="0"/>
              <w:marBottom w:val="0"/>
              <w:divBdr>
                <w:top w:val="none" w:sz="0" w:space="0" w:color="auto"/>
                <w:left w:val="none" w:sz="0" w:space="0" w:color="auto"/>
                <w:bottom w:val="none" w:sz="0" w:space="0" w:color="auto"/>
                <w:right w:val="none" w:sz="0" w:space="0" w:color="auto"/>
              </w:divBdr>
              <w:divsChild>
                <w:div w:id="631324766">
                  <w:marLeft w:val="0"/>
                  <w:marRight w:val="0"/>
                  <w:marTop w:val="0"/>
                  <w:marBottom w:val="0"/>
                  <w:divBdr>
                    <w:top w:val="none" w:sz="0" w:space="0" w:color="auto"/>
                    <w:left w:val="none" w:sz="0" w:space="0" w:color="auto"/>
                    <w:bottom w:val="none" w:sz="0" w:space="0" w:color="auto"/>
                    <w:right w:val="none" w:sz="0" w:space="0" w:color="auto"/>
                  </w:divBdr>
                  <w:divsChild>
                    <w:div w:id="12007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946562">
      <w:bodyDiv w:val="1"/>
      <w:marLeft w:val="0"/>
      <w:marRight w:val="0"/>
      <w:marTop w:val="0"/>
      <w:marBottom w:val="0"/>
      <w:divBdr>
        <w:top w:val="none" w:sz="0" w:space="0" w:color="auto"/>
        <w:left w:val="none" w:sz="0" w:space="0" w:color="auto"/>
        <w:bottom w:val="none" w:sz="0" w:space="0" w:color="auto"/>
        <w:right w:val="none" w:sz="0" w:space="0" w:color="auto"/>
      </w:divBdr>
      <w:divsChild>
        <w:div w:id="1853497232">
          <w:marLeft w:val="0"/>
          <w:marRight w:val="0"/>
          <w:marTop w:val="0"/>
          <w:marBottom w:val="0"/>
          <w:divBdr>
            <w:top w:val="none" w:sz="0" w:space="0" w:color="auto"/>
            <w:left w:val="none" w:sz="0" w:space="0" w:color="auto"/>
            <w:bottom w:val="none" w:sz="0" w:space="0" w:color="auto"/>
            <w:right w:val="none" w:sz="0" w:space="0" w:color="auto"/>
          </w:divBdr>
          <w:divsChild>
            <w:div w:id="1539119812">
              <w:marLeft w:val="0"/>
              <w:marRight w:val="0"/>
              <w:marTop w:val="0"/>
              <w:marBottom w:val="0"/>
              <w:divBdr>
                <w:top w:val="none" w:sz="0" w:space="0" w:color="auto"/>
                <w:left w:val="none" w:sz="0" w:space="0" w:color="auto"/>
                <w:bottom w:val="none" w:sz="0" w:space="0" w:color="auto"/>
                <w:right w:val="none" w:sz="0" w:space="0" w:color="auto"/>
              </w:divBdr>
              <w:divsChild>
                <w:div w:id="884021499">
                  <w:marLeft w:val="0"/>
                  <w:marRight w:val="0"/>
                  <w:marTop w:val="0"/>
                  <w:marBottom w:val="0"/>
                  <w:divBdr>
                    <w:top w:val="none" w:sz="0" w:space="0" w:color="auto"/>
                    <w:left w:val="none" w:sz="0" w:space="0" w:color="auto"/>
                    <w:bottom w:val="none" w:sz="0" w:space="0" w:color="auto"/>
                    <w:right w:val="none" w:sz="0" w:space="0" w:color="auto"/>
                  </w:divBdr>
                  <w:divsChild>
                    <w:div w:id="14345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361570">
      <w:bodyDiv w:val="1"/>
      <w:marLeft w:val="0"/>
      <w:marRight w:val="0"/>
      <w:marTop w:val="0"/>
      <w:marBottom w:val="0"/>
      <w:divBdr>
        <w:top w:val="none" w:sz="0" w:space="0" w:color="auto"/>
        <w:left w:val="none" w:sz="0" w:space="0" w:color="auto"/>
        <w:bottom w:val="none" w:sz="0" w:space="0" w:color="auto"/>
        <w:right w:val="none" w:sz="0" w:space="0" w:color="auto"/>
      </w:divBdr>
    </w:div>
    <w:div w:id="1949124087">
      <w:bodyDiv w:val="1"/>
      <w:marLeft w:val="0"/>
      <w:marRight w:val="0"/>
      <w:marTop w:val="0"/>
      <w:marBottom w:val="0"/>
      <w:divBdr>
        <w:top w:val="none" w:sz="0" w:space="0" w:color="auto"/>
        <w:left w:val="none" w:sz="0" w:space="0" w:color="auto"/>
        <w:bottom w:val="none" w:sz="0" w:space="0" w:color="auto"/>
        <w:right w:val="none" w:sz="0" w:space="0" w:color="auto"/>
      </w:divBdr>
      <w:divsChild>
        <w:div w:id="2111510232">
          <w:marLeft w:val="0"/>
          <w:marRight w:val="0"/>
          <w:marTop w:val="0"/>
          <w:marBottom w:val="0"/>
          <w:divBdr>
            <w:top w:val="none" w:sz="0" w:space="0" w:color="auto"/>
            <w:left w:val="none" w:sz="0" w:space="0" w:color="auto"/>
            <w:bottom w:val="none" w:sz="0" w:space="0" w:color="auto"/>
            <w:right w:val="none" w:sz="0" w:space="0" w:color="auto"/>
          </w:divBdr>
          <w:divsChild>
            <w:div w:id="945818304">
              <w:marLeft w:val="0"/>
              <w:marRight w:val="0"/>
              <w:marTop w:val="0"/>
              <w:marBottom w:val="0"/>
              <w:divBdr>
                <w:top w:val="none" w:sz="0" w:space="0" w:color="auto"/>
                <w:left w:val="none" w:sz="0" w:space="0" w:color="auto"/>
                <w:bottom w:val="none" w:sz="0" w:space="0" w:color="auto"/>
                <w:right w:val="none" w:sz="0" w:space="0" w:color="auto"/>
              </w:divBdr>
              <w:divsChild>
                <w:div w:id="2120711438">
                  <w:marLeft w:val="0"/>
                  <w:marRight w:val="0"/>
                  <w:marTop w:val="0"/>
                  <w:marBottom w:val="0"/>
                  <w:divBdr>
                    <w:top w:val="none" w:sz="0" w:space="0" w:color="auto"/>
                    <w:left w:val="none" w:sz="0" w:space="0" w:color="auto"/>
                    <w:bottom w:val="none" w:sz="0" w:space="0" w:color="auto"/>
                    <w:right w:val="none" w:sz="0" w:space="0" w:color="auto"/>
                  </w:divBdr>
                  <w:divsChild>
                    <w:div w:id="8006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87612">
      <w:bodyDiv w:val="1"/>
      <w:marLeft w:val="0"/>
      <w:marRight w:val="0"/>
      <w:marTop w:val="0"/>
      <w:marBottom w:val="0"/>
      <w:divBdr>
        <w:top w:val="none" w:sz="0" w:space="0" w:color="auto"/>
        <w:left w:val="none" w:sz="0" w:space="0" w:color="auto"/>
        <w:bottom w:val="none" w:sz="0" w:space="0" w:color="auto"/>
        <w:right w:val="none" w:sz="0" w:space="0" w:color="auto"/>
      </w:divBdr>
      <w:divsChild>
        <w:div w:id="1872450125">
          <w:marLeft w:val="0"/>
          <w:marRight w:val="0"/>
          <w:marTop w:val="0"/>
          <w:marBottom w:val="0"/>
          <w:divBdr>
            <w:top w:val="none" w:sz="0" w:space="0" w:color="auto"/>
            <w:left w:val="none" w:sz="0" w:space="0" w:color="auto"/>
            <w:bottom w:val="none" w:sz="0" w:space="0" w:color="auto"/>
            <w:right w:val="none" w:sz="0" w:space="0" w:color="auto"/>
          </w:divBdr>
          <w:divsChild>
            <w:div w:id="873231084">
              <w:marLeft w:val="0"/>
              <w:marRight w:val="0"/>
              <w:marTop w:val="0"/>
              <w:marBottom w:val="0"/>
              <w:divBdr>
                <w:top w:val="none" w:sz="0" w:space="0" w:color="auto"/>
                <w:left w:val="none" w:sz="0" w:space="0" w:color="auto"/>
                <w:bottom w:val="none" w:sz="0" w:space="0" w:color="auto"/>
                <w:right w:val="none" w:sz="0" w:space="0" w:color="auto"/>
              </w:divBdr>
              <w:divsChild>
                <w:div w:id="641228084">
                  <w:marLeft w:val="0"/>
                  <w:marRight w:val="0"/>
                  <w:marTop w:val="0"/>
                  <w:marBottom w:val="0"/>
                  <w:divBdr>
                    <w:top w:val="none" w:sz="0" w:space="0" w:color="auto"/>
                    <w:left w:val="none" w:sz="0" w:space="0" w:color="auto"/>
                    <w:bottom w:val="none" w:sz="0" w:space="0" w:color="auto"/>
                    <w:right w:val="none" w:sz="0" w:space="0" w:color="auto"/>
                  </w:divBdr>
                  <w:divsChild>
                    <w:div w:id="13552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07117">
      <w:bodyDiv w:val="1"/>
      <w:marLeft w:val="0"/>
      <w:marRight w:val="0"/>
      <w:marTop w:val="0"/>
      <w:marBottom w:val="0"/>
      <w:divBdr>
        <w:top w:val="none" w:sz="0" w:space="0" w:color="auto"/>
        <w:left w:val="none" w:sz="0" w:space="0" w:color="auto"/>
        <w:bottom w:val="none" w:sz="0" w:space="0" w:color="auto"/>
        <w:right w:val="none" w:sz="0" w:space="0" w:color="auto"/>
      </w:divBdr>
      <w:divsChild>
        <w:div w:id="1787773543">
          <w:marLeft w:val="0"/>
          <w:marRight w:val="0"/>
          <w:marTop w:val="0"/>
          <w:marBottom w:val="0"/>
          <w:divBdr>
            <w:top w:val="none" w:sz="0" w:space="0" w:color="auto"/>
            <w:left w:val="none" w:sz="0" w:space="0" w:color="auto"/>
            <w:bottom w:val="none" w:sz="0" w:space="0" w:color="auto"/>
            <w:right w:val="none" w:sz="0" w:space="0" w:color="auto"/>
          </w:divBdr>
          <w:divsChild>
            <w:div w:id="1856920565">
              <w:marLeft w:val="0"/>
              <w:marRight w:val="0"/>
              <w:marTop w:val="0"/>
              <w:marBottom w:val="0"/>
              <w:divBdr>
                <w:top w:val="none" w:sz="0" w:space="0" w:color="auto"/>
                <w:left w:val="none" w:sz="0" w:space="0" w:color="auto"/>
                <w:bottom w:val="none" w:sz="0" w:space="0" w:color="auto"/>
                <w:right w:val="none" w:sz="0" w:space="0" w:color="auto"/>
              </w:divBdr>
              <w:divsChild>
                <w:div w:id="1791586088">
                  <w:marLeft w:val="0"/>
                  <w:marRight w:val="0"/>
                  <w:marTop w:val="0"/>
                  <w:marBottom w:val="0"/>
                  <w:divBdr>
                    <w:top w:val="none" w:sz="0" w:space="0" w:color="auto"/>
                    <w:left w:val="none" w:sz="0" w:space="0" w:color="auto"/>
                    <w:bottom w:val="none" w:sz="0" w:space="0" w:color="auto"/>
                    <w:right w:val="none" w:sz="0" w:space="0" w:color="auto"/>
                  </w:divBdr>
                  <w:divsChild>
                    <w:div w:id="34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860898">
      <w:bodyDiv w:val="1"/>
      <w:marLeft w:val="0"/>
      <w:marRight w:val="0"/>
      <w:marTop w:val="0"/>
      <w:marBottom w:val="0"/>
      <w:divBdr>
        <w:top w:val="none" w:sz="0" w:space="0" w:color="auto"/>
        <w:left w:val="none" w:sz="0" w:space="0" w:color="auto"/>
        <w:bottom w:val="none" w:sz="0" w:space="0" w:color="auto"/>
        <w:right w:val="none" w:sz="0" w:space="0" w:color="auto"/>
      </w:divBdr>
      <w:divsChild>
        <w:div w:id="272832604">
          <w:marLeft w:val="0"/>
          <w:marRight w:val="0"/>
          <w:marTop w:val="0"/>
          <w:marBottom w:val="0"/>
          <w:divBdr>
            <w:top w:val="none" w:sz="0" w:space="0" w:color="auto"/>
            <w:left w:val="none" w:sz="0" w:space="0" w:color="auto"/>
            <w:bottom w:val="none" w:sz="0" w:space="0" w:color="auto"/>
            <w:right w:val="none" w:sz="0" w:space="0" w:color="auto"/>
          </w:divBdr>
          <w:divsChild>
            <w:div w:id="129060002">
              <w:marLeft w:val="0"/>
              <w:marRight w:val="0"/>
              <w:marTop w:val="0"/>
              <w:marBottom w:val="0"/>
              <w:divBdr>
                <w:top w:val="none" w:sz="0" w:space="0" w:color="auto"/>
                <w:left w:val="none" w:sz="0" w:space="0" w:color="auto"/>
                <w:bottom w:val="none" w:sz="0" w:space="0" w:color="auto"/>
                <w:right w:val="none" w:sz="0" w:space="0" w:color="auto"/>
              </w:divBdr>
              <w:divsChild>
                <w:div w:id="1912959111">
                  <w:marLeft w:val="0"/>
                  <w:marRight w:val="0"/>
                  <w:marTop w:val="0"/>
                  <w:marBottom w:val="0"/>
                  <w:divBdr>
                    <w:top w:val="none" w:sz="0" w:space="0" w:color="auto"/>
                    <w:left w:val="none" w:sz="0" w:space="0" w:color="auto"/>
                    <w:bottom w:val="none" w:sz="0" w:space="0" w:color="auto"/>
                    <w:right w:val="none" w:sz="0" w:space="0" w:color="auto"/>
                  </w:divBdr>
                  <w:divsChild>
                    <w:div w:id="130936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pspsychub.onlinelibrary.wiley.com/doi/10.1111/bjso.12869" TargetMode="External"/><Relationship Id="rId21" Type="http://schemas.openxmlformats.org/officeDocument/2006/relationships/hyperlink" Target="https://clannproject.org/restorative-recognition-scheme/clann-project-recommendations-on-restorative-recognition-scheme/" TargetMode="External"/><Relationship Id="rId42" Type="http://schemas.openxmlformats.org/officeDocument/2006/relationships/hyperlink" Target="https://clannproject.org/wp-content/uploads/Clann-Project-Guide-to-Restorative-Recognition-Scheme-Consultation_17-03-21.pdf" TargetMode="External"/><Relationship Id="rId47" Type="http://schemas.openxmlformats.org/officeDocument/2006/relationships/image" Target="media/image10.png"/><Relationship Id="rId63" Type="http://schemas.openxmlformats.org/officeDocument/2006/relationships/hyperlink" Target="https://criticaladoptiontheory.com/wp-content/uploads/2025/02/CMcGLH_Twitter-Thread-Re-Special-Advocate.pdf" TargetMode="External"/><Relationship Id="rId68" Type="http://schemas.openxmlformats.org/officeDocument/2006/relationships/hyperlink" Target="https://clannproject.org/restorative-recognition-scheme/clann-project-recommendations-on-restorative-recognition-scheme/" TargetMode="External"/><Relationship Id="rId84" Type="http://schemas.openxmlformats.org/officeDocument/2006/relationships/hyperlink" Target="https://www.ul.ie/news/university-of-limerick-launches-major-new-study-on-experiences-of-irish-mother-and-baby" TargetMode="External"/><Relationship Id="rId16" Type="http://schemas.openxmlformats.org/officeDocument/2006/relationships/hyperlink" Target="https://criticaladoptiontheory.com/makingupadoptedpeople/" TargetMode="External"/><Relationship Id="rId11" Type="http://schemas.openxmlformats.org/officeDocument/2006/relationships/hyperlink" Target="http://www.clannproject.org/" TargetMode="External"/><Relationship Id="rId32" Type="http://schemas.openxmlformats.org/officeDocument/2006/relationships/hyperlink" Target="https://criticaladoptiontheory.com/wp-content/uploads/2025/02/UL-Study_Volunteer-Information-Sheet_Redacted.pdf" TargetMode="External"/><Relationship Id="rId37" Type="http://schemas.openxmlformats.org/officeDocument/2006/relationships/image" Target="media/image3.png"/><Relationship Id="rId53" Type="http://schemas.openxmlformats.org/officeDocument/2006/relationships/image" Target="media/image16.png"/><Relationship Id="rId58" Type="http://schemas.openxmlformats.org/officeDocument/2006/relationships/hyperlink" Target="https://www.gov.ie/en/press-release/8bc4f-over-12900-cases-completed-under-birth-information-and-tracing-act/" TargetMode="External"/><Relationship Id="rId74" Type="http://schemas.openxmlformats.org/officeDocument/2006/relationships/hyperlink" Target="http://clannproject.org/wp-content/uploads/Clann-Submissions_Redacted-Public-Version-October-2018.pdf" TargetMode="External"/><Relationship Id="rId79" Type="http://schemas.openxmlformats.org/officeDocument/2006/relationships/hyperlink" Target="https://growth-ul.wixsite.com/psychology/current-projects" TargetMode="External"/><Relationship Id="rId5" Type="http://schemas.openxmlformats.org/officeDocument/2006/relationships/webSettings" Target="webSettings.xml"/><Relationship Id="rId19" Type="http://schemas.openxmlformats.org/officeDocument/2006/relationships/hyperlink" Target="https://clannproject.org/restorative-recognition-scheme/clann-project-recommendations-on-restorative-recognition-scheme/" TargetMode="External"/><Relationship Id="rId14" Type="http://schemas.openxmlformats.org/officeDocument/2006/relationships/hyperlink" Target="http://www.adoption.ie/" TargetMode="External"/><Relationship Id="rId22" Type="http://schemas.openxmlformats.org/officeDocument/2006/relationships/hyperlink" Target="https://assets.gov.ie/285098/65cf6ce2-a60b-432b-abc5-cbbc9b7a6162.pdf" TargetMode="External"/><Relationship Id="rId27" Type="http://schemas.openxmlformats.org/officeDocument/2006/relationships/footer" Target="footer1.xml"/><Relationship Id="rId30" Type="http://schemas.openxmlformats.org/officeDocument/2006/relationships/hyperlink" Target="https://criticaladoptiontheory.com/wp-content/uploads/2025/02/UL-Study_Volunteer-Information-Sheet_Redacted.pdf" TargetMode="External"/><Relationship Id="rId35" Type="http://schemas.openxmlformats.org/officeDocument/2006/relationships/hyperlink" Target="https://clannproject.org/wp-content/uploads/Clann-Project-Guide-to-Restorative-Recognition-Scheme-Consultation_17-03-21.pdf" TargetMode="External"/><Relationship Id="rId43" Type="http://schemas.openxmlformats.org/officeDocument/2006/relationships/image" Target="media/image6.png"/><Relationship Id="rId48" Type="http://schemas.openxmlformats.org/officeDocument/2006/relationships/image" Target="media/image11.png"/><Relationship Id="rId56" Type="http://schemas.openxmlformats.org/officeDocument/2006/relationships/hyperlink" Target="https://www.facebook.com/groups/adoptionrightsalliance" TargetMode="External"/><Relationship Id="rId64" Type="http://schemas.openxmlformats.org/officeDocument/2006/relationships/hyperlink" Target="https://www.thejournal.ie/readme/irish-adoption-law-5889223-Oct2022/" TargetMode="External"/><Relationship Id="rId69" Type="http://schemas.openxmlformats.org/officeDocument/2006/relationships/hyperlink" Target="https://bpspsychub.onlinelibrary.wiley.com/doi/10.1111/bjso.12869" TargetMode="External"/><Relationship Id="rId77" Type="http://schemas.openxmlformats.org/officeDocument/2006/relationships/hyperlink" Target="https://criticaladoptiontheory.com/wp-content/uploads/2025/02/UL-Tweet.pdf" TargetMode="External"/><Relationship Id="rId8" Type="http://schemas.openxmlformats.org/officeDocument/2006/relationships/hyperlink" Target="https://www.ul.ie/news/university-of-limerick-launches-major-new-study-on-experiences-of-irish-mother-and-baby" TargetMode="External"/><Relationship Id="rId51" Type="http://schemas.openxmlformats.org/officeDocument/2006/relationships/image" Target="media/image14.png"/><Relationship Id="rId72" Type="http://schemas.openxmlformats.org/officeDocument/2006/relationships/hyperlink" Target="http://clannproject.org" TargetMode="External"/><Relationship Id="rId80" Type="http://schemas.openxmlformats.org/officeDocument/2006/relationships/hyperlink" Target="https://criticaladoptiontheory.com/wp-content/uploads/2025/02/UL-Study_Survey_Adopted-People.pdf" TargetMode="External"/><Relationship Id="rId85" Type="http://schemas.openxmlformats.org/officeDocument/2006/relationships/hyperlink" Target="https://unioflimerick.eu.qualtrics.com/jfe/form/SV_3JgYtlFHkW5FgEK" TargetMode="External"/><Relationship Id="rId3" Type="http://schemas.openxmlformats.org/officeDocument/2006/relationships/styles" Target="styles.xml"/><Relationship Id="rId12" Type="http://schemas.openxmlformats.org/officeDocument/2006/relationships/hyperlink" Target="http://www.clannproject.org/" TargetMode="External"/><Relationship Id="rId17" Type="http://schemas.openxmlformats.org/officeDocument/2006/relationships/hyperlink" Target="https://criticaladoptiontheory.com/wp-content/uploads/2025/02/UL-Study_Volunteer-Information-Sheet_Redacted.pdf" TargetMode="External"/><Relationship Id="rId25" Type="http://schemas.openxmlformats.org/officeDocument/2006/relationships/hyperlink" Target="https://criticaladoptiontheory.com/wp-content/uploads/2025/02/UL-Study_Volunteer-Information-Sheet_Redacted.pdf" TargetMode="External"/><Relationship Id="rId33" Type="http://schemas.openxmlformats.org/officeDocument/2006/relationships/image" Target="media/image2.png"/><Relationship Id="rId38" Type="http://schemas.openxmlformats.org/officeDocument/2006/relationships/image" Target="media/image4.png"/><Relationship Id="rId46" Type="http://schemas.openxmlformats.org/officeDocument/2006/relationships/image" Target="media/image9.png"/><Relationship Id="rId59" Type="http://schemas.openxmlformats.org/officeDocument/2006/relationships/hyperlink" Target="https://web.archive.org/web/20141004200031/http:/www.independent.ie/opinion/columnists/martina-devlin/mothers-of-adopted-babies-face-a-new-trauma-if-the-cloak-of-invisibility-is-suddenly-torn-away-30348437.html" TargetMode="External"/><Relationship Id="rId67" Type="http://schemas.openxmlformats.org/officeDocument/2006/relationships/hyperlink" Target="https://criticaladoptiontheory.com/makingupadoptedpeople/" TargetMode="External"/><Relationship Id="rId20" Type="http://schemas.openxmlformats.org/officeDocument/2006/relationships/hyperlink" Target="https://assets.gov.ie/285098/65cf6ce2-a60b-432b-abc5-cbbc9b7a6162.pdf" TargetMode="External"/><Relationship Id="rId41" Type="http://schemas.openxmlformats.org/officeDocument/2006/relationships/hyperlink" Target="https://criticaladoptiontheory.com/wp-content/uploads/2025/02/UL-Study_Volunteer-Information-Sheet_Redacted.pdf" TargetMode="External"/><Relationship Id="rId54" Type="http://schemas.openxmlformats.org/officeDocument/2006/relationships/hyperlink" Target="https://www.irishstatutebook.ie/eli/2022/act/14/" TargetMode="External"/><Relationship Id="rId62" Type="http://schemas.openxmlformats.org/officeDocument/2006/relationships/hyperlink" Target="https://x.com/cmcgettrick/status/1633927604603428866" TargetMode="External"/><Relationship Id="rId70" Type="http://schemas.openxmlformats.org/officeDocument/2006/relationships/hyperlink" Target="http://jfmresearch.com/home/oralhistoryproject/" TargetMode="External"/><Relationship Id="rId75" Type="http://schemas.openxmlformats.org/officeDocument/2006/relationships/hyperlink" Target="http://clannproject.org/wp-content/uploads/Clann-Submissions_Redacted-Public-Version-October-2018.pdf" TargetMode="External"/><Relationship Id="rId83" Type="http://schemas.openxmlformats.org/officeDocument/2006/relationships/hyperlink" Target="https://www.ul.ie/news/ul-academic-wins-2024-european-research-council-public-engagement-award"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acebook.com/groups/adoptionrightsalliance" TargetMode="External"/><Relationship Id="rId23" Type="http://schemas.openxmlformats.org/officeDocument/2006/relationships/hyperlink" Target="https://www.gov.ie/en/press-release/8bc4f-over-12900-cases-completed-under-birth-information-and-tracing-act/" TargetMode="External"/><Relationship Id="rId28" Type="http://schemas.openxmlformats.org/officeDocument/2006/relationships/footer" Target="footer2.xml"/><Relationship Id="rId36" Type="http://schemas.openxmlformats.org/officeDocument/2006/relationships/hyperlink" Target="https://assets.gov.ie/285098/65cf6ce2-a60b-432b-abc5-cbbc9b7a6162.pdf" TargetMode="External"/><Relationship Id="rId49" Type="http://schemas.openxmlformats.org/officeDocument/2006/relationships/image" Target="media/image12.png"/><Relationship Id="rId57" Type="http://schemas.openxmlformats.org/officeDocument/2006/relationships/hyperlink" Target="https://criticaladoptiontheory.com/wp-content/uploads/2025/02/Press-Release-from-the-Special-Advocate-for-Survivors-of-Institutional-Abuse-Patricia-Carey-26.9.2024.pdf" TargetMode="External"/><Relationship Id="rId10" Type="http://schemas.openxmlformats.org/officeDocument/2006/relationships/hyperlink" Target="http://www.jfmresearch.com/" TargetMode="External"/><Relationship Id="rId31" Type="http://schemas.openxmlformats.org/officeDocument/2006/relationships/hyperlink" Target="https://criticaladoptiontheory.com/wp-content/uploads/2025/02/UL-Study_Consent-Form.pdf" TargetMode="External"/><Relationship Id="rId44" Type="http://schemas.openxmlformats.org/officeDocument/2006/relationships/image" Target="media/image7.png"/><Relationship Id="rId52" Type="http://schemas.openxmlformats.org/officeDocument/2006/relationships/image" Target="media/image15.png"/><Relationship Id="rId60" Type="http://schemas.openxmlformats.org/officeDocument/2006/relationships/hyperlink" Target="https://jfmresearch.com/wp-content/uploads/2017/03/JFMR-PR-140715.pdf" TargetMode="External"/><Relationship Id="rId65" Type="http://schemas.openxmlformats.org/officeDocument/2006/relationships/hyperlink" Target="https://muse.jhu.edu/article/763494/summary" TargetMode="External"/><Relationship Id="rId73" Type="http://schemas.openxmlformats.org/officeDocument/2006/relationships/hyperlink" Target="https://clannproject.org/wp-content/uploads/Clann-Project-Guide-to-Restorative-Recognition-Scheme-Consultation_17-03-21.pdf" TargetMode="External"/><Relationship Id="rId78" Type="http://schemas.openxmlformats.org/officeDocument/2006/relationships/hyperlink" Target="https://growth-ul.wixsite.com/psychology/current-projects" TargetMode="External"/><Relationship Id="rId81" Type="http://schemas.openxmlformats.org/officeDocument/2006/relationships/hyperlink" Target="https://criticaladoptiontheory.com/wp-content/uploads/2025/02/UL-Study_Consent-Form.pdf" TargetMode="External"/><Relationship Id="rId86" Type="http://schemas.openxmlformats.org/officeDocument/2006/relationships/hyperlink" Target="https://criticaladoptiontheory.com/wp-content/uploads/2025/02/UL-Study_Volunteer-Information-Sheet_Redacted.pdf" TargetMode="External"/><Relationship Id="rId4" Type="http://schemas.openxmlformats.org/officeDocument/2006/relationships/settings" Target="settings.xml"/><Relationship Id="rId9" Type="http://schemas.openxmlformats.org/officeDocument/2006/relationships/hyperlink" Target="https://growth-ul.wixsite.com/psychology" TargetMode="External"/><Relationship Id="rId13" Type="http://schemas.openxmlformats.org/officeDocument/2006/relationships/hyperlink" Target="http://www.jfmresearch.com/" TargetMode="External"/><Relationship Id="rId18" Type="http://schemas.openxmlformats.org/officeDocument/2006/relationships/hyperlink" Target="https://www.ul.ie/news/university-of-limerick-launches-major-new-study-on-experiences-of-irish-mother-and-baby" TargetMode="External"/><Relationship Id="rId39" Type="http://schemas.openxmlformats.org/officeDocument/2006/relationships/hyperlink" Target="https://unioflimerick.eu.qualtrics.com/jfe/form/SV_3JgYtlFHkW5FgEK" TargetMode="External"/><Relationship Id="rId34" Type="http://schemas.openxmlformats.org/officeDocument/2006/relationships/hyperlink" Target="https://www.ul.ie/news/university-of-limerick-launches-major-new-study-on-experiences-of-irish-mother-and-baby" TargetMode="External"/><Relationship Id="rId50" Type="http://schemas.openxmlformats.org/officeDocument/2006/relationships/image" Target="media/image13.png"/><Relationship Id="rId55" Type="http://schemas.openxmlformats.org/officeDocument/2006/relationships/image" Target="media/image17.png"/><Relationship Id="rId76" Type="http://schemas.openxmlformats.org/officeDocument/2006/relationships/hyperlink" Target="https://x.com/growth_ul/status/1649336079818817537" TargetMode="External"/><Relationship Id="rId7" Type="http://schemas.openxmlformats.org/officeDocument/2006/relationships/endnotes" Target="endnotes.xml"/><Relationship Id="rId71" Type="http://schemas.openxmlformats.org/officeDocument/2006/relationships/hyperlink" Target="https://assets.gov.ie/285098/65cf6ce2-a60b-432b-abc5-cbbc9b7a6162.pdf" TargetMode="External"/><Relationship Id="rId2" Type="http://schemas.openxmlformats.org/officeDocument/2006/relationships/numbering" Target="numbering.xml"/><Relationship Id="rId29" Type="http://schemas.openxmlformats.org/officeDocument/2006/relationships/image" Target="media/image1.png"/><Relationship Id="rId24" Type="http://schemas.openxmlformats.org/officeDocument/2006/relationships/hyperlink" Target="https://growth-ul.wixsite.com/psychology" TargetMode="External"/><Relationship Id="rId40" Type="http://schemas.openxmlformats.org/officeDocument/2006/relationships/image" Target="media/image5.png"/><Relationship Id="rId45" Type="http://schemas.openxmlformats.org/officeDocument/2006/relationships/image" Target="media/image8.png"/><Relationship Id="rId66" Type="http://schemas.openxmlformats.org/officeDocument/2006/relationships/hyperlink" Target="https://criticaladoptiontheory.com/cat/" TargetMode="External"/><Relationship Id="rId87" Type="http://schemas.openxmlformats.org/officeDocument/2006/relationships/fontTable" Target="fontTable.xml"/><Relationship Id="rId61" Type="http://schemas.openxmlformats.org/officeDocument/2006/relationships/hyperlink" Target="https://www.irishtimes.com/opinion/women-who-gave-up-their-children-for-adoption-should-not-be-made-to-suffer-twice-1.3945606" TargetMode="External"/><Relationship Id="rId82" Type="http://schemas.openxmlformats.org/officeDocument/2006/relationships/hyperlink" Target="https://criticaladoptiontheory.com/wp-content/uploads/2025/02/UL-Study_Survey_Mother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info@criticaladoptiontheory.com" TargetMode="External"/><Relationship Id="rId7" Type="http://schemas.openxmlformats.org/officeDocument/2006/relationships/hyperlink" Target="http://www.criticaladoptiontheory.com/" TargetMode="External"/><Relationship Id="rId2" Type="http://schemas.openxmlformats.org/officeDocument/2006/relationships/hyperlink" Target="https://criticaladoptiontheory.com/cat/" TargetMode="External"/><Relationship Id="rId1" Type="http://schemas.openxmlformats.org/officeDocument/2006/relationships/hyperlink" Target="https://erc.europa.eu/apply-grant/advanced-grant" TargetMode="External"/><Relationship Id="rId6" Type="http://schemas.openxmlformats.org/officeDocument/2006/relationships/hyperlink" Target="https://ie.norton.com/blog/how-to/clear-cache-and-cookies" TargetMode="External"/><Relationship Id="rId5" Type="http://schemas.openxmlformats.org/officeDocument/2006/relationships/hyperlink" Target="http://jfmresearch.com/wp-content/uploads/Survivor-Guide-to-Magdalen-Commission.pdf" TargetMode="External"/><Relationship Id="rId4" Type="http://schemas.openxmlformats.org/officeDocument/2006/relationships/hyperlink" Target="https://criticaladoptiontheory.com/wp-content/uploads/2025/02/CMcGLH_Twitter-Thread-Re-Special-Advoc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1EEFD-D8F2-3E41-92F2-682423ED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8517</Words>
  <Characters>50171</Characters>
  <Application>Microsoft Office Word</Application>
  <DocSecurity>0</DocSecurity>
  <Lines>929</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McGettrick, born Lorraine Hughes</dc:creator>
  <cp:keywords/>
  <dc:description/>
  <cp:lastModifiedBy>Claire McGettrick, born Lorraine Hughes</cp:lastModifiedBy>
  <cp:revision>2</cp:revision>
  <dcterms:created xsi:type="dcterms:W3CDTF">2025-02-22T13:45:00Z</dcterms:created>
  <dcterms:modified xsi:type="dcterms:W3CDTF">2025-02-22T13:45:00Z</dcterms:modified>
  <cp:category/>
</cp:coreProperties>
</file>